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6927" w14:textId="77777777" w:rsidR="00F60EC0" w:rsidRDefault="00F60EC0">
      <w:pPr>
        <w:rPr>
          <w:b/>
          <w:sz w:val="36"/>
          <w:szCs w:val="36"/>
        </w:rPr>
      </w:pPr>
    </w:p>
    <w:p w14:paraId="720FE3BE" w14:textId="77777777" w:rsidR="00F60EC0" w:rsidRDefault="00F60EC0">
      <w:pPr>
        <w:rPr>
          <w:b/>
          <w:sz w:val="36"/>
          <w:szCs w:val="36"/>
        </w:rPr>
      </w:pPr>
    </w:p>
    <w:p w14:paraId="66A0E369" w14:textId="77777777" w:rsidR="00F60EC0" w:rsidRDefault="00F60EC0">
      <w:pPr>
        <w:jc w:val="center"/>
        <w:rPr>
          <w:b/>
          <w:sz w:val="36"/>
          <w:szCs w:val="36"/>
        </w:rPr>
      </w:pPr>
    </w:p>
    <w:tbl>
      <w:tblPr>
        <w:tblW w:w="8536" w:type="dxa"/>
        <w:jc w:val="center"/>
        <w:tblBorders>
          <w:bottom w:val="single" w:sz="6" w:space="0" w:color="auto"/>
        </w:tblBorders>
        <w:tblLayout w:type="fixed"/>
        <w:tblCellMar>
          <w:left w:w="70" w:type="dxa"/>
          <w:right w:w="70" w:type="dxa"/>
        </w:tblCellMar>
        <w:tblLook w:val="0000" w:firstRow="0" w:lastRow="0" w:firstColumn="0" w:lastColumn="0" w:noHBand="0" w:noVBand="0"/>
      </w:tblPr>
      <w:tblGrid>
        <w:gridCol w:w="4941"/>
        <w:gridCol w:w="3595"/>
      </w:tblGrid>
      <w:tr w:rsidR="00F60EC0" w14:paraId="6FC9411B" w14:textId="77777777">
        <w:trPr>
          <w:cantSplit/>
          <w:trHeight w:val="80"/>
          <w:jc w:val="center"/>
        </w:trPr>
        <w:tc>
          <w:tcPr>
            <w:tcW w:w="8536" w:type="dxa"/>
            <w:gridSpan w:val="2"/>
          </w:tcPr>
          <w:p w14:paraId="454128DB" w14:textId="77777777" w:rsidR="00F60EC0" w:rsidRDefault="00F60EC0">
            <w:pPr>
              <w:spacing w:before="100" w:beforeAutospacing="1" w:after="100" w:afterAutospacing="1" w:line="360" w:lineRule="atLeast"/>
              <w:rPr>
                <w:rFonts w:ascii="Verdana" w:hAnsi="Verdana"/>
                <w:sz w:val="18"/>
                <w:szCs w:val="18"/>
              </w:rPr>
            </w:pPr>
          </w:p>
        </w:tc>
      </w:tr>
      <w:tr w:rsidR="00F60EC0" w:rsidRPr="00940084" w14:paraId="1EF1D568" w14:textId="77777777">
        <w:trPr>
          <w:trHeight w:val="2465"/>
          <w:jc w:val="center"/>
        </w:trPr>
        <w:tc>
          <w:tcPr>
            <w:tcW w:w="4941" w:type="dxa"/>
          </w:tcPr>
          <w:p w14:paraId="16D3AA10" w14:textId="77777777" w:rsidR="00F60EC0" w:rsidRDefault="00F60EC0">
            <w:pPr>
              <w:spacing w:line="360" w:lineRule="auto"/>
              <w:ind w:right="72"/>
              <w:rPr>
                <w:rFonts w:ascii="Arial" w:hAnsi="Arial" w:cs="Arial"/>
                <w:b/>
                <w:sz w:val="32"/>
                <w:szCs w:val="32"/>
              </w:rPr>
            </w:pPr>
            <w:r>
              <w:rPr>
                <w:rFonts w:ascii="Arial" w:hAnsi="Arial" w:cs="Arial"/>
                <w:b/>
                <w:sz w:val="32"/>
                <w:szCs w:val="32"/>
              </w:rPr>
              <w:t xml:space="preserve">Gmina </w:t>
            </w:r>
            <w:r w:rsidR="00834D20">
              <w:rPr>
                <w:rFonts w:ascii="Arial" w:hAnsi="Arial" w:cs="Arial"/>
                <w:b/>
                <w:sz w:val="32"/>
                <w:szCs w:val="32"/>
              </w:rPr>
              <w:t xml:space="preserve">Wręczyca Wielka </w:t>
            </w:r>
          </w:p>
          <w:p w14:paraId="512FE806" w14:textId="77777777" w:rsidR="00F60EC0" w:rsidRDefault="00834D20">
            <w:pPr>
              <w:spacing w:line="360" w:lineRule="auto"/>
              <w:ind w:right="72"/>
              <w:rPr>
                <w:rFonts w:ascii="Arial" w:hAnsi="Arial" w:cs="Arial"/>
                <w:b/>
              </w:rPr>
            </w:pPr>
            <w:r>
              <w:rPr>
                <w:rFonts w:ascii="Arial" w:hAnsi="Arial" w:cs="Arial"/>
                <w:b/>
              </w:rPr>
              <w:t xml:space="preserve">42-130 Wręczyca Wielka </w:t>
            </w:r>
          </w:p>
          <w:p w14:paraId="35E52192" w14:textId="77777777" w:rsidR="00F60EC0" w:rsidRDefault="00F60EC0">
            <w:pPr>
              <w:spacing w:line="360" w:lineRule="auto"/>
              <w:ind w:right="72"/>
              <w:rPr>
                <w:rFonts w:ascii="Arial" w:hAnsi="Arial" w:cs="Arial"/>
                <w:b/>
              </w:rPr>
            </w:pPr>
            <w:r>
              <w:rPr>
                <w:rFonts w:ascii="Arial" w:hAnsi="Arial" w:cs="Arial"/>
                <w:b/>
              </w:rPr>
              <w:t xml:space="preserve">ul. </w:t>
            </w:r>
            <w:r w:rsidR="00834D20">
              <w:rPr>
                <w:rFonts w:ascii="Arial" w:hAnsi="Arial" w:cs="Arial"/>
                <w:b/>
              </w:rPr>
              <w:t>Sienkiewicza 1</w:t>
            </w:r>
          </w:p>
          <w:p w14:paraId="3245AD64" w14:textId="77777777" w:rsidR="00F60EC0" w:rsidRDefault="00F60EC0">
            <w:pPr>
              <w:spacing w:line="360" w:lineRule="auto"/>
              <w:ind w:right="72"/>
              <w:rPr>
                <w:rFonts w:ascii="Verdana" w:hAnsi="Verdana"/>
                <w:b/>
                <w:sz w:val="18"/>
                <w:szCs w:val="18"/>
              </w:rPr>
            </w:pPr>
          </w:p>
        </w:tc>
        <w:tc>
          <w:tcPr>
            <w:tcW w:w="3595" w:type="dxa"/>
          </w:tcPr>
          <w:p w14:paraId="36199684" w14:textId="77777777" w:rsidR="00F60EC0" w:rsidRPr="00F60EC0" w:rsidRDefault="00F60EC0" w:rsidP="00834D20">
            <w:pPr>
              <w:spacing w:line="360" w:lineRule="auto"/>
              <w:jc w:val="center"/>
              <w:rPr>
                <w:b/>
                <w:bCs/>
                <w:lang w:val="en-US"/>
              </w:rPr>
            </w:pPr>
          </w:p>
          <w:p w14:paraId="0EB020D8" w14:textId="77777777" w:rsidR="00F60EC0" w:rsidRPr="00F60EC0" w:rsidRDefault="00F60EC0">
            <w:pPr>
              <w:spacing w:line="360" w:lineRule="auto"/>
              <w:jc w:val="right"/>
              <w:rPr>
                <w:b/>
                <w:bCs/>
                <w:lang w:val="en-US"/>
              </w:rPr>
            </w:pPr>
            <w:r w:rsidRPr="00F60EC0">
              <w:rPr>
                <w:b/>
                <w:bCs/>
                <w:lang w:val="en-US"/>
              </w:rPr>
              <w:t>tel.: (0</w:t>
            </w:r>
            <w:r w:rsidR="00834D20">
              <w:rPr>
                <w:b/>
                <w:bCs/>
                <w:lang w:val="en-US"/>
              </w:rPr>
              <w:t>34</w:t>
            </w:r>
            <w:r w:rsidRPr="00F60EC0">
              <w:rPr>
                <w:b/>
                <w:bCs/>
                <w:lang w:val="en-US"/>
              </w:rPr>
              <w:t xml:space="preserve">) </w:t>
            </w:r>
            <w:r w:rsidR="00834D20">
              <w:rPr>
                <w:b/>
                <w:bCs/>
                <w:lang w:val="en-US"/>
              </w:rPr>
              <w:t>34 317 02 45</w:t>
            </w:r>
            <w:r w:rsidRPr="00F60EC0">
              <w:rPr>
                <w:b/>
                <w:bCs/>
                <w:lang w:val="en-US"/>
              </w:rPr>
              <w:t xml:space="preserve">, </w:t>
            </w:r>
          </w:p>
          <w:p w14:paraId="15E8BE9C" w14:textId="77777777" w:rsidR="00F60EC0" w:rsidRPr="00F60EC0" w:rsidRDefault="00F60EC0">
            <w:pPr>
              <w:spacing w:line="360" w:lineRule="auto"/>
              <w:jc w:val="right"/>
              <w:rPr>
                <w:b/>
                <w:bCs/>
                <w:lang w:val="en-US"/>
              </w:rPr>
            </w:pPr>
            <w:r w:rsidRPr="00F60EC0">
              <w:rPr>
                <w:b/>
                <w:bCs/>
                <w:lang w:val="en-US"/>
              </w:rPr>
              <w:t>fax: (</w:t>
            </w:r>
            <w:r w:rsidR="00834D20">
              <w:rPr>
                <w:b/>
                <w:bCs/>
                <w:lang w:val="en-US"/>
              </w:rPr>
              <w:t>034) 317 02 15</w:t>
            </w:r>
            <w:r w:rsidRPr="00F60EC0">
              <w:rPr>
                <w:b/>
                <w:bCs/>
                <w:lang w:val="en-US"/>
              </w:rPr>
              <w:t>,</w:t>
            </w:r>
          </w:p>
          <w:p w14:paraId="1CE52CBB" w14:textId="77777777" w:rsidR="00F60EC0" w:rsidRPr="00CE305B" w:rsidRDefault="00F60EC0">
            <w:pPr>
              <w:spacing w:line="360" w:lineRule="auto"/>
              <w:jc w:val="right"/>
              <w:rPr>
                <w:rFonts w:ascii="Verdana" w:hAnsi="Verdana"/>
                <w:b/>
                <w:sz w:val="18"/>
                <w:szCs w:val="18"/>
                <w:lang w:val="en-US"/>
              </w:rPr>
            </w:pPr>
            <w:r w:rsidRPr="00CE305B">
              <w:rPr>
                <w:b/>
                <w:bCs/>
                <w:lang w:val="en-US"/>
              </w:rPr>
              <w:t xml:space="preserve">e-mail: </w:t>
            </w:r>
            <w:r w:rsidR="00834D20">
              <w:rPr>
                <w:lang w:val="en-US"/>
              </w:rPr>
              <w:t>ug@wreczyca-wielka</w:t>
            </w:r>
            <w:r w:rsidR="00CE305B" w:rsidRPr="00CE305B">
              <w:rPr>
                <w:lang w:val="en-US"/>
              </w:rPr>
              <w:t>.pl</w:t>
            </w:r>
            <w:r w:rsidRPr="00CE305B">
              <w:rPr>
                <w:b/>
                <w:bCs/>
                <w:lang w:val="en-US"/>
              </w:rPr>
              <w:br/>
            </w:r>
          </w:p>
        </w:tc>
      </w:tr>
    </w:tbl>
    <w:p w14:paraId="3E94B798" w14:textId="77777777" w:rsidR="00F60EC0" w:rsidRPr="00CE305B" w:rsidRDefault="00F60EC0">
      <w:pPr>
        <w:rPr>
          <w:b/>
          <w:sz w:val="36"/>
          <w:szCs w:val="36"/>
          <w:lang w:val="en-US"/>
        </w:rPr>
      </w:pPr>
    </w:p>
    <w:p w14:paraId="6A5420A0" w14:textId="77777777" w:rsidR="00F60EC0" w:rsidRDefault="00F60EC0">
      <w:pPr>
        <w:pStyle w:val="Podtytu"/>
        <w:rPr>
          <w:b/>
          <w:bCs/>
          <w:sz w:val="32"/>
        </w:rPr>
      </w:pPr>
      <w:bookmarkStart w:id="0" w:name="_Toc156125548"/>
      <w:bookmarkStart w:id="1" w:name="_Toc156315279"/>
      <w:bookmarkStart w:id="2" w:name="_Toc156315462"/>
      <w:bookmarkStart w:id="3" w:name="_Toc156315770"/>
      <w:bookmarkStart w:id="4" w:name="_Toc156804433"/>
      <w:bookmarkStart w:id="5" w:name="_Toc156804687"/>
      <w:bookmarkStart w:id="6" w:name="_Toc171319751"/>
      <w:bookmarkStart w:id="7" w:name="_Toc207797890"/>
      <w:bookmarkStart w:id="8" w:name="_Toc208036022"/>
      <w:bookmarkStart w:id="9" w:name="_Toc208040545"/>
      <w:bookmarkStart w:id="10" w:name="_Toc211067326"/>
      <w:bookmarkStart w:id="11" w:name="_Toc382246678"/>
      <w:bookmarkStart w:id="12" w:name="_Toc382302031"/>
      <w:bookmarkStart w:id="13" w:name="_Toc398747932"/>
      <w:bookmarkStart w:id="14" w:name="_Toc398748042"/>
      <w:bookmarkStart w:id="15" w:name="_Toc421522634"/>
      <w:bookmarkStart w:id="16" w:name="_Toc421522776"/>
      <w:bookmarkStart w:id="17" w:name="_Toc473530468"/>
      <w:r>
        <w:rPr>
          <w:b/>
          <w:bCs/>
          <w:sz w:val="32"/>
        </w:rPr>
        <w:t>Program funkcjonalno-użytkowy dla zadania: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874953C" w14:textId="77777777" w:rsidR="00F60EC0" w:rsidRDefault="00F60EC0">
      <w:pPr>
        <w:suppressAutoHyphens/>
        <w:jc w:val="center"/>
        <w:rPr>
          <w:sz w:val="32"/>
          <w:szCs w:val="32"/>
        </w:rPr>
      </w:pPr>
      <w:r>
        <w:rPr>
          <w:rFonts w:ascii="Arial" w:hAnsi="Arial" w:cs="Arial"/>
          <w:b/>
          <w:bCs/>
          <w:sz w:val="32"/>
          <w:szCs w:val="32"/>
        </w:rPr>
        <w:t>„</w:t>
      </w:r>
      <w:r w:rsidR="002E61B0">
        <w:rPr>
          <w:rFonts w:ascii="Arial" w:hAnsi="Arial" w:cs="Arial"/>
          <w:b/>
          <w:bCs/>
          <w:sz w:val="32"/>
          <w:szCs w:val="32"/>
        </w:rPr>
        <w:t>M</w:t>
      </w:r>
      <w:r>
        <w:rPr>
          <w:rFonts w:ascii="Arial" w:hAnsi="Arial" w:cs="Arial"/>
          <w:b/>
          <w:bCs/>
          <w:sz w:val="32"/>
          <w:szCs w:val="32"/>
        </w:rPr>
        <w:t xml:space="preserve">odernizacja oczyszczalni ścieków typu LEMNA </w:t>
      </w:r>
      <w:r w:rsidR="00834D20">
        <w:rPr>
          <w:rFonts w:ascii="Arial" w:hAnsi="Arial" w:cs="Arial"/>
          <w:b/>
          <w:bCs/>
          <w:sz w:val="32"/>
          <w:szCs w:val="32"/>
        </w:rPr>
        <w:t>we Wręczycy Małej</w:t>
      </w:r>
      <w:r>
        <w:rPr>
          <w:rFonts w:ascii="Arial" w:hAnsi="Arial" w:cs="Arial"/>
          <w:b/>
          <w:bCs/>
          <w:sz w:val="32"/>
          <w:szCs w:val="32"/>
        </w:rPr>
        <w:t xml:space="preserve"> gmina </w:t>
      </w:r>
      <w:r w:rsidR="00834D20">
        <w:rPr>
          <w:rFonts w:ascii="Arial" w:hAnsi="Arial" w:cs="Arial"/>
          <w:b/>
          <w:bCs/>
          <w:sz w:val="32"/>
          <w:szCs w:val="32"/>
        </w:rPr>
        <w:t>Wręczyca Wielka</w:t>
      </w:r>
      <w:r>
        <w:rPr>
          <w:rFonts w:ascii="Arial" w:hAnsi="Arial" w:cs="Arial"/>
          <w:b/>
          <w:bCs/>
          <w:sz w:val="32"/>
          <w:szCs w:val="32"/>
        </w:rPr>
        <w:t>”</w:t>
      </w:r>
    </w:p>
    <w:p w14:paraId="6B8DE2FB" w14:textId="77777777" w:rsidR="00F60EC0" w:rsidRDefault="00F60EC0">
      <w:pPr>
        <w:pStyle w:val="Tekstpodstawowy2"/>
        <w:jc w:val="left"/>
        <w:rPr>
          <w:color w:val="800000"/>
        </w:rPr>
      </w:pPr>
    </w:p>
    <w:p w14:paraId="3D499C43" w14:textId="77777777" w:rsidR="00F60EC0" w:rsidRDefault="00F60EC0">
      <w:pPr>
        <w:pStyle w:val="Tekstpodstawowy2"/>
        <w:jc w:val="left"/>
      </w:pPr>
    </w:p>
    <w:p w14:paraId="4BFC9187" w14:textId="77777777" w:rsidR="00F60EC0" w:rsidRDefault="00F60EC0">
      <w:pPr>
        <w:pStyle w:val="Tekstpodstawowy2"/>
        <w:jc w:val="left"/>
      </w:pPr>
      <w:r>
        <w:t>Klasyfikacja robót wg  Wspólnego Słownika Zamówień (CPV):</w:t>
      </w:r>
    </w:p>
    <w:p w14:paraId="3367C40E" w14:textId="77777777" w:rsidR="00F60EC0" w:rsidRDefault="00F60EC0">
      <w:pPr>
        <w:pStyle w:val="Tekstpodstawowy2"/>
        <w:jc w:val="left"/>
        <w:rPr>
          <w:b/>
          <w:bCs/>
        </w:rPr>
      </w:pPr>
      <w:r>
        <w:rPr>
          <w:bCs/>
        </w:rPr>
        <w:t>Roboty w zakresie instalacji budowlanych:</w:t>
      </w:r>
      <w:r>
        <w:rPr>
          <w:b/>
        </w:rPr>
        <w:t xml:space="preserve">  </w:t>
      </w:r>
      <w:r>
        <w:rPr>
          <w:b/>
          <w:bCs/>
        </w:rPr>
        <w:t>45252000-0</w:t>
      </w:r>
    </w:p>
    <w:p w14:paraId="2ED92906" w14:textId="77777777" w:rsidR="00F60EC0" w:rsidRDefault="00E86D0C">
      <w:pPr>
        <w:pStyle w:val="Tekstpodstawowy2"/>
        <w:rPr>
          <w:bCs/>
        </w:rPr>
      </w:pPr>
      <w:r>
        <w:rPr>
          <w:bCs/>
        </w:rPr>
        <w:t xml:space="preserve">Wyposażenie oczyszczalni ścieków </w:t>
      </w:r>
      <w:r w:rsidR="00241C77">
        <w:rPr>
          <w:bCs/>
        </w:rPr>
        <w:t>45252100-0</w:t>
      </w:r>
    </w:p>
    <w:p w14:paraId="5C07A026" w14:textId="77777777" w:rsidR="00241C77" w:rsidRDefault="00241C77">
      <w:pPr>
        <w:pStyle w:val="Tekstpodstawowy2"/>
        <w:rPr>
          <w:b/>
          <w:bCs/>
        </w:rPr>
      </w:pPr>
      <w:r>
        <w:rPr>
          <w:bCs/>
        </w:rPr>
        <w:t>Zakłady oczyszczania ścieków 45252100-9</w:t>
      </w:r>
    </w:p>
    <w:p w14:paraId="2B97AAE5" w14:textId="77777777" w:rsidR="00F60EC0" w:rsidRDefault="00F60EC0">
      <w:pPr>
        <w:spacing w:line="360" w:lineRule="auto"/>
        <w:rPr>
          <w:b/>
        </w:rPr>
      </w:pPr>
    </w:p>
    <w:p w14:paraId="7483EBE7" w14:textId="77777777" w:rsidR="00F60EC0" w:rsidRDefault="00F60EC0">
      <w:pPr>
        <w:spacing w:line="360" w:lineRule="auto"/>
        <w:rPr>
          <w:b/>
        </w:rPr>
      </w:pPr>
      <w:r>
        <w:rPr>
          <w:b/>
        </w:rPr>
        <w:t>Adres  obiektu:</w:t>
      </w:r>
    </w:p>
    <w:p w14:paraId="03FDFF86" w14:textId="77777777" w:rsidR="00CE305B" w:rsidRDefault="00834D20">
      <w:pPr>
        <w:spacing w:line="360" w:lineRule="auto"/>
        <w:rPr>
          <w:b/>
        </w:rPr>
      </w:pPr>
      <w:r>
        <w:rPr>
          <w:b/>
        </w:rPr>
        <w:t xml:space="preserve">ul. Zamkowa 7a, 42-130 Wręczyca Wielka </w:t>
      </w:r>
    </w:p>
    <w:p w14:paraId="42405BDF" w14:textId="77777777" w:rsidR="00F60EC0" w:rsidRDefault="00F60EC0">
      <w:pPr>
        <w:spacing w:line="360" w:lineRule="auto"/>
        <w:rPr>
          <w:b/>
        </w:rPr>
      </w:pPr>
    </w:p>
    <w:p w14:paraId="3A114996" w14:textId="77777777" w:rsidR="00F60EC0" w:rsidRDefault="00F60EC0">
      <w:pPr>
        <w:pStyle w:val="Tekstpodstawowyzwciciem2"/>
        <w:ind w:left="0" w:firstLine="0"/>
        <w:rPr>
          <w:bCs/>
        </w:rPr>
      </w:pPr>
    </w:p>
    <w:p w14:paraId="4440D596" w14:textId="77777777" w:rsidR="0071625E" w:rsidRDefault="0071625E">
      <w:pPr>
        <w:pStyle w:val="Tekstpodstawowyzwciciem2"/>
        <w:ind w:left="0" w:firstLine="0"/>
        <w:rPr>
          <w:bCs/>
        </w:rPr>
      </w:pPr>
    </w:p>
    <w:p w14:paraId="064EAA05" w14:textId="77777777" w:rsidR="0071625E" w:rsidRDefault="0071625E">
      <w:pPr>
        <w:pStyle w:val="Tekstpodstawowyzwciciem2"/>
        <w:ind w:left="0" w:firstLine="0"/>
        <w:rPr>
          <w:bCs/>
        </w:rPr>
      </w:pPr>
    </w:p>
    <w:p w14:paraId="12DD4315" w14:textId="77777777" w:rsidR="0071625E" w:rsidRDefault="0071625E">
      <w:pPr>
        <w:pStyle w:val="Tekstpodstawowyzwciciem2"/>
        <w:ind w:left="0" w:firstLine="0"/>
        <w:rPr>
          <w:bCs/>
        </w:rPr>
      </w:pPr>
    </w:p>
    <w:p w14:paraId="4D63381F" w14:textId="77777777" w:rsidR="00F60EC0" w:rsidRDefault="00F60EC0">
      <w:pPr>
        <w:pStyle w:val="Tekstpodstawowyzwciciem2"/>
        <w:ind w:left="0" w:firstLine="0"/>
        <w:rPr>
          <w:b/>
        </w:rPr>
      </w:pPr>
    </w:p>
    <w:p w14:paraId="726CDFA4" w14:textId="77777777" w:rsidR="00F60EC0" w:rsidRDefault="00F60EC0">
      <w:pPr>
        <w:pStyle w:val="Nagwek"/>
        <w:tabs>
          <w:tab w:val="clear" w:pos="4536"/>
          <w:tab w:val="clear" w:pos="9072"/>
        </w:tabs>
      </w:pPr>
      <w:bookmarkStart w:id="18" w:name="_Toc156315283"/>
      <w:bookmarkStart w:id="19" w:name="_Toc156315466"/>
      <w:bookmarkStart w:id="20" w:name="_Toc156315773"/>
    </w:p>
    <w:p w14:paraId="55CC835F" w14:textId="77777777" w:rsidR="00F60EC0" w:rsidRDefault="00F60EC0">
      <w:pPr>
        <w:pStyle w:val="Nagwek"/>
        <w:tabs>
          <w:tab w:val="clear" w:pos="4536"/>
          <w:tab w:val="clear" w:pos="9072"/>
        </w:tabs>
      </w:pPr>
    </w:p>
    <w:p w14:paraId="21D8C9D3" w14:textId="77777777" w:rsidR="00F60EC0" w:rsidRDefault="00F60EC0">
      <w:pPr>
        <w:pStyle w:val="Nagwek"/>
        <w:tabs>
          <w:tab w:val="clear" w:pos="4536"/>
          <w:tab w:val="clear" w:pos="9072"/>
        </w:tabs>
      </w:pPr>
    </w:p>
    <w:p w14:paraId="14C3763A" w14:textId="77777777" w:rsidR="00F60EC0" w:rsidRDefault="00F60EC0">
      <w:pPr>
        <w:pStyle w:val="Nagwek"/>
        <w:tabs>
          <w:tab w:val="clear" w:pos="4536"/>
          <w:tab w:val="clear" w:pos="9072"/>
        </w:tabs>
      </w:pPr>
    </w:p>
    <w:p w14:paraId="299B48FE" w14:textId="77777777" w:rsidR="00F60EC0" w:rsidRDefault="00F60EC0">
      <w:pPr>
        <w:pStyle w:val="Nagwek"/>
        <w:tabs>
          <w:tab w:val="clear" w:pos="4536"/>
          <w:tab w:val="clear" w:pos="9072"/>
        </w:tabs>
      </w:pPr>
    </w:p>
    <w:p w14:paraId="454BFB69" w14:textId="77777777" w:rsidR="00F60EC0" w:rsidRDefault="00F60EC0">
      <w:pPr>
        <w:pStyle w:val="Nagwek"/>
        <w:tabs>
          <w:tab w:val="clear" w:pos="4536"/>
          <w:tab w:val="clear" w:pos="9072"/>
        </w:tabs>
      </w:pPr>
    </w:p>
    <w:p w14:paraId="0EF8BB65" w14:textId="77777777" w:rsidR="00F60EC0" w:rsidRDefault="00F60EC0">
      <w:pPr>
        <w:pStyle w:val="Nagwek"/>
        <w:tabs>
          <w:tab w:val="clear" w:pos="4536"/>
          <w:tab w:val="clear" w:pos="9072"/>
        </w:tabs>
      </w:pPr>
    </w:p>
    <w:p w14:paraId="7739D9C5" w14:textId="77777777" w:rsidR="00F60EC0" w:rsidRDefault="00F60EC0">
      <w:pPr>
        <w:pStyle w:val="Nagwek"/>
        <w:tabs>
          <w:tab w:val="clear" w:pos="4536"/>
          <w:tab w:val="clear" w:pos="9072"/>
        </w:tabs>
      </w:pPr>
    </w:p>
    <w:p w14:paraId="016450BC" w14:textId="77777777" w:rsidR="00F60EC0" w:rsidRDefault="00F60EC0">
      <w:pPr>
        <w:pStyle w:val="Nagwek"/>
        <w:tabs>
          <w:tab w:val="clear" w:pos="4536"/>
          <w:tab w:val="clear" w:pos="9072"/>
        </w:tabs>
      </w:pPr>
    </w:p>
    <w:p w14:paraId="0079DAA6" w14:textId="77777777" w:rsidR="00F60EC0" w:rsidRDefault="00F60EC0">
      <w:pPr>
        <w:pStyle w:val="Nagwek"/>
        <w:tabs>
          <w:tab w:val="clear" w:pos="4536"/>
          <w:tab w:val="clear" w:pos="9072"/>
        </w:tabs>
      </w:pPr>
    </w:p>
    <w:p w14:paraId="5DC5B512" w14:textId="77777777" w:rsidR="00F60EC0" w:rsidRDefault="00F60EC0">
      <w:pPr>
        <w:pStyle w:val="Nagwek"/>
        <w:tabs>
          <w:tab w:val="clear" w:pos="4536"/>
          <w:tab w:val="clear" w:pos="9072"/>
        </w:tabs>
      </w:pPr>
    </w:p>
    <w:sdt>
      <w:sdtPr>
        <w:rPr>
          <w:rFonts w:ascii="Times New Roman" w:eastAsia="Times New Roman" w:hAnsi="Times New Roman" w:cs="Times New Roman"/>
          <w:b w:val="0"/>
          <w:bCs w:val="0"/>
          <w:color w:val="auto"/>
          <w:sz w:val="24"/>
          <w:szCs w:val="24"/>
          <w:lang w:eastAsia="pl-PL"/>
        </w:rPr>
        <w:id w:val="1625812094"/>
        <w:docPartObj>
          <w:docPartGallery w:val="Table of Contents"/>
          <w:docPartUnique/>
        </w:docPartObj>
      </w:sdtPr>
      <w:sdtEndPr/>
      <w:sdtContent>
        <w:p w14:paraId="04C063AC" w14:textId="77777777" w:rsidR="00C74A8C" w:rsidRDefault="00C74A8C">
          <w:pPr>
            <w:pStyle w:val="Nagwekspisutreci"/>
          </w:pPr>
          <w:r>
            <w:t>Spis treści</w:t>
          </w:r>
        </w:p>
        <w:p w14:paraId="63BC6678" w14:textId="77777777" w:rsidR="00C74A8C" w:rsidRDefault="00B57FE1">
          <w:pPr>
            <w:pStyle w:val="Spistreci2"/>
            <w:tabs>
              <w:tab w:val="right" w:leader="dot" w:pos="8994"/>
            </w:tabs>
            <w:rPr>
              <w:rFonts w:asciiTheme="minorHAnsi" w:eastAsiaTheme="minorEastAsia" w:hAnsiTheme="minorHAnsi" w:cstheme="minorBidi"/>
              <w:smallCaps w:val="0"/>
              <w:noProof/>
              <w:sz w:val="22"/>
              <w:szCs w:val="22"/>
            </w:rPr>
          </w:pPr>
          <w:r>
            <w:fldChar w:fldCharType="begin"/>
          </w:r>
          <w:r w:rsidR="00C74A8C">
            <w:instrText xml:space="preserve"> TOC \o "1-3" \h \z \u </w:instrText>
          </w:r>
          <w:r>
            <w:fldChar w:fldCharType="separate"/>
          </w:r>
          <w:hyperlink w:anchor="_Toc473530468" w:history="1">
            <w:r w:rsidR="00C74A8C" w:rsidRPr="00441084">
              <w:rPr>
                <w:rStyle w:val="Hipercze"/>
                <w:b/>
                <w:bCs/>
                <w:noProof/>
              </w:rPr>
              <w:t>Program funkcjonalno-użytkowy dla zadania:</w:t>
            </w:r>
            <w:r w:rsidR="00C74A8C">
              <w:rPr>
                <w:noProof/>
                <w:webHidden/>
              </w:rPr>
              <w:tab/>
            </w:r>
            <w:r>
              <w:rPr>
                <w:noProof/>
                <w:webHidden/>
              </w:rPr>
              <w:fldChar w:fldCharType="begin"/>
            </w:r>
            <w:r w:rsidR="00C74A8C">
              <w:rPr>
                <w:noProof/>
                <w:webHidden/>
              </w:rPr>
              <w:instrText xml:space="preserve"> PAGEREF _Toc473530468 \h </w:instrText>
            </w:r>
            <w:r>
              <w:rPr>
                <w:noProof/>
                <w:webHidden/>
              </w:rPr>
            </w:r>
            <w:r>
              <w:rPr>
                <w:noProof/>
                <w:webHidden/>
              </w:rPr>
              <w:fldChar w:fldCharType="separate"/>
            </w:r>
            <w:r w:rsidR="00F57D5E">
              <w:rPr>
                <w:noProof/>
                <w:webHidden/>
              </w:rPr>
              <w:t>1</w:t>
            </w:r>
            <w:r>
              <w:rPr>
                <w:noProof/>
                <w:webHidden/>
              </w:rPr>
              <w:fldChar w:fldCharType="end"/>
            </w:r>
          </w:hyperlink>
        </w:p>
        <w:p w14:paraId="4DB3F125" w14:textId="77777777" w:rsidR="00C74A8C" w:rsidRDefault="00E51525" w:rsidP="00AA5E6A">
          <w:pPr>
            <w:pStyle w:val="Spistreci1"/>
            <w:rPr>
              <w:rFonts w:asciiTheme="minorHAnsi" w:eastAsiaTheme="minorEastAsia" w:hAnsiTheme="minorHAnsi" w:cstheme="minorBidi"/>
              <w:szCs w:val="22"/>
            </w:rPr>
          </w:pPr>
          <w:hyperlink w:anchor="_Toc473530469" w:history="1">
            <w:r w:rsidR="00C74A8C" w:rsidRPr="00441084">
              <w:rPr>
                <w:rStyle w:val="Hipercze"/>
              </w:rPr>
              <w:t>A.  OPIS  OGÓLNY  PRZEDMIOTU  ZAMÓWIENIA.</w:t>
            </w:r>
            <w:r w:rsidR="00C74A8C">
              <w:rPr>
                <w:webHidden/>
              </w:rPr>
              <w:tab/>
            </w:r>
            <w:r w:rsidR="00AB6F11">
              <w:rPr>
                <w:webHidden/>
              </w:rPr>
              <w:tab/>
            </w:r>
            <w:r w:rsidR="00AB6F11">
              <w:rPr>
                <w:webHidden/>
              </w:rPr>
              <w:tab/>
            </w:r>
            <w:r w:rsidR="00AB6F11">
              <w:rPr>
                <w:webHidden/>
              </w:rPr>
              <w:tab/>
            </w:r>
            <w:r w:rsidR="00AB6F11">
              <w:rPr>
                <w:webHidden/>
              </w:rPr>
              <w:tab/>
              <w:t xml:space="preserve">       </w:t>
            </w:r>
            <w:r w:rsidR="00B57FE1">
              <w:rPr>
                <w:webHidden/>
              </w:rPr>
              <w:fldChar w:fldCharType="begin"/>
            </w:r>
            <w:r w:rsidR="00C74A8C">
              <w:rPr>
                <w:webHidden/>
              </w:rPr>
              <w:instrText xml:space="preserve"> PAGEREF _Toc473530469 \h </w:instrText>
            </w:r>
            <w:r w:rsidR="00B57FE1">
              <w:rPr>
                <w:webHidden/>
              </w:rPr>
            </w:r>
            <w:r w:rsidR="00B57FE1">
              <w:rPr>
                <w:webHidden/>
              </w:rPr>
              <w:fldChar w:fldCharType="separate"/>
            </w:r>
            <w:r w:rsidR="00F57D5E">
              <w:rPr>
                <w:webHidden/>
              </w:rPr>
              <w:t>5</w:t>
            </w:r>
            <w:r w:rsidR="00B57FE1">
              <w:rPr>
                <w:webHidden/>
              </w:rPr>
              <w:fldChar w:fldCharType="end"/>
            </w:r>
          </w:hyperlink>
        </w:p>
        <w:p w14:paraId="0B36F35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70" w:history="1">
            <w:r w:rsidR="00C74A8C" w:rsidRPr="00441084">
              <w:rPr>
                <w:rStyle w:val="Hipercze"/>
                <w:noProof/>
              </w:rPr>
              <w:t>A.I . Zamawiający.</w:t>
            </w:r>
            <w:r w:rsidR="00C74A8C">
              <w:rPr>
                <w:noProof/>
                <w:webHidden/>
              </w:rPr>
              <w:tab/>
            </w:r>
            <w:r w:rsidR="00B57FE1">
              <w:rPr>
                <w:noProof/>
                <w:webHidden/>
              </w:rPr>
              <w:fldChar w:fldCharType="begin"/>
            </w:r>
            <w:r w:rsidR="00C74A8C">
              <w:rPr>
                <w:noProof/>
                <w:webHidden/>
              </w:rPr>
              <w:instrText xml:space="preserve"> PAGEREF _Toc473530470 \h </w:instrText>
            </w:r>
            <w:r w:rsidR="00B57FE1">
              <w:rPr>
                <w:noProof/>
                <w:webHidden/>
              </w:rPr>
            </w:r>
            <w:r w:rsidR="00B57FE1">
              <w:rPr>
                <w:noProof/>
                <w:webHidden/>
              </w:rPr>
              <w:fldChar w:fldCharType="separate"/>
            </w:r>
            <w:r w:rsidR="00F57D5E">
              <w:rPr>
                <w:noProof/>
                <w:webHidden/>
              </w:rPr>
              <w:t>5</w:t>
            </w:r>
            <w:r w:rsidR="00B57FE1">
              <w:rPr>
                <w:noProof/>
                <w:webHidden/>
              </w:rPr>
              <w:fldChar w:fldCharType="end"/>
            </w:r>
          </w:hyperlink>
        </w:p>
        <w:p w14:paraId="5621C40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71" w:history="1">
            <w:r w:rsidR="00C74A8C" w:rsidRPr="00441084">
              <w:rPr>
                <w:rStyle w:val="Hipercze"/>
                <w:noProof/>
              </w:rPr>
              <w:t>A. II .  Zakres inwestycji.</w:t>
            </w:r>
            <w:r w:rsidR="00C74A8C">
              <w:rPr>
                <w:noProof/>
                <w:webHidden/>
              </w:rPr>
              <w:tab/>
            </w:r>
            <w:r w:rsidR="00B57FE1">
              <w:rPr>
                <w:noProof/>
                <w:webHidden/>
              </w:rPr>
              <w:fldChar w:fldCharType="begin"/>
            </w:r>
            <w:r w:rsidR="00C74A8C">
              <w:rPr>
                <w:noProof/>
                <w:webHidden/>
              </w:rPr>
              <w:instrText xml:space="preserve"> PAGEREF _Toc473530471 \h </w:instrText>
            </w:r>
            <w:r w:rsidR="00B57FE1">
              <w:rPr>
                <w:noProof/>
                <w:webHidden/>
              </w:rPr>
            </w:r>
            <w:r w:rsidR="00B57FE1">
              <w:rPr>
                <w:noProof/>
                <w:webHidden/>
              </w:rPr>
              <w:fldChar w:fldCharType="separate"/>
            </w:r>
            <w:r w:rsidR="00F57D5E">
              <w:rPr>
                <w:noProof/>
                <w:webHidden/>
              </w:rPr>
              <w:t>5</w:t>
            </w:r>
            <w:r w:rsidR="00B57FE1">
              <w:rPr>
                <w:noProof/>
                <w:webHidden/>
              </w:rPr>
              <w:fldChar w:fldCharType="end"/>
            </w:r>
          </w:hyperlink>
        </w:p>
        <w:p w14:paraId="6869B9DF"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2" w:history="1">
            <w:r w:rsidR="00C74A8C" w:rsidRPr="00441084">
              <w:rPr>
                <w:rStyle w:val="Hipercze"/>
                <w:noProof/>
              </w:rPr>
              <w:t>A.II.1. Roboty.</w:t>
            </w:r>
            <w:r w:rsidR="00C74A8C">
              <w:rPr>
                <w:noProof/>
                <w:webHidden/>
              </w:rPr>
              <w:tab/>
            </w:r>
            <w:r w:rsidR="00B57FE1">
              <w:rPr>
                <w:noProof/>
                <w:webHidden/>
              </w:rPr>
              <w:fldChar w:fldCharType="begin"/>
            </w:r>
            <w:r w:rsidR="00C74A8C">
              <w:rPr>
                <w:noProof/>
                <w:webHidden/>
              </w:rPr>
              <w:instrText xml:space="preserve"> PAGEREF _Toc473530472 \h </w:instrText>
            </w:r>
            <w:r w:rsidR="00B57FE1">
              <w:rPr>
                <w:noProof/>
                <w:webHidden/>
              </w:rPr>
            </w:r>
            <w:r w:rsidR="00B57FE1">
              <w:rPr>
                <w:noProof/>
                <w:webHidden/>
              </w:rPr>
              <w:fldChar w:fldCharType="separate"/>
            </w:r>
            <w:r w:rsidR="00F57D5E">
              <w:rPr>
                <w:noProof/>
                <w:webHidden/>
              </w:rPr>
              <w:t>5</w:t>
            </w:r>
            <w:r w:rsidR="00B57FE1">
              <w:rPr>
                <w:noProof/>
                <w:webHidden/>
              </w:rPr>
              <w:fldChar w:fldCharType="end"/>
            </w:r>
          </w:hyperlink>
        </w:p>
        <w:p w14:paraId="3B0C99D9"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3" w:history="1">
            <w:r w:rsidR="00C74A8C" w:rsidRPr="00441084">
              <w:rPr>
                <w:rStyle w:val="Hipercze"/>
                <w:noProof/>
              </w:rPr>
              <w:t>A.II.2. Szkolenia. Rozruchy. Dokumentacja.</w:t>
            </w:r>
            <w:r w:rsidR="00C74A8C">
              <w:rPr>
                <w:noProof/>
                <w:webHidden/>
              </w:rPr>
              <w:tab/>
            </w:r>
            <w:r w:rsidR="00B57FE1">
              <w:rPr>
                <w:noProof/>
                <w:webHidden/>
              </w:rPr>
              <w:fldChar w:fldCharType="begin"/>
            </w:r>
            <w:r w:rsidR="00C74A8C">
              <w:rPr>
                <w:noProof/>
                <w:webHidden/>
              </w:rPr>
              <w:instrText xml:space="preserve"> PAGEREF _Toc473530473 \h </w:instrText>
            </w:r>
            <w:r w:rsidR="00B57FE1">
              <w:rPr>
                <w:noProof/>
                <w:webHidden/>
              </w:rPr>
            </w:r>
            <w:r w:rsidR="00B57FE1">
              <w:rPr>
                <w:noProof/>
                <w:webHidden/>
              </w:rPr>
              <w:fldChar w:fldCharType="separate"/>
            </w:r>
            <w:r w:rsidR="00F57D5E">
              <w:rPr>
                <w:noProof/>
                <w:webHidden/>
              </w:rPr>
              <w:t>6</w:t>
            </w:r>
            <w:r w:rsidR="00B57FE1">
              <w:rPr>
                <w:noProof/>
                <w:webHidden/>
              </w:rPr>
              <w:fldChar w:fldCharType="end"/>
            </w:r>
          </w:hyperlink>
        </w:p>
        <w:p w14:paraId="6D76DAA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4" w:history="1">
            <w:r w:rsidR="00C74A8C" w:rsidRPr="00441084">
              <w:rPr>
                <w:rStyle w:val="Hipercze"/>
                <w:noProof/>
              </w:rPr>
              <w:t>A. II.3. Efekt końcowy inwestycji.</w:t>
            </w:r>
            <w:r w:rsidR="00C74A8C">
              <w:rPr>
                <w:noProof/>
                <w:webHidden/>
              </w:rPr>
              <w:tab/>
            </w:r>
            <w:r w:rsidR="00B57FE1">
              <w:rPr>
                <w:noProof/>
                <w:webHidden/>
              </w:rPr>
              <w:fldChar w:fldCharType="begin"/>
            </w:r>
            <w:r w:rsidR="00C74A8C">
              <w:rPr>
                <w:noProof/>
                <w:webHidden/>
              </w:rPr>
              <w:instrText xml:space="preserve"> PAGEREF _Toc473530474 \h </w:instrText>
            </w:r>
            <w:r w:rsidR="00B57FE1">
              <w:rPr>
                <w:noProof/>
                <w:webHidden/>
              </w:rPr>
            </w:r>
            <w:r w:rsidR="00B57FE1">
              <w:rPr>
                <w:noProof/>
                <w:webHidden/>
              </w:rPr>
              <w:fldChar w:fldCharType="separate"/>
            </w:r>
            <w:r w:rsidR="00F57D5E">
              <w:rPr>
                <w:noProof/>
                <w:webHidden/>
              </w:rPr>
              <w:t>6</w:t>
            </w:r>
            <w:r w:rsidR="00B57FE1">
              <w:rPr>
                <w:noProof/>
                <w:webHidden/>
              </w:rPr>
              <w:fldChar w:fldCharType="end"/>
            </w:r>
          </w:hyperlink>
        </w:p>
        <w:p w14:paraId="03AECA5B"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5" w:history="1">
            <w:r w:rsidR="00C74A8C" w:rsidRPr="00441084">
              <w:rPr>
                <w:rStyle w:val="Hipercze"/>
                <w:noProof/>
              </w:rPr>
              <w:t>A. II.4. Lokalizacja oczyszczalni ścieków. Stan własnościowy.</w:t>
            </w:r>
            <w:r w:rsidR="00C74A8C">
              <w:rPr>
                <w:noProof/>
                <w:webHidden/>
              </w:rPr>
              <w:tab/>
            </w:r>
            <w:r w:rsidR="00B57FE1">
              <w:rPr>
                <w:noProof/>
                <w:webHidden/>
              </w:rPr>
              <w:fldChar w:fldCharType="begin"/>
            </w:r>
            <w:r w:rsidR="00C74A8C">
              <w:rPr>
                <w:noProof/>
                <w:webHidden/>
              </w:rPr>
              <w:instrText xml:space="preserve"> PAGEREF _Toc473530475 \h </w:instrText>
            </w:r>
            <w:r w:rsidR="00B57FE1">
              <w:rPr>
                <w:noProof/>
                <w:webHidden/>
              </w:rPr>
            </w:r>
            <w:r w:rsidR="00B57FE1">
              <w:rPr>
                <w:noProof/>
                <w:webHidden/>
              </w:rPr>
              <w:fldChar w:fldCharType="separate"/>
            </w:r>
            <w:r w:rsidR="00F57D5E">
              <w:rPr>
                <w:noProof/>
                <w:webHidden/>
              </w:rPr>
              <w:t>6</w:t>
            </w:r>
            <w:r w:rsidR="00B57FE1">
              <w:rPr>
                <w:noProof/>
                <w:webHidden/>
              </w:rPr>
              <w:fldChar w:fldCharType="end"/>
            </w:r>
          </w:hyperlink>
        </w:p>
        <w:p w14:paraId="6395B370"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6" w:history="1">
            <w:r w:rsidR="00C74A8C" w:rsidRPr="00441084">
              <w:rPr>
                <w:rStyle w:val="Hipercze"/>
                <w:noProof/>
              </w:rPr>
              <w:t>A.II.5. Ilość ścieków. Ładunek zanieczyszczeń. Skład ścieków oczyszczonych.</w:t>
            </w:r>
            <w:r w:rsidR="00C74A8C">
              <w:rPr>
                <w:noProof/>
                <w:webHidden/>
              </w:rPr>
              <w:tab/>
            </w:r>
            <w:r w:rsidR="00B57FE1">
              <w:rPr>
                <w:noProof/>
                <w:webHidden/>
              </w:rPr>
              <w:fldChar w:fldCharType="begin"/>
            </w:r>
            <w:r w:rsidR="00C74A8C">
              <w:rPr>
                <w:noProof/>
                <w:webHidden/>
              </w:rPr>
              <w:instrText xml:space="preserve"> PAGEREF _Toc473530476 \h </w:instrText>
            </w:r>
            <w:r w:rsidR="00B57FE1">
              <w:rPr>
                <w:noProof/>
                <w:webHidden/>
              </w:rPr>
            </w:r>
            <w:r w:rsidR="00B57FE1">
              <w:rPr>
                <w:noProof/>
                <w:webHidden/>
              </w:rPr>
              <w:fldChar w:fldCharType="separate"/>
            </w:r>
            <w:r w:rsidR="00F57D5E">
              <w:rPr>
                <w:noProof/>
                <w:webHidden/>
              </w:rPr>
              <w:t>6</w:t>
            </w:r>
            <w:r w:rsidR="00B57FE1">
              <w:rPr>
                <w:noProof/>
                <w:webHidden/>
              </w:rPr>
              <w:fldChar w:fldCharType="end"/>
            </w:r>
          </w:hyperlink>
        </w:p>
        <w:p w14:paraId="0111BA3D"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7" w:history="1">
            <w:r w:rsidR="00C74A8C" w:rsidRPr="00441084">
              <w:rPr>
                <w:rStyle w:val="Hipercze"/>
                <w:noProof/>
              </w:rPr>
              <w:t>A. II.6.Technologia oczyszczania ścieków – stan istniejący</w:t>
            </w:r>
            <w:r w:rsidR="00C74A8C">
              <w:rPr>
                <w:noProof/>
                <w:webHidden/>
              </w:rPr>
              <w:tab/>
            </w:r>
            <w:r w:rsidR="00B57FE1">
              <w:rPr>
                <w:noProof/>
                <w:webHidden/>
              </w:rPr>
              <w:fldChar w:fldCharType="begin"/>
            </w:r>
            <w:r w:rsidR="00C74A8C">
              <w:rPr>
                <w:noProof/>
                <w:webHidden/>
              </w:rPr>
              <w:instrText xml:space="preserve"> PAGEREF _Toc473530477 \h </w:instrText>
            </w:r>
            <w:r w:rsidR="00B57FE1">
              <w:rPr>
                <w:noProof/>
                <w:webHidden/>
              </w:rPr>
            </w:r>
            <w:r w:rsidR="00B57FE1">
              <w:rPr>
                <w:noProof/>
                <w:webHidden/>
              </w:rPr>
              <w:fldChar w:fldCharType="separate"/>
            </w:r>
            <w:r w:rsidR="00F57D5E">
              <w:rPr>
                <w:noProof/>
                <w:webHidden/>
              </w:rPr>
              <w:t>7</w:t>
            </w:r>
            <w:r w:rsidR="00B57FE1">
              <w:rPr>
                <w:noProof/>
                <w:webHidden/>
              </w:rPr>
              <w:fldChar w:fldCharType="end"/>
            </w:r>
          </w:hyperlink>
        </w:p>
        <w:p w14:paraId="202274E1"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478" w:history="1">
            <w:r w:rsidR="00C74A8C" w:rsidRPr="00441084">
              <w:rPr>
                <w:rStyle w:val="Hipercze"/>
                <w:noProof/>
              </w:rPr>
              <w:t>A.II.7. Technologia oczyszczania ścieków – stan projektowany</w:t>
            </w:r>
            <w:r w:rsidR="00C74A8C">
              <w:rPr>
                <w:noProof/>
                <w:webHidden/>
              </w:rPr>
              <w:tab/>
            </w:r>
            <w:r w:rsidR="00B57FE1">
              <w:rPr>
                <w:noProof/>
                <w:webHidden/>
              </w:rPr>
              <w:fldChar w:fldCharType="begin"/>
            </w:r>
            <w:r w:rsidR="00C74A8C">
              <w:rPr>
                <w:noProof/>
                <w:webHidden/>
              </w:rPr>
              <w:instrText xml:space="preserve"> PAGEREF _Toc473530478 \h </w:instrText>
            </w:r>
            <w:r w:rsidR="00B57FE1">
              <w:rPr>
                <w:noProof/>
                <w:webHidden/>
              </w:rPr>
            </w:r>
            <w:r w:rsidR="00B57FE1">
              <w:rPr>
                <w:noProof/>
                <w:webHidden/>
              </w:rPr>
              <w:fldChar w:fldCharType="separate"/>
            </w:r>
            <w:r w:rsidR="00F57D5E">
              <w:rPr>
                <w:noProof/>
                <w:webHidden/>
              </w:rPr>
              <w:t>8</w:t>
            </w:r>
            <w:r w:rsidR="00B57FE1">
              <w:rPr>
                <w:noProof/>
                <w:webHidden/>
              </w:rPr>
              <w:fldChar w:fldCharType="end"/>
            </w:r>
          </w:hyperlink>
        </w:p>
        <w:p w14:paraId="64EA907D" w14:textId="77777777" w:rsidR="00C74A8C" w:rsidRDefault="00E51525" w:rsidP="00AA5E6A">
          <w:pPr>
            <w:pStyle w:val="Spistreci1"/>
            <w:rPr>
              <w:rFonts w:asciiTheme="minorHAnsi" w:eastAsiaTheme="minorEastAsia" w:hAnsiTheme="minorHAnsi" w:cstheme="minorBidi"/>
              <w:szCs w:val="22"/>
            </w:rPr>
          </w:pPr>
          <w:hyperlink w:anchor="_Toc473530479" w:history="1">
            <w:r w:rsidR="00C74A8C" w:rsidRPr="00441084">
              <w:rPr>
                <w:rStyle w:val="Hipercze"/>
              </w:rPr>
              <w:t>B.  WYMAGANIA TECHNICZNE DLA  POSZCZEGÓLNYCH  OBIEKTÓW I URZĄDZEŃ OCZYSZCZALNI</w:t>
            </w:r>
            <w:r w:rsidR="00C74A8C">
              <w:rPr>
                <w:webHidden/>
              </w:rPr>
              <w:tab/>
            </w:r>
            <w:r w:rsidR="00AB6F11">
              <w:rPr>
                <w:webHidden/>
              </w:rPr>
              <w:tab/>
            </w:r>
            <w:r w:rsidR="00AB6F11">
              <w:rPr>
                <w:webHidden/>
              </w:rPr>
              <w:tab/>
            </w:r>
            <w:r w:rsidR="00AB6F11">
              <w:rPr>
                <w:webHidden/>
              </w:rPr>
              <w:tab/>
            </w:r>
            <w:r w:rsidR="00AB6F11">
              <w:rPr>
                <w:webHidden/>
              </w:rPr>
              <w:tab/>
            </w:r>
            <w:r w:rsidR="00AB6F11">
              <w:rPr>
                <w:webHidden/>
              </w:rPr>
              <w:tab/>
            </w:r>
            <w:r w:rsidR="00AB6F11">
              <w:rPr>
                <w:webHidden/>
              </w:rPr>
              <w:tab/>
            </w:r>
            <w:r w:rsidR="00AB6F11">
              <w:rPr>
                <w:webHidden/>
              </w:rPr>
              <w:tab/>
            </w:r>
            <w:r w:rsidR="00AB6F11">
              <w:rPr>
                <w:webHidden/>
              </w:rPr>
              <w:tab/>
            </w:r>
            <w:r w:rsidR="00AB6F11">
              <w:rPr>
                <w:webHidden/>
              </w:rPr>
              <w:tab/>
              <w:t xml:space="preserve">     </w:t>
            </w:r>
            <w:r w:rsidR="00B57FE1">
              <w:rPr>
                <w:webHidden/>
              </w:rPr>
              <w:fldChar w:fldCharType="begin"/>
            </w:r>
            <w:r w:rsidR="00C74A8C">
              <w:rPr>
                <w:webHidden/>
              </w:rPr>
              <w:instrText xml:space="preserve"> PAGEREF _Toc473530479 \h </w:instrText>
            </w:r>
            <w:r w:rsidR="00B57FE1">
              <w:rPr>
                <w:webHidden/>
              </w:rPr>
            </w:r>
            <w:r w:rsidR="00B57FE1">
              <w:rPr>
                <w:webHidden/>
              </w:rPr>
              <w:fldChar w:fldCharType="separate"/>
            </w:r>
            <w:r w:rsidR="00F57D5E">
              <w:rPr>
                <w:webHidden/>
              </w:rPr>
              <w:t>8</w:t>
            </w:r>
            <w:r w:rsidR="00B57FE1">
              <w:rPr>
                <w:webHidden/>
              </w:rPr>
              <w:fldChar w:fldCharType="end"/>
            </w:r>
          </w:hyperlink>
        </w:p>
        <w:p w14:paraId="15B5EBF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0" w:history="1">
            <w:r w:rsidR="00C74A8C" w:rsidRPr="00441084">
              <w:rPr>
                <w:rStyle w:val="Hipercze"/>
                <w:noProof/>
              </w:rPr>
              <w:t>B.I. Wymagania techniczne dla robót Etapu I</w:t>
            </w:r>
            <w:r w:rsidR="00C74A8C">
              <w:rPr>
                <w:noProof/>
                <w:webHidden/>
              </w:rPr>
              <w:tab/>
            </w:r>
            <w:r w:rsidR="00B57FE1">
              <w:rPr>
                <w:noProof/>
                <w:webHidden/>
              </w:rPr>
              <w:fldChar w:fldCharType="begin"/>
            </w:r>
            <w:r w:rsidR="00C74A8C">
              <w:rPr>
                <w:noProof/>
                <w:webHidden/>
              </w:rPr>
              <w:instrText xml:space="preserve"> PAGEREF _Toc473530480 \h </w:instrText>
            </w:r>
            <w:r w:rsidR="00B57FE1">
              <w:rPr>
                <w:noProof/>
                <w:webHidden/>
              </w:rPr>
            </w:r>
            <w:r w:rsidR="00B57FE1">
              <w:rPr>
                <w:noProof/>
                <w:webHidden/>
              </w:rPr>
              <w:fldChar w:fldCharType="separate"/>
            </w:r>
            <w:r w:rsidR="00F57D5E">
              <w:rPr>
                <w:noProof/>
                <w:webHidden/>
              </w:rPr>
              <w:t>9</w:t>
            </w:r>
            <w:r w:rsidR="00B57FE1">
              <w:rPr>
                <w:noProof/>
                <w:webHidden/>
              </w:rPr>
              <w:fldChar w:fldCharType="end"/>
            </w:r>
          </w:hyperlink>
        </w:p>
        <w:p w14:paraId="7F29DE62"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1" w:history="1">
            <w:r w:rsidR="00C74A8C" w:rsidRPr="00441084">
              <w:rPr>
                <w:rStyle w:val="Hipercze"/>
                <w:iCs/>
                <w:noProof/>
              </w:rPr>
              <w:t xml:space="preserve">B.II. </w:t>
            </w:r>
            <w:r w:rsidR="00C74A8C" w:rsidRPr="00441084">
              <w:rPr>
                <w:rStyle w:val="Hipercze"/>
                <w:noProof/>
              </w:rPr>
              <w:t>Wymagania techniczne dla bioreaktora osadu czynnego</w:t>
            </w:r>
            <w:r w:rsidR="00C74A8C">
              <w:rPr>
                <w:noProof/>
                <w:webHidden/>
              </w:rPr>
              <w:tab/>
            </w:r>
            <w:r w:rsidR="00B57FE1">
              <w:rPr>
                <w:noProof/>
                <w:webHidden/>
              </w:rPr>
              <w:fldChar w:fldCharType="begin"/>
            </w:r>
            <w:r w:rsidR="00C74A8C">
              <w:rPr>
                <w:noProof/>
                <w:webHidden/>
              </w:rPr>
              <w:instrText xml:space="preserve"> PAGEREF _Toc473530481 \h </w:instrText>
            </w:r>
            <w:r w:rsidR="00B57FE1">
              <w:rPr>
                <w:noProof/>
                <w:webHidden/>
              </w:rPr>
            </w:r>
            <w:r w:rsidR="00B57FE1">
              <w:rPr>
                <w:noProof/>
                <w:webHidden/>
              </w:rPr>
              <w:fldChar w:fldCharType="separate"/>
            </w:r>
            <w:r w:rsidR="00F57D5E">
              <w:rPr>
                <w:noProof/>
                <w:webHidden/>
              </w:rPr>
              <w:t>9</w:t>
            </w:r>
            <w:r w:rsidR="00B57FE1">
              <w:rPr>
                <w:noProof/>
                <w:webHidden/>
              </w:rPr>
              <w:fldChar w:fldCharType="end"/>
            </w:r>
          </w:hyperlink>
        </w:p>
        <w:p w14:paraId="04454147"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2" w:history="1">
            <w:r w:rsidR="00C74A8C" w:rsidRPr="00441084">
              <w:rPr>
                <w:rStyle w:val="Hipercze"/>
                <w:noProof/>
              </w:rPr>
              <w:t xml:space="preserve">B.III. </w:t>
            </w:r>
            <w:r w:rsidR="00C74A8C" w:rsidRPr="00441084">
              <w:rPr>
                <w:rStyle w:val="Hipercze"/>
                <w:iCs/>
                <w:noProof/>
              </w:rPr>
              <w:t>Wymagania techniczne dla osadnika wtórnego</w:t>
            </w:r>
            <w:r w:rsidR="00C74A8C">
              <w:rPr>
                <w:noProof/>
                <w:webHidden/>
              </w:rPr>
              <w:tab/>
            </w:r>
            <w:r w:rsidR="00B57FE1">
              <w:rPr>
                <w:noProof/>
                <w:webHidden/>
              </w:rPr>
              <w:fldChar w:fldCharType="begin"/>
            </w:r>
            <w:r w:rsidR="00C74A8C">
              <w:rPr>
                <w:noProof/>
                <w:webHidden/>
              </w:rPr>
              <w:instrText xml:space="preserve"> PAGEREF _Toc473530482 \h </w:instrText>
            </w:r>
            <w:r w:rsidR="00B57FE1">
              <w:rPr>
                <w:noProof/>
                <w:webHidden/>
              </w:rPr>
            </w:r>
            <w:r w:rsidR="00B57FE1">
              <w:rPr>
                <w:noProof/>
                <w:webHidden/>
              </w:rPr>
              <w:fldChar w:fldCharType="separate"/>
            </w:r>
            <w:r w:rsidR="00F57D5E">
              <w:rPr>
                <w:noProof/>
                <w:webHidden/>
              </w:rPr>
              <w:t>10</w:t>
            </w:r>
            <w:r w:rsidR="00B57FE1">
              <w:rPr>
                <w:noProof/>
                <w:webHidden/>
              </w:rPr>
              <w:fldChar w:fldCharType="end"/>
            </w:r>
          </w:hyperlink>
        </w:p>
        <w:p w14:paraId="6FE5F50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3" w:history="1">
            <w:r w:rsidR="00C74A8C" w:rsidRPr="00441084">
              <w:rPr>
                <w:rStyle w:val="Hipercze"/>
                <w:noProof/>
              </w:rPr>
              <w:t>B.IV. Wymagania techniczne dla dmuchaw</w:t>
            </w:r>
            <w:r w:rsidR="00C74A8C">
              <w:rPr>
                <w:noProof/>
                <w:webHidden/>
              </w:rPr>
              <w:tab/>
            </w:r>
            <w:r w:rsidR="00B57FE1">
              <w:rPr>
                <w:noProof/>
                <w:webHidden/>
              </w:rPr>
              <w:fldChar w:fldCharType="begin"/>
            </w:r>
            <w:r w:rsidR="00C74A8C">
              <w:rPr>
                <w:noProof/>
                <w:webHidden/>
              </w:rPr>
              <w:instrText xml:space="preserve"> PAGEREF _Toc473530483 \h </w:instrText>
            </w:r>
            <w:r w:rsidR="00B57FE1">
              <w:rPr>
                <w:noProof/>
                <w:webHidden/>
              </w:rPr>
            </w:r>
            <w:r w:rsidR="00B57FE1">
              <w:rPr>
                <w:noProof/>
                <w:webHidden/>
              </w:rPr>
              <w:fldChar w:fldCharType="separate"/>
            </w:r>
            <w:r w:rsidR="00F57D5E">
              <w:rPr>
                <w:noProof/>
                <w:webHidden/>
              </w:rPr>
              <w:t>10</w:t>
            </w:r>
            <w:r w:rsidR="00B57FE1">
              <w:rPr>
                <w:noProof/>
                <w:webHidden/>
              </w:rPr>
              <w:fldChar w:fldCharType="end"/>
            </w:r>
          </w:hyperlink>
        </w:p>
        <w:p w14:paraId="63F58B71"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4" w:history="1">
            <w:r w:rsidR="00C74A8C" w:rsidRPr="00441084">
              <w:rPr>
                <w:rStyle w:val="Hipercze"/>
                <w:noProof/>
              </w:rPr>
              <w:t>B.V. Zestawienie robót do wykonania</w:t>
            </w:r>
            <w:r w:rsidR="00C74A8C">
              <w:rPr>
                <w:noProof/>
                <w:webHidden/>
              </w:rPr>
              <w:tab/>
            </w:r>
            <w:r w:rsidR="00B57FE1">
              <w:rPr>
                <w:noProof/>
                <w:webHidden/>
              </w:rPr>
              <w:fldChar w:fldCharType="begin"/>
            </w:r>
            <w:r w:rsidR="00C74A8C">
              <w:rPr>
                <w:noProof/>
                <w:webHidden/>
              </w:rPr>
              <w:instrText xml:space="preserve"> PAGEREF _Toc473530484 \h </w:instrText>
            </w:r>
            <w:r w:rsidR="00B57FE1">
              <w:rPr>
                <w:noProof/>
                <w:webHidden/>
              </w:rPr>
            </w:r>
            <w:r w:rsidR="00B57FE1">
              <w:rPr>
                <w:noProof/>
                <w:webHidden/>
              </w:rPr>
              <w:fldChar w:fldCharType="separate"/>
            </w:r>
            <w:r w:rsidR="00F57D5E">
              <w:rPr>
                <w:noProof/>
                <w:webHidden/>
              </w:rPr>
              <w:t>10</w:t>
            </w:r>
            <w:r w:rsidR="00B57FE1">
              <w:rPr>
                <w:noProof/>
                <w:webHidden/>
              </w:rPr>
              <w:fldChar w:fldCharType="end"/>
            </w:r>
          </w:hyperlink>
        </w:p>
        <w:p w14:paraId="5DF36AF4" w14:textId="77777777" w:rsidR="00C74A8C" w:rsidRDefault="00E51525" w:rsidP="00AA5E6A">
          <w:pPr>
            <w:pStyle w:val="Spistreci1"/>
            <w:rPr>
              <w:rFonts w:asciiTheme="minorHAnsi" w:eastAsiaTheme="minorEastAsia" w:hAnsiTheme="minorHAnsi" w:cstheme="minorBidi"/>
              <w:szCs w:val="22"/>
            </w:rPr>
          </w:pPr>
          <w:hyperlink w:anchor="_Toc473530485" w:history="1">
            <w:r w:rsidR="00C74A8C" w:rsidRPr="00441084">
              <w:rPr>
                <w:rStyle w:val="Hipercze"/>
              </w:rPr>
              <w:t>C.</w:t>
            </w:r>
            <w:r w:rsidR="00C74A8C">
              <w:rPr>
                <w:rFonts w:asciiTheme="minorHAnsi" w:eastAsiaTheme="minorEastAsia" w:hAnsiTheme="minorHAnsi" w:cstheme="minorBidi"/>
                <w:szCs w:val="22"/>
              </w:rPr>
              <w:tab/>
            </w:r>
            <w:r w:rsidR="0028427A">
              <w:rPr>
                <w:rStyle w:val="Hipercze"/>
              </w:rPr>
              <w:t>WARUNKI WYKONANIA I IDBIORU ROBÓT</w:t>
            </w:r>
            <w:r w:rsidR="00C74A8C">
              <w:rPr>
                <w:webHidden/>
              </w:rPr>
              <w:tab/>
            </w:r>
            <w:r w:rsidR="00AB6F11">
              <w:rPr>
                <w:webHidden/>
              </w:rPr>
              <w:tab/>
            </w:r>
            <w:r w:rsidR="00AB6F11">
              <w:rPr>
                <w:webHidden/>
              </w:rPr>
              <w:tab/>
            </w:r>
            <w:r w:rsidR="00AB6F11">
              <w:rPr>
                <w:webHidden/>
              </w:rPr>
              <w:tab/>
            </w:r>
            <w:r w:rsidR="00AB6F11">
              <w:rPr>
                <w:webHidden/>
              </w:rPr>
              <w:tab/>
            </w:r>
            <w:r w:rsidR="00AB6F11">
              <w:rPr>
                <w:webHidden/>
              </w:rPr>
              <w:tab/>
              <w:t xml:space="preserve">     </w:t>
            </w:r>
            <w:r w:rsidR="00B57FE1">
              <w:rPr>
                <w:webHidden/>
              </w:rPr>
              <w:fldChar w:fldCharType="begin"/>
            </w:r>
            <w:r w:rsidR="00C74A8C">
              <w:rPr>
                <w:webHidden/>
              </w:rPr>
              <w:instrText xml:space="preserve"> PAGEREF _Toc473530485 \h </w:instrText>
            </w:r>
            <w:r w:rsidR="00B57FE1">
              <w:rPr>
                <w:webHidden/>
              </w:rPr>
            </w:r>
            <w:r w:rsidR="00B57FE1">
              <w:rPr>
                <w:webHidden/>
              </w:rPr>
              <w:fldChar w:fldCharType="separate"/>
            </w:r>
            <w:r w:rsidR="00F57D5E">
              <w:rPr>
                <w:webHidden/>
              </w:rPr>
              <w:t>11</w:t>
            </w:r>
            <w:r w:rsidR="00B57FE1">
              <w:rPr>
                <w:webHidden/>
              </w:rPr>
              <w:fldChar w:fldCharType="end"/>
            </w:r>
          </w:hyperlink>
        </w:p>
        <w:p w14:paraId="5E5B0AF9" w14:textId="77777777" w:rsidR="00C74A8C" w:rsidRDefault="00E51525" w:rsidP="00AA5E6A">
          <w:pPr>
            <w:pStyle w:val="Spistreci1"/>
            <w:rPr>
              <w:rFonts w:asciiTheme="minorHAnsi" w:eastAsiaTheme="minorEastAsia" w:hAnsiTheme="minorHAnsi" w:cstheme="minorBidi"/>
              <w:szCs w:val="22"/>
            </w:rPr>
          </w:pPr>
          <w:hyperlink w:anchor="_Toc473530486" w:history="1">
            <w:r w:rsidR="00C74A8C" w:rsidRPr="00441084">
              <w:rPr>
                <w:rStyle w:val="Hipercze"/>
              </w:rPr>
              <w:t xml:space="preserve">C.I. </w:t>
            </w:r>
            <w:r w:rsidR="0028427A">
              <w:rPr>
                <w:rStyle w:val="Hipercze"/>
              </w:rPr>
              <w:t xml:space="preserve">WYMAGANIA OGÓNE WYKONANIA ROBÓT </w:t>
            </w:r>
            <w:r w:rsidR="00AB6F11">
              <w:rPr>
                <w:webHidden/>
              </w:rPr>
              <w:tab/>
            </w:r>
            <w:r w:rsidR="00AB6F11">
              <w:rPr>
                <w:webHidden/>
              </w:rPr>
              <w:tab/>
            </w:r>
            <w:r w:rsidR="00AB6F11">
              <w:rPr>
                <w:webHidden/>
              </w:rPr>
              <w:tab/>
            </w:r>
            <w:r w:rsidR="00AB6F11">
              <w:rPr>
                <w:webHidden/>
              </w:rPr>
              <w:tab/>
            </w:r>
            <w:r w:rsidR="0028427A">
              <w:rPr>
                <w:webHidden/>
              </w:rPr>
              <w:t xml:space="preserve">               </w:t>
            </w:r>
            <w:r w:rsidR="00AB6F11">
              <w:rPr>
                <w:webHidden/>
              </w:rPr>
              <w:tab/>
              <w:t xml:space="preserve">     </w:t>
            </w:r>
            <w:r w:rsidR="00B57FE1">
              <w:rPr>
                <w:webHidden/>
              </w:rPr>
              <w:fldChar w:fldCharType="begin"/>
            </w:r>
            <w:r w:rsidR="00C74A8C">
              <w:rPr>
                <w:webHidden/>
              </w:rPr>
              <w:instrText xml:space="preserve"> PAGEREF _Toc473530486 \h </w:instrText>
            </w:r>
            <w:r w:rsidR="00B57FE1">
              <w:rPr>
                <w:webHidden/>
              </w:rPr>
            </w:r>
            <w:r w:rsidR="00B57FE1">
              <w:rPr>
                <w:webHidden/>
              </w:rPr>
              <w:fldChar w:fldCharType="separate"/>
            </w:r>
            <w:r w:rsidR="00F57D5E">
              <w:rPr>
                <w:webHidden/>
              </w:rPr>
              <w:t>11</w:t>
            </w:r>
            <w:r w:rsidR="00B57FE1">
              <w:rPr>
                <w:webHidden/>
              </w:rPr>
              <w:fldChar w:fldCharType="end"/>
            </w:r>
          </w:hyperlink>
        </w:p>
        <w:p w14:paraId="65C0E7B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7" w:history="1">
            <w:r w:rsidR="00C74A8C" w:rsidRPr="00441084">
              <w:rPr>
                <w:rStyle w:val="Hipercze"/>
                <w:iCs/>
                <w:noProof/>
              </w:rPr>
              <w:t>C.I. 1  Przedmiot opracowania WWiOR.  Zakres stosowania.</w:t>
            </w:r>
            <w:r w:rsidR="00C74A8C">
              <w:rPr>
                <w:noProof/>
                <w:webHidden/>
              </w:rPr>
              <w:tab/>
            </w:r>
            <w:r w:rsidR="00B57FE1">
              <w:rPr>
                <w:noProof/>
                <w:webHidden/>
              </w:rPr>
              <w:fldChar w:fldCharType="begin"/>
            </w:r>
            <w:r w:rsidR="00C74A8C">
              <w:rPr>
                <w:noProof/>
                <w:webHidden/>
              </w:rPr>
              <w:instrText xml:space="preserve"> PAGEREF _Toc473530487 \h </w:instrText>
            </w:r>
            <w:r w:rsidR="00B57FE1">
              <w:rPr>
                <w:noProof/>
                <w:webHidden/>
              </w:rPr>
            </w:r>
            <w:r w:rsidR="00B57FE1">
              <w:rPr>
                <w:noProof/>
                <w:webHidden/>
              </w:rPr>
              <w:fldChar w:fldCharType="separate"/>
            </w:r>
            <w:r w:rsidR="00F57D5E">
              <w:rPr>
                <w:noProof/>
                <w:webHidden/>
              </w:rPr>
              <w:t>11</w:t>
            </w:r>
            <w:r w:rsidR="00B57FE1">
              <w:rPr>
                <w:noProof/>
                <w:webHidden/>
              </w:rPr>
              <w:fldChar w:fldCharType="end"/>
            </w:r>
          </w:hyperlink>
        </w:p>
        <w:p w14:paraId="348661F3"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8" w:history="1">
            <w:r w:rsidR="00C74A8C" w:rsidRPr="00441084">
              <w:rPr>
                <w:rStyle w:val="Hipercze"/>
                <w:iCs/>
                <w:noProof/>
              </w:rPr>
              <w:t>C.I. 2  Zakres Robót objętych Kontraktem.</w:t>
            </w:r>
            <w:r w:rsidR="00C74A8C">
              <w:rPr>
                <w:noProof/>
                <w:webHidden/>
              </w:rPr>
              <w:tab/>
            </w:r>
            <w:r w:rsidR="00B57FE1">
              <w:rPr>
                <w:noProof/>
                <w:webHidden/>
              </w:rPr>
              <w:fldChar w:fldCharType="begin"/>
            </w:r>
            <w:r w:rsidR="00C74A8C">
              <w:rPr>
                <w:noProof/>
                <w:webHidden/>
              </w:rPr>
              <w:instrText xml:space="preserve"> PAGEREF _Toc473530488 \h </w:instrText>
            </w:r>
            <w:r w:rsidR="00B57FE1">
              <w:rPr>
                <w:noProof/>
                <w:webHidden/>
              </w:rPr>
            </w:r>
            <w:r w:rsidR="00B57FE1">
              <w:rPr>
                <w:noProof/>
                <w:webHidden/>
              </w:rPr>
              <w:fldChar w:fldCharType="separate"/>
            </w:r>
            <w:r w:rsidR="00F57D5E">
              <w:rPr>
                <w:noProof/>
                <w:webHidden/>
              </w:rPr>
              <w:t>12</w:t>
            </w:r>
            <w:r w:rsidR="00B57FE1">
              <w:rPr>
                <w:noProof/>
                <w:webHidden/>
              </w:rPr>
              <w:fldChar w:fldCharType="end"/>
            </w:r>
          </w:hyperlink>
        </w:p>
        <w:p w14:paraId="2268748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89" w:history="1">
            <w:r w:rsidR="00C74A8C" w:rsidRPr="00441084">
              <w:rPr>
                <w:rStyle w:val="Hipercze"/>
                <w:iCs/>
                <w:noProof/>
              </w:rPr>
              <w:t>C.I. 3  Określenia podstawowe</w:t>
            </w:r>
            <w:r w:rsidR="00C74A8C">
              <w:rPr>
                <w:noProof/>
                <w:webHidden/>
              </w:rPr>
              <w:tab/>
            </w:r>
            <w:r w:rsidR="00B57FE1">
              <w:rPr>
                <w:noProof/>
                <w:webHidden/>
              </w:rPr>
              <w:fldChar w:fldCharType="begin"/>
            </w:r>
            <w:r w:rsidR="00C74A8C">
              <w:rPr>
                <w:noProof/>
                <w:webHidden/>
              </w:rPr>
              <w:instrText xml:space="preserve"> PAGEREF _Toc473530489 \h </w:instrText>
            </w:r>
            <w:r w:rsidR="00B57FE1">
              <w:rPr>
                <w:noProof/>
                <w:webHidden/>
              </w:rPr>
            </w:r>
            <w:r w:rsidR="00B57FE1">
              <w:rPr>
                <w:noProof/>
                <w:webHidden/>
              </w:rPr>
              <w:fldChar w:fldCharType="separate"/>
            </w:r>
            <w:r w:rsidR="00F57D5E">
              <w:rPr>
                <w:noProof/>
                <w:webHidden/>
              </w:rPr>
              <w:t>12</w:t>
            </w:r>
            <w:r w:rsidR="00B57FE1">
              <w:rPr>
                <w:noProof/>
                <w:webHidden/>
              </w:rPr>
              <w:fldChar w:fldCharType="end"/>
            </w:r>
          </w:hyperlink>
        </w:p>
        <w:p w14:paraId="1C4B434D"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0" w:history="1">
            <w:r w:rsidR="00C74A8C" w:rsidRPr="00441084">
              <w:rPr>
                <w:rStyle w:val="Hipercze"/>
                <w:iCs/>
                <w:noProof/>
              </w:rPr>
              <w:t>C.I. 4. Ogólne wymagania dotyczące realizacji Kontraktu</w:t>
            </w:r>
            <w:r w:rsidR="00C74A8C">
              <w:rPr>
                <w:noProof/>
                <w:webHidden/>
              </w:rPr>
              <w:tab/>
            </w:r>
            <w:r w:rsidR="00B57FE1">
              <w:rPr>
                <w:noProof/>
                <w:webHidden/>
              </w:rPr>
              <w:fldChar w:fldCharType="begin"/>
            </w:r>
            <w:r w:rsidR="00C74A8C">
              <w:rPr>
                <w:noProof/>
                <w:webHidden/>
              </w:rPr>
              <w:instrText xml:space="preserve"> PAGEREF _Toc473530490 \h </w:instrText>
            </w:r>
            <w:r w:rsidR="00B57FE1">
              <w:rPr>
                <w:noProof/>
                <w:webHidden/>
              </w:rPr>
            </w:r>
            <w:r w:rsidR="00B57FE1">
              <w:rPr>
                <w:noProof/>
                <w:webHidden/>
              </w:rPr>
              <w:fldChar w:fldCharType="separate"/>
            </w:r>
            <w:r w:rsidR="00F57D5E">
              <w:rPr>
                <w:noProof/>
                <w:webHidden/>
              </w:rPr>
              <w:t>12</w:t>
            </w:r>
            <w:r w:rsidR="00B57FE1">
              <w:rPr>
                <w:noProof/>
                <w:webHidden/>
              </w:rPr>
              <w:fldChar w:fldCharType="end"/>
            </w:r>
          </w:hyperlink>
        </w:p>
        <w:p w14:paraId="0E6195CD"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1" w:history="1">
            <w:r w:rsidR="00C74A8C" w:rsidRPr="00441084">
              <w:rPr>
                <w:rStyle w:val="Hipercze"/>
                <w:iCs/>
                <w:noProof/>
              </w:rPr>
              <w:t>C.I. 5  Podstawa wykonania prac objętych Kontraktem</w:t>
            </w:r>
            <w:r w:rsidR="00C74A8C">
              <w:rPr>
                <w:noProof/>
                <w:webHidden/>
              </w:rPr>
              <w:tab/>
            </w:r>
            <w:r w:rsidR="00B57FE1">
              <w:rPr>
                <w:noProof/>
                <w:webHidden/>
              </w:rPr>
              <w:fldChar w:fldCharType="begin"/>
            </w:r>
            <w:r w:rsidR="00C74A8C">
              <w:rPr>
                <w:noProof/>
                <w:webHidden/>
              </w:rPr>
              <w:instrText xml:space="preserve"> PAGEREF _Toc473530491 \h </w:instrText>
            </w:r>
            <w:r w:rsidR="00B57FE1">
              <w:rPr>
                <w:noProof/>
                <w:webHidden/>
              </w:rPr>
            </w:r>
            <w:r w:rsidR="00B57FE1">
              <w:rPr>
                <w:noProof/>
                <w:webHidden/>
              </w:rPr>
              <w:fldChar w:fldCharType="separate"/>
            </w:r>
            <w:r w:rsidR="00F57D5E">
              <w:rPr>
                <w:noProof/>
                <w:webHidden/>
              </w:rPr>
              <w:t>12</w:t>
            </w:r>
            <w:r w:rsidR="00B57FE1">
              <w:rPr>
                <w:noProof/>
                <w:webHidden/>
              </w:rPr>
              <w:fldChar w:fldCharType="end"/>
            </w:r>
          </w:hyperlink>
        </w:p>
        <w:p w14:paraId="50BC8F1F"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2" w:history="1">
            <w:r w:rsidR="00C74A8C" w:rsidRPr="00441084">
              <w:rPr>
                <w:rStyle w:val="Hipercze"/>
                <w:iCs/>
                <w:noProof/>
              </w:rPr>
              <w:t>C.I. 6   Przekazanie Terenu Budowy.</w:t>
            </w:r>
            <w:r w:rsidR="00C74A8C">
              <w:rPr>
                <w:noProof/>
                <w:webHidden/>
              </w:rPr>
              <w:tab/>
            </w:r>
            <w:r w:rsidR="00B57FE1">
              <w:rPr>
                <w:noProof/>
                <w:webHidden/>
              </w:rPr>
              <w:fldChar w:fldCharType="begin"/>
            </w:r>
            <w:r w:rsidR="00C74A8C">
              <w:rPr>
                <w:noProof/>
                <w:webHidden/>
              </w:rPr>
              <w:instrText xml:space="preserve"> PAGEREF _Toc473530492 \h </w:instrText>
            </w:r>
            <w:r w:rsidR="00B57FE1">
              <w:rPr>
                <w:noProof/>
                <w:webHidden/>
              </w:rPr>
            </w:r>
            <w:r w:rsidR="00B57FE1">
              <w:rPr>
                <w:noProof/>
                <w:webHidden/>
              </w:rPr>
              <w:fldChar w:fldCharType="separate"/>
            </w:r>
            <w:r w:rsidR="00F57D5E">
              <w:rPr>
                <w:noProof/>
                <w:webHidden/>
              </w:rPr>
              <w:t>13</w:t>
            </w:r>
            <w:r w:rsidR="00B57FE1">
              <w:rPr>
                <w:noProof/>
                <w:webHidden/>
              </w:rPr>
              <w:fldChar w:fldCharType="end"/>
            </w:r>
          </w:hyperlink>
        </w:p>
        <w:p w14:paraId="6CCB7432"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3" w:history="1">
            <w:r w:rsidR="00C74A8C" w:rsidRPr="00441084">
              <w:rPr>
                <w:rStyle w:val="Hipercze"/>
                <w:iCs/>
                <w:noProof/>
              </w:rPr>
              <w:t>C.I. 7  Zapoznanie Podwykonawców z treścią Wymagań Zamawiającego.</w:t>
            </w:r>
            <w:r w:rsidR="00C74A8C">
              <w:rPr>
                <w:noProof/>
                <w:webHidden/>
              </w:rPr>
              <w:tab/>
            </w:r>
            <w:r w:rsidR="00B57FE1">
              <w:rPr>
                <w:noProof/>
                <w:webHidden/>
              </w:rPr>
              <w:fldChar w:fldCharType="begin"/>
            </w:r>
            <w:r w:rsidR="00C74A8C">
              <w:rPr>
                <w:noProof/>
                <w:webHidden/>
              </w:rPr>
              <w:instrText xml:space="preserve"> PAGEREF _Toc473530493 \h </w:instrText>
            </w:r>
            <w:r w:rsidR="00B57FE1">
              <w:rPr>
                <w:noProof/>
                <w:webHidden/>
              </w:rPr>
            </w:r>
            <w:r w:rsidR="00B57FE1">
              <w:rPr>
                <w:noProof/>
                <w:webHidden/>
              </w:rPr>
              <w:fldChar w:fldCharType="separate"/>
            </w:r>
            <w:r w:rsidR="00F57D5E">
              <w:rPr>
                <w:noProof/>
                <w:webHidden/>
              </w:rPr>
              <w:t>13</w:t>
            </w:r>
            <w:r w:rsidR="00B57FE1">
              <w:rPr>
                <w:noProof/>
                <w:webHidden/>
              </w:rPr>
              <w:fldChar w:fldCharType="end"/>
            </w:r>
          </w:hyperlink>
        </w:p>
        <w:p w14:paraId="54359D7F"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4" w:history="1">
            <w:r w:rsidR="00C74A8C" w:rsidRPr="00441084">
              <w:rPr>
                <w:rStyle w:val="Hipercze"/>
                <w:iCs/>
                <w:noProof/>
              </w:rPr>
              <w:t>C.I. 8  Dokumentacja Projektowa.</w:t>
            </w:r>
            <w:r w:rsidR="00C74A8C">
              <w:rPr>
                <w:noProof/>
                <w:webHidden/>
              </w:rPr>
              <w:tab/>
            </w:r>
            <w:r w:rsidR="00B57FE1">
              <w:rPr>
                <w:noProof/>
                <w:webHidden/>
              </w:rPr>
              <w:fldChar w:fldCharType="begin"/>
            </w:r>
            <w:r w:rsidR="00C74A8C">
              <w:rPr>
                <w:noProof/>
                <w:webHidden/>
              </w:rPr>
              <w:instrText xml:space="preserve"> PAGEREF _Toc473530494 \h </w:instrText>
            </w:r>
            <w:r w:rsidR="00B57FE1">
              <w:rPr>
                <w:noProof/>
                <w:webHidden/>
              </w:rPr>
            </w:r>
            <w:r w:rsidR="00B57FE1">
              <w:rPr>
                <w:noProof/>
                <w:webHidden/>
              </w:rPr>
              <w:fldChar w:fldCharType="separate"/>
            </w:r>
            <w:r w:rsidR="00F57D5E">
              <w:rPr>
                <w:noProof/>
                <w:webHidden/>
              </w:rPr>
              <w:t>13</w:t>
            </w:r>
            <w:r w:rsidR="00B57FE1">
              <w:rPr>
                <w:noProof/>
                <w:webHidden/>
              </w:rPr>
              <w:fldChar w:fldCharType="end"/>
            </w:r>
          </w:hyperlink>
        </w:p>
        <w:p w14:paraId="27E7EA61"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5" w:history="1">
            <w:r w:rsidR="00C74A8C" w:rsidRPr="00441084">
              <w:rPr>
                <w:rStyle w:val="Hipercze"/>
                <w:iCs/>
                <w:noProof/>
              </w:rPr>
              <w:t>C.I. 9.   Zgodność Robót z PFU.</w:t>
            </w:r>
            <w:r w:rsidR="00C74A8C">
              <w:rPr>
                <w:noProof/>
                <w:webHidden/>
              </w:rPr>
              <w:tab/>
            </w:r>
            <w:r w:rsidR="00B57FE1">
              <w:rPr>
                <w:noProof/>
                <w:webHidden/>
              </w:rPr>
              <w:fldChar w:fldCharType="begin"/>
            </w:r>
            <w:r w:rsidR="00C74A8C">
              <w:rPr>
                <w:noProof/>
                <w:webHidden/>
              </w:rPr>
              <w:instrText xml:space="preserve"> PAGEREF _Toc473530495 \h </w:instrText>
            </w:r>
            <w:r w:rsidR="00B57FE1">
              <w:rPr>
                <w:noProof/>
                <w:webHidden/>
              </w:rPr>
            </w:r>
            <w:r w:rsidR="00B57FE1">
              <w:rPr>
                <w:noProof/>
                <w:webHidden/>
              </w:rPr>
              <w:fldChar w:fldCharType="separate"/>
            </w:r>
            <w:r w:rsidR="00F57D5E">
              <w:rPr>
                <w:noProof/>
                <w:webHidden/>
              </w:rPr>
              <w:t>13</w:t>
            </w:r>
            <w:r w:rsidR="00B57FE1">
              <w:rPr>
                <w:noProof/>
                <w:webHidden/>
              </w:rPr>
              <w:fldChar w:fldCharType="end"/>
            </w:r>
          </w:hyperlink>
        </w:p>
        <w:p w14:paraId="07174B8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6" w:history="1">
            <w:r w:rsidR="00C74A8C" w:rsidRPr="00441084">
              <w:rPr>
                <w:rStyle w:val="Hipercze"/>
                <w:iCs/>
                <w:noProof/>
              </w:rPr>
              <w:t>C.I. 10.  Błędy lub opuszczenia.</w:t>
            </w:r>
            <w:r w:rsidR="00C74A8C">
              <w:rPr>
                <w:noProof/>
                <w:webHidden/>
              </w:rPr>
              <w:tab/>
            </w:r>
            <w:r w:rsidR="00B57FE1">
              <w:rPr>
                <w:noProof/>
                <w:webHidden/>
              </w:rPr>
              <w:fldChar w:fldCharType="begin"/>
            </w:r>
            <w:r w:rsidR="00C74A8C">
              <w:rPr>
                <w:noProof/>
                <w:webHidden/>
              </w:rPr>
              <w:instrText xml:space="preserve"> PAGEREF _Toc473530496 \h </w:instrText>
            </w:r>
            <w:r w:rsidR="00B57FE1">
              <w:rPr>
                <w:noProof/>
                <w:webHidden/>
              </w:rPr>
            </w:r>
            <w:r w:rsidR="00B57FE1">
              <w:rPr>
                <w:noProof/>
                <w:webHidden/>
              </w:rPr>
              <w:fldChar w:fldCharType="separate"/>
            </w:r>
            <w:r w:rsidR="00F57D5E">
              <w:rPr>
                <w:noProof/>
                <w:webHidden/>
              </w:rPr>
              <w:t>14</w:t>
            </w:r>
            <w:r w:rsidR="00B57FE1">
              <w:rPr>
                <w:noProof/>
                <w:webHidden/>
              </w:rPr>
              <w:fldChar w:fldCharType="end"/>
            </w:r>
          </w:hyperlink>
        </w:p>
        <w:p w14:paraId="23B94E0A"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7" w:history="1">
            <w:r w:rsidR="00C74A8C" w:rsidRPr="00441084">
              <w:rPr>
                <w:rStyle w:val="Hipercze"/>
                <w:iCs/>
                <w:noProof/>
              </w:rPr>
              <w:t>C.I. 11. Stosowanie przepisów prawa i norm</w:t>
            </w:r>
            <w:r w:rsidR="00C74A8C">
              <w:rPr>
                <w:noProof/>
                <w:webHidden/>
              </w:rPr>
              <w:tab/>
            </w:r>
            <w:r w:rsidR="00B57FE1">
              <w:rPr>
                <w:noProof/>
                <w:webHidden/>
              </w:rPr>
              <w:fldChar w:fldCharType="begin"/>
            </w:r>
            <w:r w:rsidR="00C74A8C">
              <w:rPr>
                <w:noProof/>
                <w:webHidden/>
              </w:rPr>
              <w:instrText xml:space="preserve"> PAGEREF _Toc473530497 \h </w:instrText>
            </w:r>
            <w:r w:rsidR="00B57FE1">
              <w:rPr>
                <w:noProof/>
                <w:webHidden/>
              </w:rPr>
            </w:r>
            <w:r w:rsidR="00B57FE1">
              <w:rPr>
                <w:noProof/>
                <w:webHidden/>
              </w:rPr>
              <w:fldChar w:fldCharType="separate"/>
            </w:r>
            <w:r w:rsidR="00F57D5E">
              <w:rPr>
                <w:noProof/>
                <w:webHidden/>
              </w:rPr>
              <w:t>14</w:t>
            </w:r>
            <w:r w:rsidR="00B57FE1">
              <w:rPr>
                <w:noProof/>
                <w:webHidden/>
              </w:rPr>
              <w:fldChar w:fldCharType="end"/>
            </w:r>
          </w:hyperlink>
        </w:p>
        <w:p w14:paraId="16F3A0DD"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8" w:history="1">
            <w:r w:rsidR="00C74A8C" w:rsidRPr="00441084">
              <w:rPr>
                <w:rStyle w:val="Hipercze"/>
                <w:iCs/>
                <w:noProof/>
              </w:rPr>
              <w:t>C.I. 12. Polecenie Inspektora Nadzoru.</w:t>
            </w:r>
            <w:r w:rsidR="00C74A8C">
              <w:rPr>
                <w:noProof/>
                <w:webHidden/>
              </w:rPr>
              <w:tab/>
            </w:r>
            <w:r w:rsidR="00B57FE1">
              <w:rPr>
                <w:noProof/>
                <w:webHidden/>
              </w:rPr>
              <w:fldChar w:fldCharType="begin"/>
            </w:r>
            <w:r w:rsidR="00C74A8C">
              <w:rPr>
                <w:noProof/>
                <w:webHidden/>
              </w:rPr>
              <w:instrText xml:space="preserve"> PAGEREF _Toc473530498 \h </w:instrText>
            </w:r>
            <w:r w:rsidR="00B57FE1">
              <w:rPr>
                <w:noProof/>
                <w:webHidden/>
              </w:rPr>
            </w:r>
            <w:r w:rsidR="00B57FE1">
              <w:rPr>
                <w:noProof/>
                <w:webHidden/>
              </w:rPr>
              <w:fldChar w:fldCharType="separate"/>
            </w:r>
            <w:r w:rsidR="00F57D5E">
              <w:rPr>
                <w:noProof/>
                <w:webHidden/>
              </w:rPr>
              <w:t>15</w:t>
            </w:r>
            <w:r w:rsidR="00B57FE1">
              <w:rPr>
                <w:noProof/>
                <w:webHidden/>
              </w:rPr>
              <w:fldChar w:fldCharType="end"/>
            </w:r>
          </w:hyperlink>
        </w:p>
        <w:p w14:paraId="1B6EFFDA"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499" w:history="1">
            <w:r w:rsidR="00C74A8C" w:rsidRPr="00441084">
              <w:rPr>
                <w:rStyle w:val="Hipercze"/>
                <w:iCs/>
                <w:noProof/>
              </w:rPr>
              <w:t>C.I. 13. Harmonogram robót.</w:t>
            </w:r>
            <w:r w:rsidR="00C74A8C">
              <w:rPr>
                <w:noProof/>
                <w:webHidden/>
              </w:rPr>
              <w:tab/>
            </w:r>
            <w:r w:rsidR="00B57FE1">
              <w:rPr>
                <w:noProof/>
                <w:webHidden/>
              </w:rPr>
              <w:fldChar w:fldCharType="begin"/>
            </w:r>
            <w:r w:rsidR="00C74A8C">
              <w:rPr>
                <w:noProof/>
                <w:webHidden/>
              </w:rPr>
              <w:instrText xml:space="preserve"> PAGEREF _Toc473530499 \h </w:instrText>
            </w:r>
            <w:r w:rsidR="00B57FE1">
              <w:rPr>
                <w:noProof/>
                <w:webHidden/>
              </w:rPr>
            </w:r>
            <w:r w:rsidR="00B57FE1">
              <w:rPr>
                <w:noProof/>
                <w:webHidden/>
              </w:rPr>
              <w:fldChar w:fldCharType="separate"/>
            </w:r>
            <w:r w:rsidR="00F57D5E">
              <w:rPr>
                <w:noProof/>
                <w:webHidden/>
              </w:rPr>
              <w:t>15</w:t>
            </w:r>
            <w:r w:rsidR="00B57FE1">
              <w:rPr>
                <w:noProof/>
                <w:webHidden/>
              </w:rPr>
              <w:fldChar w:fldCharType="end"/>
            </w:r>
          </w:hyperlink>
        </w:p>
        <w:p w14:paraId="0C59FF3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0" w:history="1">
            <w:r w:rsidR="00C74A8C" w:rsidRPr="00441084">
              <w:rPr>
                <w:rStyle w:val="Hipercze"/>
                <w:iCs/>
                <w:noProof/>
              </w:rPr>
              <w:t>C.I. 14. Zaplecze Wykonawcy.</w:t>
            </w:r>
            <w:r w:rsidR="00C74A8C">
              <w:rPr>
                <w:noProof/>
                <w:webHidden/>
              </w:rPr>
              <w:tab/>
            </w:r>
            <w:r w:rsidR="00B57FE1">
              <w:rPr>
                <w:noProof/>
                <w:webHidden/>
              </w:rPr>
              <w:fldChar w:fldCharType="begin"/>
            </w:r>
            <w:r w:rsidR="00C74A8C">
              <w:rPr>
                <w:noProof/>
                <w:webHidden/>
              </w:rPr>
              <w:instrText xml:space="preserve"> PAGEREF _Toc473530500 \h </w:instrText>
            </w:r>
            <w:r w:rsidR="00B57FE1">
              <w:rPr>
                <w:noProof/>
                <w:webHidden/>
              </w:rPr>
            </w:r>
            <w:r w:rsidR="00B57FE1">
              <w:rPr>
                <w:noProof/>
                <w:webHidden/>
              </w:rPr>
              <w:fldChar w:fldCharType="separate"/>
            </w:r>
            <w:r w:rsidR="00F57D5E">
              <w:rPr>
                <w:noProof/>
                <w:webHidden/>
              </w:rPr>
              <w:t>16</w:t>
            </w:r>
            <w:r w:rsidR="00B57FE1">
              <w:rPr>
                <w:noProof/>
                <w:webHidden/>
              </w:rPr>
              <w:fldChar w:fldCharType="end"/>
            </w:r>
          </w:hyperlink>
        </w:p>
        <w:p w14:paraId="73A0196C"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1" w:history="1">
            <w:r w:rsidR="00C74A8C" w:rsidRPr="00441084">
              <w:rPr>
                <w:rStyle w:val="Hipercze"/>
                <w:iCs/>
                <w:noProof/>
              </w:rPr>
              <w:t>C.I. 15. Materiały.</w:t>
            </w:r>
            <w:r w:rsidR="00C74A8C">
              <w:rPr>
                <w:noProof/>
                <w:webHidden/>
              </w:rPr>
              <w:tab/>
            </w:r>
            <w:r w:rsidR="00B57FE1">
              <w:rPr>
                <w:noProof/>
                <w:webHidden/>
              </w:rPr>
              <w:fldChar w:fldCharType="begin"/>
            </w:r>
            <w:r w:rsidR="00C74A8C">
              <w:rPr>
                <w:noProof/>
                <w:webHidden/>
              </w:rPr>
              <w:instrText xml:space="preserve"> PAGEREF _Toc473530501 \h </w:instrText>
            </w:r>
            <w:r w:rsidR="00B57FE1">
              <w:rPr>
                <w:noProof/>
                <w:webHidden/>
              </w:rPr>
            </w:r>
            <w:r w:rsidR="00B57FE1">
              <w:rPr>
                <w:noProof/>
                <w:webHidden/>
              </w:rPr>
              <w:fldChar w:fldCharType="separate"/>
            </w:r>
            <w:r w:rsidR="00F57D5E">
              <w:rPr>
                <w:noProof/>
                <w:webHidden/>
              </w:rPr>
              <w:t>16</w:t>
            </w:r>
            <w:r w:rsidR="00B57FE1">
              <w:rPr>
                <w:noProof/>
                <w:webHidden/>
              </w:rPr>
              <w:fldChar w:fldCharType="end"/>
            </w:r>
          </w:hyperlink>
        </w:p>
        <w:p w14:paraId="5FFC3287"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02" w:history="1">
            <w:r w:rsidR="00C74A8C" w:rsidRPr="00441084">
              <w:rPr>
                <w:rStyle w:val="Hipercze"/>
                <w:noProof/>
              </w:rPr>
              <w:t>C.I.15.1   Materiały nie odpowiadające wymogom.</w:t>
            </w:r>
            <w:r w:rsidR="00C74A8C">
              <w:rPr>
                <w:noProof/>
                <w:webHidden/>
              </w:rPr>
              <w:tab/>
            </w:r>
            <w:r w:rsidR="00B57FE1">
              <w:rPr>
                <w:noProof/>
                <w:webHidden/>
              </w:rPr>
              <w:fldChar w:fldCharType="begin"/>
            </w:r>
            <w:r w:rsidR="00C74A8C">
              <w:rPr>
                <w:noProof/>
                <w:webHidden/>
              </w:rPr>
              <w:instrText xml:space="preserve"> PAGEREF _Toc473530502 \h </w:instrText>
            </w:r>
            <w:r w:rsidR="00B57FE1">
              <w:rPr>
                <w:noProof/>
                <w:webHidden/>
              </w:rPr>
            </w:r>
            <w:r w:rsidR="00B57FE1">
              <w:rPr>
                <w:noProof/>
                <w:webHidden/>
              </w:rPr>
              <w:fldChar w:fldCharType="separate"/>
            </w:r>
            <w:r w:rsidR="00F57D5E">
              <w:rPr>
                <w:noProof/>
                <w:webHidden/>
              </w:rPr>
              <w:t>16</w:t>
            </w:r>
            <w:r w:rsidR="00B57FE1">
              <w:rPr>
                <w:noProof/>
                <w:webHidden/>
              </w:rPr>
              <w:fldChar w:fldCharType="end"/>
            </w:r>
          </w:hyperlink>
        </w:p>
        <w:p w14:paraId="692B4D4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03" w:history="1">
            <w:r w:rsidR="00C74A8C" w:rsidRPr="00441084">
              <w:rPr>
                <w:rStyle w:val="Hipercze"/>
                <w:noProof/>
              </w:rPr>
              <w:t>C.I.15.2  Materiały szkodliwe dla otoczenia.</w:t>
            </w:r>
            <w:r w:rsidR="00C74A8C">
              <w:rPr>
                <w:noProof/>
                <w:webHidden/>
              </w:rPr>
              <w:tab/>
            </w:r>
            <w:r w:rsidR="00B57FE1">
              <w:rPr>
                <w:noProof/>
                <w:webHidden/>
              </w:rPr>
              <w:fldChar w:fldCharType="begin"/>
            </w:r>
            <w:r w:rsidR="00C74A8C">
              <w:rPr>
                <w:noProof/>
                <w:webHidden/>
              </w:rPr>
              <w:instrText xml:space="preserve"> PAGEREF _Toc473530503 \h </w:instrText>
            </w:r>
            <w:r w:rsidR="00B57FE1">
              <w:rPr>
                <w:noProof/>
                <w:webHidden/>
              </w:rPr>
            </w:r>
            <w:r w:rsidR="00B57FE1">
              <w:rPr>
                <w:noProof/>
                <w:webHidden/>
              </w:rPr>
              <w:fldChar w:fldCharType="separate"/>
            </w:r>
            <w:r w:rsidR="00F57D5E">
              <w:rPr>
                <w:noProof/>
                <w:webHidden/>
              </w:rPr>
              <w:t>16</w:t>
            </w:r>
            <w:r w:rsidR="00B57FE1">
              <w:rPr>
                <w:noProof/>
                <w:webHidden/>
              </w:rPr>
              <w:fldChar w:fldCharType="end"/>
            </w:r>
          </w:hyperlink>
        </w:p>
        <w:p w14:paraId="3D401CF1"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4" w:history="1">
            <w:r w:rsidR="00C74A8C" w:rsidRPr="00441084">
              <w:rPr>
                <w:rStyle w:val="Hipercze"/>
                <w:iCs/>
                <w:noProof/>
              </w:rPr>
              <w:t>C.I. 16. Sprzęt.</w:t>
            </w:r>
            <w:r w:rsidR="00C74A8C">
              <w:rPr>
                <w:noProof/>
                <w:webHidden/>
              </w:rPr>
              <w:tab/>
            </w:r>
            <w:r w:rsidR="00B57FE1">
              <w:rPr>
                <w:noProof/>
                <w:webHidden/>
              </w:rPr>
              <w:fldChar w:fldCharType="begin"/>
            </w:r>
            <w:r w:rsidR="00C74A8C">
              <w:rPr>
                <w:noProof/>
                <w:webHidden/>
              </w:rPr>
              <w:instrText xml:space="preserve"> PAGEREF _Toc473530504 \h </w:instrText>
            </w:r>
            <w:r w:rsidR="00B57FE1">
              <w:rPr>
                <w:noProof/>
                <w:webHidden/>
              </w:rPr>
            </w:r>
            <w:r w:rsidR="00B57FE1">
              <w:rPr>
                <w:noProof/>
                <w:webHidden/>
              </w:rPr>
              <w:fldChar w:fldCharType="separate"/>
            </w:r>
            <w:r w:rsidR="00F57D5E">
              <w:rPr>
                <w:noProof/>
                <w:webHidden/>
              </w:rPr>
              <w:t>17</w:t>
            </w:r>
            <w:r w:rsidR="00B57FE1">
              <w:rPr>
                <w:noProof/>
                <w:webHidden/>
              </w:rPr>
              <w:fldChar w:fldCharType="end"/>
            </w:r>
          </w:hyperlink>
        </w:p>
        <w:p w14:paraId="5FA33153"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5" w:history="1">
            <w:r w:rsidR="00C74A8C" w:rsidRPr="00441084">
              <w:rPr>
                <w:rStyle w:val="Hipercze"/>
                <w:iCs/>
                <w:noProof/>
              </w:rPr>
              <w:t>C.I. 17. Transport.</w:t>
            </w:r>
            <w:r w:rsidR="00C74A8C">
              <w:rPr>
                <w:noProof/>
                <w:webHidden/>
              </w:rPr>
              <w:tab/>
            </w:r>
            <w:r w:rsidR="00B57FE1">
              <w:rPr>
                <w:noProof/>
                <w:webHidden/>
              </w:rPr>
              <w:fldChar w:fldCharType="begin"/>
            </w:r>
            <w:r w:rsidR="00C74A8C">
              <w:rPr>
                <w:noProof/>
                <w:webHidden/>
              </w:rPr>
              <w:instrText xml:space="preserve"> PAGEREF _Toc473530505 \h </w:instrText>
            </w:r>
            <w:r w:rsidR="00B57FE1">
              <w:rPr>
                <w:noProof/>
                <w:webHidden/>
              </w:rPr>
            </w:r>
            <w:r w:rsidR="00B57FE1">
              <w:rPr>
                <w:noProof/>
                <w:webHidden/>
              </w:rPr>
              <w:fldChar w:fldCharType="separate"/>
            </w:r>
            <w:r w:rsidR="00F57D5E">
              <w:rPr>
                <w:noProof/>
                <w:webHidden/>
              </w:rPr>
              <w:t>17</w:t>
            </w:r>
            <w:r w:rsidR="00B57FE1">
              <w:rPr>
                <w:noProof/>
                <w:webHidden/>
              </w:rPr>
              <w:fldChar w:fldCharType="end"/>
            </w:r>
          </w:hyperlink>
        </w:p>
        <w:p w14:paraId="12A82CF3"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6" w:history="1">
            <w:r w:rsidR="00C74A8C" w:rsidRPr="00441084">
              <w:rPr>
                <w:rStyle w:val="Hipercze"/>
                <w:iCs/>
                <w:noProof/>
              </w:rPr>
              <w:t>C.I. 18. Zabezpieczenie terenu budowy.</w:t>
            </w:r>
            <w:r w:rsidR="00C74A8C">
              <w:rPr>
                <w:noProof/>
                <w:webHidden/>
              </w:rPr>
              <w:tab/>
            </w:r>
            <w:r w:rsidR="00B57FE1">
              <w:rPr>
                <w:noProof/>
                <w:webHidden/>
              </w:rPr>
              <w:fldChar w:fldCharType="begin"/>
            </w:r>
            <w:r w:rsidR="00C74A8C">
              <w:rPr>
                <w:noProof/>
                <w:webHidden/>
              </w:rPr>
              <w:instrText xml:space="preserve"> PAGEREF _Toc473530506 \h </w:instrText>
            </w:r>
            <w:r w:rsidR="00B57FE1">
              <w:rPr>
                <w:noProof/>
                <w:webHidden/>
              </w:rPr>
            </w:r>
            <w:r w:rsidR="00B57FE1">
              <w:rPr>
                <w:noProof/>
                <w:webHidden/>
              </w:rPr>
              <w:fldChar w:fldCharType="separate"/>
            </w:r>
            <w:r w:rsidR="00F57D5E">
              <w:rPr>
                <w:noProof/>
                <w:webHidden/>
              </w:rPr>
              <w:t>17</w:t>
            </w:r>
            <w:r w:rsidR="00B57FE1">
              <w:rPr>
                <w:noProof/>
                <w:webHidden/>
              </w:rPr>
              <w:fldChar w:fldCharType="end"/>
            </w:r>
          </w:hyperlink>
        </w:p>
        <w:p w14:paraId="58D11A0D"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7" w:history="1">
            <w:r w:rsidR="00C74A8C" w:rsidRPr="00441084">
              <w:rPr>
                <w:rStyle w:val="Hipercze"/>
                <w:iCs/>
                <w:noProof/>
              </w:rPr>
              <w:t>C.I. 19. Ochrona środowiska w czasie wykonywania robót.</w:t>
            </w:r>
            <w:r w:rsidR="00C74A8C">
              <w:rPr>
                <w:noProof/>
                <w:webHidden/>
              </w:rPr>
              <w:tab/>
            </w:r>
            <w:r w:rsidR="00B57FE1">
              <w:rPr>
                <w:noProof/>
                <w:webHidden/>
              </w:rPr>
              <w:fldChar w:fldCharType="begin"/>
            </w:r>
            <w:r w:rsidR="00C74A8C">
              <w:rPr>
                <w:noProof/>
                <w:webHidden/>
              </w:rPr>
              <w:instrText xml:space="preserve"> PAGEREF _Toc473530507 \h </w:instrText>
            </w:r>
            <w:r w:rsidR="00B57FE1">
              <w:rPr>
                <w:noProof/>
                <w:webHidden/>
              </w:rPr>
            </w:r>
            <w:r w:rsidR="00B57FE1">
              <w:rPr>
                <w:noProof/>
                <w:webHidden/>
              </w:rPr>
              <w:fldChar w:fldCharType="separate"/>
            </w:r>
            <w:r w:rsidR="00F57D5E">
              <w:rPr>
                <w:noProof/>
                <w:webHidden/>
              </w:rPr>
              <w:t>17</w:t>
            </w:r>
            <w:r w:rsidR="00B57FE1">
              <w:rPr>
                <w:noProof/>
                <w:webHidden/>
              </w:rPr>
              <w:fldChar w:fldCharType="end"/>
            </w:r>
          </w:hyperlink>
        </w:p>
        <w:p w14:paraId="68E1524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8" w:history="1">
            <w:r w:rsidR="00C74A8C" w:rsidRPr="00441084">
              <w:rPr>
                <w:rStyle w:val="Hipercze"/>
                <w:iCs/>
                <w:noProof/>
              </w:rPr>
              <w:t>C.I. 20. Bezpieczeństwo i higiena pracy.</w:t>
            </w:r>
            <w:r w:rsidR="00C74A8C">
              <w:rPr>
                <w:noProof/>
                <w:webHidden/>
              </w:rPr>
              <w:tab/>
            </w:r>
            <w:r w:rsidR="00B57FE1">
              <w:rPr>
                <w:noProof/>
                <w:webHidden/>
              </w:rPr>
              <w:fldChar w:fldCharType="begin"/>
            </w:r>
            <w:r w:rsidR="00C74A8C">
              <w:rPr>
                <w:noProof/>
                <w:webHidden/>
              </w:rPr>
              <w:instrText xml:space="preserve"> PAGEREF _Toc473530508 \h </w:instrText>
            </w:r>
            <w:r w:rsidR="00B57FE1">
              <w:rPr>
                <w:noProof/>
                <w:webHidden/>
              </w:rPr>
            </w:r>
            <w:r w:rsidR="00B57FE1">
              <w:rPr>
                <w:noProof/>
                <w:webHidden/>
              </w:rPr>
              <w:fldChar w:fldCharType="separate"/>
            </w:r>
            <w:r w:rsidR="00F57D5E">
              <w:rPr>
                <w:noProof/>
                <w:webHidden/>
              </w:rPr>
              <w:t>18</w:t>
            </w:r>
            <w:r w:rsidR="00B57FE1">
              <w:rPr>
                <w:noProof/>
                <w:webHidden/>
              </w:rPr>
              <w:fldChar w:fldCharType="end"/>
            </w:r>
          </w:hyperlink>
        </w:p>
        <w:p w14:paraId="271DE9F9"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09" w:history="1">
            <w:r w:rsidR="00C74A8C" w:rsidRPr="00441084">
              <w:rPr>
                <w:rStyle w:val="Hipercze"/>
                <w:iCs/>
                <w:noProof/>
              </w:rPr>
              <w:t>C.I.21. Zabezpieczenie własności publicznej i prywatnej.</w:t>
            </w:r>
            <w:r w:rsidR="00C74A8C">
              <w:rPr>
                <w:noProof/>
                <w:webHidden/>
              </w:rPr>
              <w:tab/>
            </w:r>
            <w:r w:rsidR="00B57FE1">
              <w:rPr>
                <w:noProof/>
                <w:webHidden/>
              </w:rPr>
              <w:fldChar w:fldCharType="begin"/>
            </w:r>
            <w:r w:rsidR="00C74A8C">
              <w:rPr>
                <w:noProof/>
                <w:webHidden/>
              </w:rPr>
              <w:instrText xml:space="preserve"> PAGEREF _Toc473530509 \h </w:instrText>
            </w:r>
            <w:r w:rsidR="00B57FE1">
              <w:rPr>
                <w:noProof/>
                <w:webHidden/>
              </w:rPr>
            </w:r>
            <w:r w:rsidR="00B57FE1">
              <w:rPr>
                <w:noProof/>
                <w:webHidden/>
              </w:rPr>
              <w:fldChar w:fldCharType="separate"/>
            </w:r>
            <w:r w:rsidR="00F57D5E">
              <w:rPr>
                <w:noProof/>
                <w:webHidden/>
              </w:rPr>
              <w:t>19</w:t>
            </w:r>
            <w:r w:rsidR="00B57FE1">
              <w:rPr>
                <w:noProof/>
                <w:webHidden/>
              </w:rPr>
              <w:fldChar w:fldCharType="end"/>
            </w:r>
          </w:hyperlink>
        </w:p>
        <w:p w14:paraId="41A5C52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10" w:history="1">
            <w:r w:rsidR="00C74A8C" w:rsidRPr="00441084">
              <w:rPr>
                <w:rStyle w:val="Hipercze"/>
                <w:iCs/>
                <w:noProof/>
              </w:rPr>
              <w:t>C.I.22. Ochrona robót przed wpływem warunków atmosferycznych.</w:t>
            </w:r>
            <w:r w:rsidR="00C74A8C">
              <w:rPr>
                <w:noProof/>
                <w:webHidden/>
              </w:rPr>
              <w:tab/>
            </w:r>
            <w:r w:rsidR="00B57FE1">
              <w:rPr>
                <w:noProof/>
                <w:webHidden/>
              </w:rPr>
              <w:fldChar w:fldCharType="begin"/>
            </w:r>
            <w:r w:rsidR="00C74A8C">
              <w:rPr>
                <w:noProof/>
                <w:webHidden/>
              </w:rPr>
              <w:instrText xml:space="preserve"> PAGEREF _Toc473530510 \h </w:instrText>
            </w:r>
            <w:r w:rsidR="00B57FE1">
              <w:rPr>
                <w:noProof/>
                <w:webHidden/>
              </w:rPr>
            </w:r>
            <w:r w:rsidR="00B57FE1">
              <w:rPr>
                <w:noProof/>
                <w:webHidden/>
              </w:rPr>
              <w:fldChar w:fldCharType="separate"/>
            </w:r>
            <w:r w:rsidR="00F57D5E">
              <w:rPr>
                <w:noProof/>
                <w:webHidden/>
              </w:rPr>
              <w:t>19</w:t>
            </w:r>
            <w:r w:rsidR="00B57FE1">
              <w:rPr>
                <w:noProof/>
                <w:webHidden/>
              </w:rPr>
              <w:fldChar w:fldCharType="end"/>
            </w:r>
          </w:hyperlink>
        </w:p>
        <w:p w14:paraId="0F8A59BE" w14:textId="77777777" w:rsidR="00C74A8C" w:rsidRDefault="00E51525" w:rsidP="00AA5E6A">
          <w:pPr>
            <w:pStyle w:val="Spistreci1"/>
            <w:rPr>
              <w:rFonts w:asciiTheme="minorHAnsi" w:eastAsiaTheme="minorEastAsia" w:hAnsiTheme="minorHAnsi" w:cstheme="minorBidi"/>
              <w:szCs w:val="22"/>
            </w:rPr>
          </w:pPr>
          <w:hyperlink w:anchor="_Toc473530511" w:history="1">
            <w:r w:rsidR="00C74A8C" w:rsidRPr="00441084">
              <w:rPr>
                <w:rStyle w:val="Hipercze"/>
              </w:rPr>
              <w:t>C.II. Wymagania  ogólne  odbioru robót.</w:t>
            </w:r>
            <w:r w:rsidR="00C74A8C">
              <w:rPr>
                <w:webHidden/>
              </w:rPr>
              <w:tab/>
            </w:r>
            <w:r w:rsidR="00AB6F11">
              <w:rPr>
                <w:webHidden/>
              </w:rPr>
              <w:tab/>
            </w:r>
            <w:r w:rsidR="00AB6F11">
              <w:rPr>
                <w:webHidden/>
              </w:rPr>
              <w:tab/>
            </w:r>
            <w:r w:rsidR="00AB6F11">
              <w:rPr>
                <w:webHidden/>
              </w:rPr>
              <w:tab/>
            </w:r>
            <w:r w:rsidR="00AB6F11">
              <w:rPr>
                <w:webHidden/>
              </w:rPr>
              <w:tab/>
            </w:r>
            <w:r w:rsidR="00AB6F11">
              <w:rPr>
                <w:webHidden/>
              </w:rPr>
              <w:tab/>
            </w:r>
            <w:r w:rsidR="00AB6F11">
              <w:rPr>
                <w:webHidden/>
              </w:rPr>
              <w:tab/>
              <w:t xml:space="preserve">     </w:t>
            </w:r>
            <w:r w:rsidR="00B57FE1">
              <w:rPr>
                <w:webHidden/>
              </w:rPr>
              <w:fldChar w:fldCharType="begin"/>
            </w:r>
            <w:r w:rsidR="00C74A8C">
              <w:rPr>
                <w:webHidden/>
              </w:rPr>
              <w:instrText xml:space="preserve"> PAGEREF _Toc473530511 \h </w:instrText>
            </w:r>
            <w:r w:rsidR="00B57FE1">
              <w:rPr>
                <w:webHidden/>
              </w:rPr>
            </w:r>
            <w:r w:rsidR="00B57FE1">
              <w:rPr>
                <w:webHidden/>
              </w:rPr>
              <w:fldChar w:fldCharType="separate"/>
            </w:r>
            <w:r w:rsidR="00F57D5E">
              <w:rPr>
                <w:webHidden/>
              </w:rPr>
              <w:t>20</w:t>
            </w:r>
            <w:r w:rsidR="00B57FE1">
              <w:rPr>
                <w:webHidden/>
              </w:rPr>
              <w:fldChar w:fldCharType="end"/>
            </w:r>
          </w:hyperlink>
        </w:p>
        <w:p w14:paraId="49A1944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12" w:history="1">
            <w:r w:rsidR="00C74A8C" w:rsidRPr="00441084">
              <w:rPr>
                <w:rStyle w:val="Hipercze"/>
                <w:iCs/>
                <w:noProof/>
              </w:rPr>
              <w:t>C.II.1.  Kontrola jakości robót.</w:t>
            </w:r>
            <w:r w:rsidR="00C74A8C">
              <w:rPr>
                <w:noProof/>
                <w:webHidden/>
              </w:rPr>
              <w:tab/>
            </w:r>
            <w:r w:rsidR="00B57FE1">
              <w:rPr>
                <w:noProof/>
                <w:webHidden/>
              </w:rPr>
              <w:fldChar w:fldCharType="begin"/>
            </w:r>
            <w:r w:rsidR="00C74A8C">
              <w:rPr>
                <w:noProof/>
                <w:webHidden/>
              </w:rPr>
              <w:instrText xml:space="preserve"> PAGEREF _Toc473530512 \h </w:instrText>
            </w:r>
            <w:r w:rsidR="00B57FE1">
              <w:rPr>
                <w:noProof/>
                <w:webHidden/>
              </w:rPr>
            </w:r>
            <w:r w:rsidR="00B57FE1">
              <w:rPr>
                <w:noProof/>
                <w:webHidden/>
              </w:rPr>
              <w:fldChar w:fldCharType="separate"/>
            </w:r>
            <w:r w:rsidR="00F57D5E">
              <w:rPr>
                <w:noProof/>
                <w:webHidden/>
              </w:rPr>
              <w:t>20</w:t>
            </w:r>
            <w:r w:rsidR="00B57FE1">
              <w:rPr>
                <w:noProof/>
                <w:webHidden/>
              </w:rPr>
              <w:fldChar w:fldCharType="end"/>
            </w:r>
          </w:hyperlink>
        </w:p>
        <w:p w14:paraId="56C35CB6"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13" w:history="1">
            <w:r w:rsidR="00C74A8C" w:rsidRPr="00441084">
              <w:rPr>
                <w:rStyle w:val="Hipercze"/>
                <w:noProof/>
              </w:rPr>
              <w:t>C.II.1.1 Atesty, aprobaty techniczne.</w:t>
            </w:r>
            <w:r w:rsidR="00C74A8C">
              <w:rPr>
                <w:noProof/>
                <w:webHidden/>
              </w:rPr>
              <w:tab/>
            </w:r>
            <w:r w:rsidR="00B57FE1">
              <w:rPr>
                <w:noProof/>
                <w:webHidden/>
              </w:rPr>
              <w:fldChar w:fldCharType="begin"/>
            </w:r>
            <w:r w:rsidR="00C74A8C">
              <w:rPr>
                <w:noProof/>
                <w:webHidden/>
              </w:rPr>
              <w:instrText xml:space="preserve"> PAGEREF _Toc473530513 \h </w:instrText>
            </w:r>
            <w:r w:rsidR="00B57FE1">
              <w:rPr>
                <w:noProof/>
                <w:webHidden/>
              </w:rPr>
            </w:r>
            <w:r w:rsidR="00B57FE1">
              <w:rPr>
                <w:noProof/>
                <w:webHidden/>
              </w:rPr>
              <w:fldChar w:fldCharType="separate"/>
            </w:r>
            <w:r w:rsidR="00F57D5E">
              <w:rPr>
                <w:noProof/>
                <w:webHidden/>
              </w:rPr>
              <w:t>20</w:t>
            </w:r>
            <w:r w:rsidR="00B57FE1">
              <w:rPr>
                <w:noProof/>
                <w:webHidden/>
              </w:rPr>
              <w:fldChar w:fldCharType="end"/>
            </w:r>
          </w:hyperlink>
        </w:p>
        <w:p w14:paraId="1FC88CEF"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14" w:history="1">
            <w:r w:rsidR="00C74A8C" w:rsidRPr="00441084">
              <w:rPr>
                <w:rStyle w:val="Hipercze"/>
                <w:noProof/>
              </w:rPr>
              <w:t>C.II.1.2    Dokumenty budowy.</w:t>
            </w:r>
            <w:r w:rsidR="00C74A8C">
              <w:rPr>
                <w:noProof/>
                <w:webHidden/>
              </w:rPr>
              <w:tab/>
            </w:r>
            <w:r w:rsidR="00B57FE1">
              <w:rPr>
                <w:noProof/>
                <w:webHidden/>
              </w:rPr>
              <w:fldChar w:fldCharType="begin"/>
            </w:r>
            <w:r w:rsidR="00C74A8C">
              <w:rPr>
                <w:noProof/>
                <w:webHidden/>
              </w:rPr>
              <w:instrText xml:space="preserve"> PAGEREF _Toc473530514 \h </w:instrText>
            </w:r>
            <w:r w:rsidR="00B57FE1">
              <w:rPr>
                <w:noProof/>
                <w:webHidden/>
              </w:rPr>
            </w:r>
            <w:r w:rsidR="00B57FE1">
              <w:rPr>
                <w:noProof/>
                <w:webHidden/>
              </w:rPr>
              <w:fldChar w:fldCharType="separate"/>
            </w:r>
            <w:r w:rsidR="00F57D5E">
              <w:rPr>
                <w:noProof/>
                <w:webHidden/>
              </w:rPr>
              <w:t>20</w:t>
            </w:r>
            <w:r w:rsidR="00B57FE1">
              <w:rPr>
                <w:noProof/>
                <w:webHidden/>
              </w:rPr>
              <w:fldChar w:fldCharType="end"/>
            </w:r>
          </w:hyperlink>
        </w:p>
        <w:p w14:paraId="6BD365F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18" w:history="1">
            <w:r w:rsidR="00C74A8C" w:rsidRPr="00441084">
              <w:rPr>
                <w:rStyle w:val="Hipercze"/>
                <w:iCs/>
                <w:noProof/>
              </w:rPr>
              <w:t>C.II.2.  Obmiar.</w:t>
            </w:r>
            <w:r w:rsidR="00C74A8C">
              <w:rPr>
                <w:noProof/>
                <w:webHidden/>
              </w:rPr>
              <w:tab/>
            </w:r>
            <w:r w:rsidR="00B57FE1">
              <w:rPr>
                <w:noProof/>
                <w:webHidden/>
              </w:rPr>
              <w:fldChar w:fldCharType="begin"/>
            </w:r>
            <w:r w:rsidR="00C74A8C">
              <w:rPr>
                <w:noProof/>
                <w:webHidden/>
              </w:rPr>
              <w:instrText xml:space="preserve"> PAGEREF _Toc473530518 \h </w:instrText>
            </w:r>
            <w:r w:rsidR="00B57FE1">
              <w:rPr>
                <w:noProof/>
                <w:webHidden/>
              </w:rPr>
            </w:r>
            <w:r w:rsidR="00B57FE1">
              <w:rPr>
                <w:noProof/>
                <w:webHidden/>
              </w:rPr>
              <w:fldChar w:fldCharType="separate"/>
            </w:r>
            <w:r w:rsidR="00F57D5E">
              <w:rPr>
                <w:noProof/>
                <w:webHidden/>
              </w:rPr>
              <w:t>21</w:t>
            </w:r>
            <w:r w:rsidR="00B57FE1">
              <w:rPr>
                <w:noProof/>
                <w:webHidden/>
              </w:rPr>
              <w:fldChar w:fldCharType="end"/>
            </w:r>
          </w:hyperlink>
        </w:p>
        <w:p w14:paraId="27FCB1D1"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19" w:history="1">
            <w:r w:rsidR="00C74A8C" w:rsidRPr="00441084">
              <w:rPr>
                <w:rStyle w:val="Hipercze"/>
                <w:iCs/>
                <w:noProof/>
              </w:rPr>
              <w:t>C.II.3. Odbiór końcowy.</w:t>
            </w:r>
            <w:r w:rsidR="00C74A8C">
              <w:rPr>
                <w:noProof/>
                <w:webHidden/>
              </w:rPr>
              <w:tab/>
            </w:r>
            <w:r w:rsidR="00B57FE1">
              <w:rPr>
                <w:noProof/>
                <w:webHidden/>
              </w:rPr>
              <w:fldChar w:fldCharType="begin"/>
            </w:r>
            <w:r w:rsidR="00C74A8C">
              <w:rPr>
                <w:noProof/>
                <w:webHidden/>
              </w:rPr>
              <w:instrText xml:space="preserve"> PAGEREF _Toc473530519 \h </w:instrText>
            </w:r>
            <w:r w:rsidR="00B57FE1">
              <w:rPr>
                <w:noProof/>
                <w:webHidden/>
              </w:rPr>
            </w:r>
            <w:r w:rsidR="00B57FE1">
              <w:rPr>
                <w:noProof/>
                <w:webHidden/>
              </w:rPr>
              <w:fldChar w:fldCharType="separate"/>
            </w:r>
            <w:r w:rsidR="00F57D5E">
              <w:rPr>
                <w:noProof/>
                <w:webHidden/>
              </w:rPr>
              <w:t>21</w:t>
            </w:r>
            <w:r w:rsidR="00B57FE1">
              <w:rPr>
                <w:noProof/>
                <w:webHidden/>
              </w:rPr>
              <w:fldChar w:fldCharType="end"/>
            </w:r>
          </w:hyperlink>
        </w:p>
        <w:p w14:paraId="243E722C"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0" w:history="1">
            <w:r w:rsidR="00C74A8C" w:rsidRPr="00441084">
              <w:rPr>
                <w:rStyle w:val="Hipercze"/>
                <w:noProof/>
              </w:rPr>
              <w:t>C.II.3. 1    Warunki odbiorowe.</w:t>
            </w:r>
            <w:r w:rsidR="00C74A8C">
              <w:rPr>
                <w:noProof/>
                <w:webHidden/>
              </w:rPr>
              <w:tab/>
            </w:r>
            <w:r w:rsidR="00B57FE1">
              <w:rPr>
                <w:noProof/>
                <w:webHidden/>
              </w:rPr>
              <w:fldChar w:fldCharType="begin"/>
            </w:r>
            <w:r w:rsidR="00C74A8C">
              <w:rPr>
                <w:noProof/>
                <w:webHidden/>
              </w:rPr>
              <w:instrText xml:space="preserve"> PAGEREF _Toc473530520 \h </w:instrText>
            </w:r>
            <w:r w:rsidR="00B57FE1">
              <w:rPr>
                <w:noProof/>
                <w:webHidden/>
              </w:rPr>
            </w:r>
            <w:r w:rsidR="00B57FE1">
              <w:rPr>
                <w:noProof/>
                <w:webHidden/>
              </w:rPr>
              <w:fldChar w:fldCharType="separate"/>
            </w:r>
            <w:r w:rsidR="00F57D5E">
              <w:rPr>
                <w:noProof/>
                <w:webHidden/>
              </w:rPr>
              <w:t>21</w:t>
            </w:r>
            <w:r w:rsidR="00B57FE1">
              <w:rPr>
                <w:noProof/>
                <w:webHidden/>
              </w:rPr>
              <w:fldChar w:fldCharType="end"/>
            </w:r>
          </w:hyperlink>
        </w:p>
        <w:p w14:paraId="0AAED442"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1" w:history="1">
            <w:r w:rsidR="00C74A8C" w:rsidRPr="00441084">
              <w:rPr>
                <w:rStyle w:val="Hipercze"/>
                <w:noProof/>
              </w:rPr>
              <w:t>C.II.3. 2    Dokumenty   odbioru końcowego.</w:t>
            </w:r>
            <w:r w:rsidR="00C74A8C">
              <w:rPr>
                <w:noProof/>
                <w:webHidden/>
              </w:rPr>
              <w:tab/>
            </w:r>
            <w:r w:rsidR="00B57FE1">
              <w:rPr>
                <w:noProof/>
                <w:webHidden/>
              </w:rPr>
              <w:fldChar w:fldCharType="begin"/>
            </w:r>
            <w:r w:rsidR="00C74A8C">
              <w:rPr>
                <w:noProof/>
                <w:webHidden/>
              </w:rPr>
              <w:instrText xml:space="preserve"> PAGEREF _Toc473530521 \h </w:instrText>
            </w:r>
            <w:r w:rsidR="00B57FE1">
              <w:rPr>
                <w:noProof/>
                <w:webHidden/>
              </w:rPr>
            </w:r>
            <w:r w:rsidR="00B57FE1">
              <w:rPr>
                <w:noProof/>
                <w:webHidden/>
              </w:rPr>
              <w:fldChar w:fldCharType="separate"/>
            </w:r>
            <w:r w:rsidR="00F57D5E">
              <w:rPr>
                <w:noProof/>
                <w:webHidden/>
              </w:rPr>
              <w:t>22</w:t>
            </w:r>
            <w:r w:rsidR="00B57FE1">
              <w:rPr>
                <w:noProof/>
                <w:webHidden/>
              </w:rPr>
              <w:fldChar w:fldCharType="end"/>
            </w:r>
          </w:hyperlink>
        </w:p>
        <w:p w14:paraId="7011AC62"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2" w:history="1">
            <w:r w:rsidR="00C74A8C" w:rsidRPr="00441084">
              <w:rPr>
                <w:rStyle w:val="Hipercze"/>
                <w:noProof/>
              </w:rPr>
              <w:t>C.II.3. 3    Wypełnienie gwarancji.</w:t>
            </w:r>
            <w:r w:rsidR="00C74A8C">
              <w:rPr>
                <w:noProof/>
                <w:webHidden/>
              </w:rPr>
              <w:tab/>
            </w:r>
            <w:r w:rsidR="00B57FE1">
              <w:rPr>
                <w:noProof/>
                <w:webHidden/>
              </w:rPr>
              <w:fldChar w:fldCharType="begin"/>
            </w:r>
            <w:r w:rsidR="00C74A8C">
              <w:rPr>
                <w:noProof/>
                <w:webHidden/>
              </w:rPr>
              <w:instrText xml:space="preserve"> PAGEREF _Toc473530522 \h </w:instrText>
            </w:r>
            <w:r w:rsidR="00B57FE1">
              <w:rPr>
                <w:noProof/>
                <w:webHidden/>
              </w:rPr>
            </w:r>
            <w:r w:rsidR="00B57FE1">
              <w:rPr>
                <w:noProof/>
                <w:webHidden/>
              </w:rPr>
              <w:fldChar w:fldCharType="separate"/>
            </w:r>
            <w:r w:rsidR="00F57D5E">
              <w:rPr>
                <w:noProof/>
                <w:webHidden/>
              </w:rPr>
              <w:t>22</w:t>
            </w:r>
            <w:r w:rsidR="00B57FE1">
              <w:rPr>
                <w:noProof/>
                <w:webHidden/>
              </w:rPr>
              <w:fldChar w:fldCharType="end"/>
            </w:r>
          </w:hyperlink>
        </w:p>
        <w:p w14:paraId="710F259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23" w:history="1">
            <w:r w:rsidR="00C74A8C" w:rsidRPr="00441084">
              <w:rPr>
                <w:rStyle w:val="Hipercze"/>
                <w:iCs/>
                <w:noProof/>
              </w:rPr>
              <w:t>C.II.4. Cena kontraktowa i płatności.</w:t>
            </w:r>
            <w:r w:rsidR="00C74A8C">
              <w:rPr>
                <w:noProof/>
                <w:webHidden/>
              </w:rPr>
              <w:tab/>
            </w:r>
            <w:r w:rsidR="00B57FE1">
              <w:rPr>
                <w:noProof/>
                <w:webHidden/>
              </w:rPr>
              <w:fldChar w:fldCharType="begin"/>
            </w:r>
            <w:r w:rsidR="00C74A8C">
              <w:rPr>
                <w:noProof/>
                <w:webHidden/>
              </w:rPr>
              <w:instrText xml:space="preserve"> PAGEREF _Toc473530523 \h </w:instrText>
            </w:r>
            <w:r w:rsidR="00B57FE1">
              <w:rPr>
                <w:noProof/>
                <w:webHidden/>
              </w:rPr>
            </w:r>
            <w:r w:rsidR="00B57FE1">
              <w:rPr>
                <w:noProof/>
                <w:webHidden/>
              </w:rPr>
              <w:fldChar w:fldCharType="separate"/>
            </w:r>
            <w:r w:rsidR="00F57D5E">
              <w:rPr>
                <w:noProof/>
                <w:webHidden/>
              </w:rPr>
              <w:t>23</w:t>
            </w:r>
            <w:r w:rsidR="00B57FE1">
              <w:rPr>
                <w:noProof/>
                <w:webHidden/>
              </w:rPr>
              <w:fldChar w:fldCharType="end"/>
            </w:r>
          </w:hyperlink>
        </w:p>
        <w:p w14:paraId="6D21BA3D"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4" w:history="1">
            <w:r w:rsidR="00C74A8C" w:rsidRPr="00441084">
              <w:rPr>
                <w:rStyle w:val="Hipercze"/>
                <w:noProof/>
              </w:rPr>
              <w:t>C.II.4.1</w:t>
            </w:r>
            <w:r w:rsidR="006D57E1">
              <w:rPr>
                <w:rStyle w:val="Hipercze"/>
                <w:noProof/>
              </w:rPr>
              <w:t xml:space="preserve">  </w:t>
            </w:r>
            <w:r w:rsidR="00C74A8C" w:rsidRPr="00441084">
              <w:rPr>
                <w:rStyle w:val="Hipercze"/>
                <w:noProof/>
              </w:rPr>
              <w:t xml:space="preserve">  Wymagania ogólne.</w:t>
            </w:r>
            <w:r w:rsidR="00C74A8C">
              <w:rPr>
                <w:noProof/>
                <w:webHidden/>
              </w:rPr>
              <w:tab/>
            </w:r>
            <w:r w:rsidR="00B57FE1">
              <w:rPr>
                <w:noProof/>
                <w:webHidden/>
              </w:rPr>
              <w:fldChar w:fldCharType="begin"/>
            </w:r>
            <w:r w:rsidR="00C74A8C">
              <w:rPr>
                <w:noProof/>
                <w:webHidden/>
              </w:rPr>
              <w:instrText xml:space="preserve"> PAGEREF _Toc473530524 \h </w:instrText>
            </w:r>
            <w:r w:rsidR="00B57FE1">
              <w:rPr>
                <w:noProof/>
                <w:webHidden/>
              </w:rPr>
            </w:r>
            <w:r w:rsidR="00B57FE1">
              <w:rPr>
                <w:noProof/>
                <w:webHidden/>
              </w:rPr>
              <w:fldChar w:fldCharType="separate"/>
            </w:r>
            <w:r w:rsidR="00F57D5E">
              <w:rPr>
                <w:noProof/>
                <w:webHidden/>
              </w:rPr>
              <w:t>23</w:t>
            </w:r>
            <w:r w:rsidR="00B57FE1">
              <w:rPr>
                <w:noProof/>
                <w:webHidden/>
              </w:rPr>
              <w:fldChar w:fldCharType="end"/>
            </w:r>
          </w:hyperlink>
        </w:p>
        <w:p w14:paraId="41F2B2C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5" w:history="1">
            <w:r w:rsidR="006D57E1">
              <w:rPr>
                <w:rStyle w:val="Hipercze"/>
                <w:noProof/>
              </w:rPr>
              <w:t xml:space="preserve">C.II.4.2 </w:t>
            </w:r>
            <w:r w:rsidR="00C74A8C" w:rsidRPr="00441084">
              <w:rPr>
                <w:rStyle w:val="Hipercze"/>
                <w:noProof/>
              </w:rPr>
              <w:t xml:space="preserve">   Zaplecze wykonawcy.</w:t>
            </w:r>
            <w:r w:rsidR="00C74A8C">
              <w:rPr>
                <w:noProof/>
                <w:webHidden/>
              </w:rPr>
              <w:tab/>
            </w:r>
            <w:r w:rsidR="00B57FE1">
              <w:rPr>
                <w:noProof/>
                <w:webHidden/>
              </w:rPr>
              <w:fldChar w:fldCharType="begin"/>
            </w:r>
            <w:r w:rsidR="00C74A8C">
              <w:rPr>
                <w:noProof/>
                <w:webHidden/>
              </w:rPr>
              <w:instrText xml:space="preserve"> PAGEREF _Toc473530525 \h </w:instrText>
            </w:r>
            <w:r w:rsidR="00B57FE1">
              <w:rPr>
                <w:noProof/>
                <w:webHidden/>
              </w:rPr>
            </w:r>
            <w:r w:rsidR="00B57FE1">
              <w:rPr>
                <w:noProof/>
                <w:webHidden/>
              </w:rPr>
              <w:fldChar w:fldCharType="separate"/>
            </w:r>
            <w:r w:rsidR="00F57D5E">
              <w:rPr>
                <w:noProof/>
                <w:webHidden/>
              </w:rPr>
              <w:t>24</w:t>
            </w:r>
            <w:r w:rsidR="00B57FE1">
              <w:rPr>
                <w:noProof/>
                <w:webHidden/>
              </w:rPr>
              <w:fldChar w:fldCharType="end"/>
            </w:r>
          </w:hyperlink>
        </w:p>
        <w:p w14:paraId="16C0E5BE"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6" w:history="1">
            <w:r w:rsidR="006D57E1">
              <w:rPr>
                <w:rStyle w:val="Hipercze"/>
                <w:noProof/>
              </w:rPr>
              <w:t xml:space="preserve">C.II.4.3 </w:t>
            </w:r>
            <w:r w:rsidR="00C74A8C" w:rsidRPr="00441084">
              <w:rPr>
                <w:rStyle w:val="Hipercze"/>
                <w:noProof/>
              </w:rPr>
              <w:t xml:space="preserve">   Koszty zawarcia ubezpieczeń na roboty kontraktowe.</w:t>
            </w:r>
            <w:r w:rsidR="00C74A8C">
              <w:rPr>
                <w:noProof/>
                <w:webHidden/>
              </w:rPr>
              <w:tab/>
            </w:r>
            <w:r w:rsidR="00B57FE1">
              <w:rPr>
                <w:noProof/>
                <w:webHidden/>
              </w:rPr>
              <w:fldChar w:fldCharType="begin"/>
            </w:r>
            <w:r w:rsidR="00C74A8C">
              <w:rPr>
                <w:noProof/>
                <w:webHidden/>
              </w:rPr>
              <w:instrText xml:space="preserve"> PAGEREF _Toc473530526 \h </w:instrText>
            </w:r>
            <w:r w:rsidR="00B57FE1">
              <w:rPr>
                <w:noProof/>
                <w:webHidden/>
              </w:rPr>
            </w:r>
            <w:r w:rsidR="00B57FE1">
              <w:rPr>
                <w:noProof/>
                <w:webHidden/>
              </w:rPr>
              <w:fldChar w:fldCharType="separate"/>
            </w:r>
            <w:r w:rsidR="00F57D5E">
              <w:rPr>
                <w:noProof/>
                <w:webHidden/>
              </w:rPr>
              <w:t>24</w:t>
            </w:r>
            <w:r w:rsidR="00B57FE1">
              <w:rPr>
                <w:noProof/>
                <w:webHidden/>
              </w:rPr>
              <w:fldChar w:fldCharType="end"/>
            </w:r>
          </w:hyperlink>
        </w:p>
        <w:p w14:paraId="013A6A0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7" w:history="1">
            <w:r w:rsidR="006D57E1">
              <w:rPr>
                <w:rStyle w:val="Hipercze"/>
                <w:noProof/>
              </w:rPr>
              <w:t xml:space="preserve">C.II.4.4 </w:t>
            </w:r>
            <w:r w:rsidR="00C74A8C" w:rsidRPr="00441084">
              <w:rPr>
                <w:rStyle w:val="Hipercze"/>
                <w:noProof/>
              </w:rPr>
              <w:t xml:space="preserve">   Koszty pozyskania zabezpieczenia wykonania i wszystkich wymaganych </w:t>
            </w:r>
            <w:r w:rsidR="00AB6F11">
              <w:rPr>
                <w:rStyle w:val="Hipercze"/>
                <w:noProof/>
              </w:rPr>
              <w:t xml:space="preserve">        </w:t>
            </w:r>
            <w:r w:rsidR="00C74A8C" w:rsidRPr="00441084">
              <w:rPr>
                <w:rStyle w:val="Hipercze"/>
                <w:noProof/>
              </w:rPr>
              <w:t>gwarancji.</w:t>
            </w:r>
            <w:r w:rsidR="00C74A8C">
              <w:rPr>
                <w:noProof/>
                <w:webHidden/>
              </w:rPr>
              <w:tab/>
            </w:r>
            <w:r w:rsidR="00B57FE1">
              <w:rPr>
                <w:noProof/>
                <w:webHidden/>
              </w:rPr>
              <w:fldChar w:fldCharType="begin"/>
            </w:r>
            <w:r w:rsidR="00C74A8C">
              <w:rPr>
                <w:noProof/>
                <w:webHidden/>
              </w:rPr>
              <w:instrText xml:space="preserve"> PAGEREF _Toc473530527 \h </w:instrText>
            </w:r>
            <w:r w:rsidR="00B57FE1">
              <w:rPr>
                <w:noProof/>
                <w:webHidden/>
              </w:rPr>
            </w:r>
            <w:r w:rsidR="00B57FE1">
              <w:rPr>
                <w:noProof/>
                <w:webHidden/>
              </w:rPr>
              <w:fldChar w:fldCharType="separate"/>
            </w:r>
            <w:r w:rsidR="00F57D5E">
              <w:rPr>
                <w:noProof/>
                <w:webHidden/>
              </w:rPr>
              <w:t>24</w:t>
            </w:r>
            <w:r w:rsidR="00B57FE1">
              <w:rPr>
                <w:noProof/>
                <w:webHidden/>
              </w:rPr>
              <w:fldChar w:fldCharType="end"/>
            </w:r>
          </w:hyperlink>
        </w:p>
        <w:p w14:paraId="3901D393"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28" w:history="1">
            <w:r w:rsidR="00C74A8C" w:rsidRPr="00441084">
              <w:rPr>
                <w:rStyle w:val="Hipercze"/>
                <w:noProof/>
              </w:rPr>
              <w:t>C.II.4.5</w:t>
            </w:r>
            <w:r w:rsidR="006D57E1">
              <w:rPr>
                <w:rStyle w:val="Hipercze"/>
                <w:noProof/>
              </w:rPr>
              <w:t xml:space="preserve"> </w:t>
            </w:r>
            <w:r w:rsidR="00C74A8C" w:rsidRPr="00441084">
              <w:rPr>
                <w:rStyle w:val="Hipercze"/>
                <w:noProof/>
              </w:rPr>
              <w:t xml:space="preserve">   Uwaga końcowa.</w:t>
            </w:r>
            <w:r w:rsidR="00C74A8C">
              <w:rPr>
                <w:noProof/>
                <w:webHidden/>
              </w:rPr>
              <w:tab/>
            </w:r>
            <w:r w:rsidR="00B57FE1">
              <w:rPr>
                <w:noProof/>
                <w:webHidden/>
              </w:rPr>
              <w:fldChar w:fldCharType="begin"/>
            </w:r>
            <w:r w:rsidR="00C74A8C">
              <w:rPr>
                <w:noProof/>
                <w:webHidden/>
              </w:rPr>
              <w:instrText xml:space="preserve"> PAGEREF _Toc473530528 \h </w:instrText>
            </w:r>
            <w:r w:rsidR="00B57FE1">
              <w:rPr>
                <w:noProof/>
                <w:webHidden/>
              </w:rPr>
            </w:r>
            <w:r w:rsidR="00B57FE1">
              <w:rPr>
                <w:noProof/>
                <w:webHidden/>
              </w:rPr>
              <w:fldChar w:fldCharType="separate"/>
            </w:r>
            <w:r w:rsidR="00F57D5E">
              <w:rPr>
                <w:noProof/>
                <w:webHidden/>
              </w:rPr>
              <w:t>24</w:t>
            </w:r>
            <w:r w:rsidR="00B57FE1">
              <w:rPr>
                <w:noProof/>
                <w:webHidden/>
              </w:rPr>
              <w:fldChar w:fldCharType="end"/>
            </w:r>
          </w:hyperlink>
        </w:p>
        <w:p w14:paraId="161E8A1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29" w:history="1">
            <w:r w:rsidR="00C74A8C" w:rsidRPr="00441084">
              <w:rPr>
                <w:rStyle w:val="Hipercze"/>
                <w:iCs/>
                <w:noProof/>
              </w:rPr>
              <w:t>C.II.5. Przepisy i normy stosowane przy realizacji Kontraktu.</w:t>
            </w:r>
            <w:r w:rsidR="00C74A8C">
              <w:rPr>
                <w:noProof/>
                <w:webHidden/>
              </w:rPr>
              <w:tab/>
            </w:r>
            <w:r w:rsidR="00B57FE1">
              <w:rPr>
                <w:noProof/>
                <w:webHidden/>
              </w:rPr>
              <w:fldChar w:fldCharType="begin"/>
            </w:r>
            <w:r w:rsidR="00C74A8C">
              <w:rPr>
                <w:noProof/>
                <w:webHidden/>
              </w:rPr>
              <w:instrText xml:space="preserve"> PAGEREF _Toc473530529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2CA56C6D" w14:textId="77777777" w:rsidR="00C74A8C" w:rsidRDefault="00E51525" w:rsidP="00AA5E6A">
          <w:pPr>
            <w:pStyle w:val="Spistreci1"/>
            <w:rPr>
              <w:rFonts w:asciiTheme="minorHAnsi" w:eastAsiaTheme="minorEastAsia" w:hAnsiTheme="minorHAnsi" w:cstheme="minorBidi"/>
              <w:szCs w:val="22"/>
            </w:rPr>
          </w:pPr>
          <w:hyperlink w:anchor="_Toc473530530" w:history="1">
            <w:r w:rsidR="00C74A8C" w:rsidRPr="00441084">
              <w:rPr>
                <w:rStyle w:val="Hipercze"/>
              </w:rPr>
              <w:t>C.III.</w:t>
            </w:r>
            <w:r w:rsidR="00F57D5E">
              <w:rPr>
                <w:rStyle w:val="Hipercze"/>
              </w:rPr>
              <w:t xml:space="preserve"> ROBOTY BUDOWLANO-INSTALACYJNE…………………………..................................</w:t>
            </w:r>
            <w:r w:rsidR="00AB6F11">
              <w:rPr>
                <w:webHidden/>
              </w:rPr>
              <w:t xml:space="preserve"> </w:t>
            </w:r>
            <w:r w:rsidR="00B57FE1">
              <w:rPr>
                <w:webHidden/>
              </w:rPr>
              <w:fldChar w:fldCharType="begin"/>
            </w:r>
            <w:r w:rsidR="00C74A8C">
              <w:rPr>
                <w:webHidden/>
              </w:rPr>
              <w:instrText xml:space="preserve"> PAGEREF _Toc473530530 \h </w:instrText>
            </w:r>
            <w:r w:rsidR="00B57FE1">
              <w:rPr>
                <w:webHidden/>
              </w:rPr>
            </w:r>
            <w:r w:rsidR="00B57FE1">
              <w:rPr>
                <w:webHidden/>
              </w:rPr>
              <w:fldChar w:fldCharType="separate"/>
            </w:r>
            <w:r w:rsidR="00F57D5E">
              <w:rPr>
                <w:webHidden/>
              </w:rPr>
              <w:t>25</w:t>
            </w:r>
            <w:r w:rsidR="00B57FE1">
              <w:rPr>
                <w:webHidden/>
              </w:rPr>
              <w:fldChar w:fldCharType="end"/>
            </w:r>
          </w:hyperlink>
        </w:p>
        <w:p w14:paraId="613D6F0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31" w:history="1">
            <w:r w:rsidR="00C74A8C" w:rsidRPr="00441084">
              <w:rPr>
                <w:rStyle w:val="Hipercze"/>
                <w:iCs/>
                <w:noProof/>
              </w:rPr>
              <w:t>C.III.1. Wstęp.</w:t>
            </w:r>
            <w:r w:rsidR="00C74A8C">
              <w:rPr>
                <w:noProof/>
                <w:webHidden/>
              </w:rPr>
              <w:tab/>
            </w:r>
            <w:r w:rsidR="00B57FE1">
              <w:rPr>
                <w:noProof/>
                <w:webHidden/>
              </w:rPr>
              <w:fldChar w:fldCharType="begin"/>
            </w:r>
            <w:r w:rsidR="00C74A8C">
              <w:rPr>
                <w:noProof/>
                <w:webHidden/>
              </w:rPr>
              <w:instrText xml:space="preserve"> PAGEREF _Toc473530531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0CD97328"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32" w:history="1">
            <w:r w:rsidR="00C74A8C" w:rsidRPr="00441084">
              <w:rPr>
                <w:rStyle w:val="Hipercze"/>
                <w:noProof/>
              </w:rPr>
              <w:t>C.III.1.1</w:t>
            </w:r>
            <w:r w:rsidR="006D57E1">
              <w:rPr>
                <w:rStyle w:val="Hipercze"/>
                <w:noProof/>
              </w:rPr>
              <w:t xml:space="preserve"> </w:t>
            </w:r>
            <w:r w:rsidR="00C74A8C" w:rsidRPr="00441084">
              <w:rPr>
                <w:rStyle w:val="Hipercze"/>
                <w:noProof/>
              </w:rPr>
              <w:t xml:space="preserve">   Przedmiot opracowania .</w:t>
            </w:r>
            <w:r w:rsidR="00C74A8C">
              <w:rPr>
                <w:noProof/>
                <w:webHidden/>
              </w:rPr>
              <w:tab/>
            </w:r>
            <w:r w:rsidR="00B57FE1">
              <w:rPr>
                <w:noProof/>
                <w:webHidden/>
              </w:rPr>
              <w:fldChar w:fldCharType="begin"/>
            </w:r>
            <w:r w:rsidR="00C74A8C">
              <w:rPr>
                <w:noProof/>
                <w:webHidden/>
              </w:rPr>
              <w:instrText xml:space="preserve"> PAGEREF _Toc473530532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0D237291"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33" w:history="1">
            <w:r w:rsidR="00C74A8C" w:rsidRPr="00441084">
              <w:rPr>
                <w:rStyle w:val="Hipercze"/>
                <w:noProof/>
              </w:rPr>
              <w:t>C.III.1.2</w:t>
            </w:r>
            <w:r w:rsidR="006D57E1">
              <w:rPr>
                <w:rStyle w:val="Hipercze"/>
                <w:noProof/>
              </w:rPr>
              <w:t xml:space="preserve"> </w:t>
            </w:r>
            <w:r w:rsidR="00C74A8C" w:rsidRPr="00441084">
              <w:rPr>
                <w:rStyle w:val="Hipercze"/>
                <w:noProof/>
              </w:rPr>
              <w:t xml:space="preserve">   Zakres stosowania .</w:t>
            </w:r>
            <w:r w:rsidR="00C74A8C">
              <w:rPr>
                <w:noProof/>
                <w:webHidden/>
              </w:rPr>
              <w:tab/>
            </w:r>
            <w:r w:rsidR="00B57FE1">
              <w:rPr>
                <w:noProof/>
                <w:webHidden/>
              </w:rPr>
              <w:fldChar w:fldCharType="begin"/>
            </w:r>
            <w:r w:rsidR="00C74A8C">
              <w:rPr>
                <w:noProof/>
                <w:webHidden/>
              </w:rPr>
              <w:instrText xml:space="preserve"> PAGEREF _Toc473530533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23EEDE86"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34" w:history="1">
            <w:r w:rsidR="00C74A8C" w:rsidRPr="00441084">
              <w:rPr>
                <w:rStyle w:val="Hipercze"/>
                <w:noProof/>
              </w:rPr>
              <w:t>C.III.1.3   Zakres robót .</w:t>
            </w:r>
            <w:r w:rsidR="00C74A8C">
              <w:rPr>
                <w:noProof/>
                <w:webHidden/>
              </w:rPr>
              <w:tab/>
            </w:r>
            <w:r w:rsidR="00B57FE1">
              <w:rPr>
                <w:noProof/>
                <w:webHidden/>
              </w:rPr>
              <w:fldChar w:fldCharType="begin"/>
            </w:r>
            <w:r w:rsidR="00C74A8C">
              <w:rPr>
                <w:noProof/>
                <w:webHidden/>
              </w:rPr>
              <w:instrText xml:space="preserve"> PAGEREF _Toc473530534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1DDB76D9"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35" w:history="1">
            <w:r w:rsidR="00C74A8C" w:rsidRPr="00441084">
              <w:rPr>
                <w:rStyle w:val="Hipercze"/>
                <w:iCs/>
                <w:noProof/>
              </w:rPr>
              <w:t>C.III.2. Materiał.</w:t>
            </w:r>
            <w:r w:rsidR="00C74A8C">
              <w:rPr>
                <w:noProof/>
                <w:webHidden/>
              </w:rPr>
              <w:tab/>
            </w:r>
            <w:r w:rsidR="00B57FE1">
              <w:rPr>
                <w:noProof/>
                <w:webHidden/>
              </w:rPr>
              <w:fldChar w:fldCharType="begin"/>
            </w:r>
            <w:r w:rsidR="00C74A8C">
              <w:rPr>
                <w:noProof/>
                <w:webHidden/>
              </w:rPr>
              <w:instrText xml:space="preserve"> PAGEREF _Toc473530535 \h </w:instrText>
            </w:r>
            <w:r w:rsidR="00B57FE1">
              <w:rPr>
                <w:noProof/>
                <w:webHidden/>
              </w:rPr>
            </w:r>
            <w:r w:rsidR="00B57FE1">
              <w:rPr>
                <w:noProof/>
                <w:webHidden/>
              </w:rPr>
              <w:fldChar w:fldCharType="separate"/>
            </w:r>
            <w:r w:rsidR="00F57D5E">
              <w:rPr>
                <w:noProof/>
                <w:webHidden/>
              </w:rPr>
              <w:t>25</w:t>
            </w:r>
            <w:r w:rsidR="00B57FE1">
              <w:rPr>
                <w:noProof/>
                <w:webHidden/>
              </w:rPr>
              <w:fldChar w:fldCharType="end"/>
            </w:r>
          </w:hyperlink>
        </w:p>
        <w:p w14:paraId="076B373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36" w:history="1">
            <w:r w:rsidR="00C74A8C" w:rsidRPr="00441084">
              <w:rPr>
                <w:rStyle w:val="Hipercze"/>
                <w:noProof/>
              </w:rPr>
              <w:t>C.III.2.2   Materiał  dla instalacji wod-kan i rurociągów technologicznych.</w:t>
            </w:r>
            <w:r w:rsidR="00C74A8C">
              <w:rPr>
                <w:noProof/>
                <w:webHidden/>
              </w:rPr>
              <w:tab/>
            </w:r>
            <w:r w:rsidR="00B57FE1">
              <w:rPr>
                <w:noProof/>
                <w:webHidden/>
              </w:rPr>
              <w:fldChar w:fldCharType="begin"/>
            </w:r>
            <w:r w:rsidR="00C74A8C">
              <w:rPr>
                <w:noProof/>
                <w:webHidden/>
              </w:rPr>
              <w:instrText xml:space="preserve"> PAGEREF _Toc473530536 \h </w:instrText>
            </w:r>
            <w:r w:rsidR="00B57FE1">
              <w:rPr>
                <w:noProof/>
                <w:webHidden/>
              </w:rPr>
            </w:r>
            <w:r w:rsidR="00B57FE1">
              <w:rPr>
                <w:noProof/>
                <w:webHidden/>
              </w:rPr>
              <w:fldChar w:fldCharType="separate"/>
            </w:r>
            <w:r w:rsidR="00F57D5E">
              <w:rPr>
                <w:noProof/>
                <w:webHidden/>
              </w:rPr>
              <w:t>26</w:t>
            </w:r>
            <w:r w:rsidR="00B57FE1">
              <w:rPr>
                <w:noProof/>
                <w:webHidden/>
              </w:rPr>
              <w:fldChar w:fldCharType="end"/>
            </w:r>
          </w:hyperlink>
        </w:p>
        <w:p w14:paraId="37318D99"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39" w:history="1">
            <w:r w:rsidR="00C74A8C" w:rsidRPr="00441084">
              <w:rPr>
                <w:rStyle w:val="Hipercze"/>
                <w:noProof/>
              </w:rPr>
              <w:t>C.III.2.3   Materiał  dla instalacji elektrycznych: układanie kabli zasilających</w:t>
            </w:r>
            <w:r w:rsidR="00C74A8C">
              <w:rPr>
                <w:noProof/>
                <w:webHidden/>
              </w:rPr>
              <w:tab/>
            </w:r>
            <w:r w:rsidR="00B57FE1">
              <w:rPr>
                <w:noProof/>
                <w:webHidden/>
              </w:rPr>
              <w:fldChar w:fldCharType="begin"/>
            </w:r>
            <w:r w:rsidR="00C74A8C">
              <w:rPr>
                <w:noProof/>
                <w:webHidden/>
              </w:rPr>
              <w:instrText xml:space="preserve"> PAGEREF _Toc473530539 \h </w:instrText>
            </w:r>
            <w:r w:rsidR="00B57FE1">
              <w:rPr>
                <w:noProof/>
                <w:webHidden/>
              </w:rPr>
            </w:r>
            <w:r w:rsidR="00B57FE1">
              <w:rPr>
                <w:noProof/>
                <w:webHidden/>
              </w:rPr>
              <w:fldChar w:fldCharType="separate"/>
            </w:r>
            <w:r w:rsidR="00F57D5E">
              <w:rPr>
                <w:noProof/>
                <w:webHidden/>
              </w:rPr>
              <w:t>28</w:t>
            </w:r>
            <w:r w:rsidR="00B57FE1">
              <w:rPr>
                <w:noProof/>
                <w:webHidden/>
              </w:rPr>
              <w:fldChar w:fldCharType="end"/>
            </w:r>
          </w:hyperlink>
        </w:p>
        <w:p w14:paraId="0311F9E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40" w:history="1">
            <w:r w:rsidR="00C74A8C" w:rsidRPr="00441084">
              <w:rPr>
                <w:rStyle w:val="Hipercze"/>
                <w:iCs/>
                <w:noProof/>
              </w:rPr>
              <w:t>C.III.3. Sprzęt.</w:t>
            </w:r>
            <w:r w:rsidR="00C74A8C">
              <w:rPr>
                <w:noProof/>
                <w:webHidden/>
              </w:rPr>
              <w:tab/>
            </w:r>
            <w:r w:rsidR="00B57FE1">
              <w:rPr>
                <w:noProof/>
                <w:webHidden/>
              </w:rPr>
              <w:fldChar w:fldCharType="begin"/>
            </w:r>
            <w:r w:rsidR="00C74A8C">
              <w:rPr>
                <w:noProof/>
                <w:webHidden/>
              </w:rPr>
              <w:instrText xml:space="preserve"> PAGEREF _Toc473530540 \h </w:instrText>
            </w:r>
            <w:r w:rsidR="00B57FE1">
              <w:rPr>
                <w:noProof/>
                <w:webHidden/>
              </w:rPr>
            </w:r>
            <w:r w:rsidR="00B57FE1">
              <w:rPr>
                <w:noProof/>
                <w:webHidden/>
              </w:rPr>
              <w:fldChar w:fldCharType="separate"/>
            </w:r>
            <w:r w:rsidR="00F57D5E">
              <w:rPr>
                <w:noProof/>
                <w:webHidden/>
              </w:rPr>
              <w:t>29</w:t>
            </w:r>
            <w:r w:rsidR="00B57FE1">
              <w:rPr>
                <w:noProof/>
                <w:webHidden/>
              </w:rPr>
              <w:fldChar w:fldCharType="end"/>
            </w:r>
          </w:hyperlink>
        </w:p>
        <w:p w14:paraId="63ACEC28"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41" w:history="1">
            <w:r w:rsidR="006D57E1">
              <w:rPr>
                <w:rStyle w:val="Hipercze"/>
                <w:noProof/>
              </w:rPr>
              <w:t xml:space="preserve">C.III.3.1 </w:t>
            </w:r>
            <w:r w:rsidR="00C74A8C" w:rsidRPr="00441084">
              <w:rPr>
                <w:rStyle w:val="Hipercze"/>
                <w:noProof/>
              </w:rPr>
              <w:t xml:space="preserve">   Roboty instalacyjne rurociągów technologicznych.</w:t>
            </w:r>
            <w:r w:rsidR="00C74A8C">
              <w:rPr>
                <w:noProof/>
                <w:webHidden/>
              </w:rPr>
              <w:tab/>
            </w:r>
            <w:r w:rsidR="00B57FE1">
              <w:rPr>
                <w:noProof/>
                <w:webHidden/>
              </w:rPr>
              <w:fldChar w:fldCharType="begin"/>
            </w:r>
            <w:r w:rsidR="00C74A8C">
              <w:rPr>
                <w:noProof/>
                <w:webHidden/>
              </w:rPr>
              <w:instrText xml:space="preserve"> PAGEREF _Toc473530541 \h </w:instrText>
            </w:r>
            <w:r w:rsidR="00B57FE1">
              <w:rPr>
                <w:noProof/>
                <w:webHidden/>
              </w:rPr>
            </w:r>
            <w:r w:rsidR="00B57FE1">
              <w:rPr>
                <w:noProof/>
                <w:webHidden/>
              </w:rPr>
              <w:fldChar w:fldCharType="separate"/>
            </w:r>
            <w:r w:rsidR="00F57D5E">
              <w:rPr>
                <w:noProof/>
                <w:webHidden/>
              </w:rPr>
              <w:t>29</w:t>
            </w:r>
            <w:r w:rsidR="00B57FE1">
              <w:rPr>
                <w:noProof/>
                <w:webHidden/>
              </w:rPr>
              <w:fldChar w:fldCharType="end"/>
            </w:r>
          </w:hyperlink>
        </w:p>
        <w:p w14:paraId="7BECA12F"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42" w:history="1">
            <w:r w:rsidR="00C74A8C" w:rsidRPr="00441084">
              <w:rPr>
                <w:rStyle w:val="Hipercze"/>
                <w:noProof/>
              </w:rPr>
              <w:t>C.III.3.2   Roboty instalacyjne elektryczne.</w:t>
            </w:r>
            <w:r w:rsidR="00C74A8C">
              <w:rPr>
                <w:noProof/>
                <w:webHidden/>
              </w:rPr>
              <w:tab/>
            </w:r>
            <w:r w:rsidR="00B57FE1">
              <w:rPr>
                <w:noProof/>
                <w:webHidden/>
              </w:rPr>
              <w:fldChar w:fldCharType="begin"/>
            </w:r>
            <w:r w:rsidR="00C74A8C">
              <w:rPr>
                <w:noProof/>
                <w:webHidden/>
              </w:rPr>
              <w:instrText xml:space="preserve"> PAGEREF _Toc473530542 \h </w:instrText>
            </w:r>
            <w:r w:rsidR="00B57FE1">
              <w:rPr>
                <w:noProof/>
                <w:webHidden/>
              </w:rPr>
            </w:r>
            <w:r w:rsidR="00B57FE1">
              <w:rPr>
                <w:noProof/>
                <w:webHidden/>
              </w:rPr>
              <w:fldChar w:fldCharType="separate"/>
            </w:r>
            <w:r w:rsidR="00F57D5E">
              <w:rPr>
                <w:noProof/>
                <w:webHidden/>
              </w:rPr>
              <w:t>30</w:t>
            </w:r>
            <w:r w:rsidR="00B57FE1">
              <w:rPr>
                <w:noProof/>
                <w:webHidden/>
              </w:rPr>
              <w:fldChar w:fldCharType="end"/>
            </w:r>
          </w:hyperlink>
        </w:p>
        <w:p w14:paraId="3FF07312"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43" w:history="1">
            <w:r w:rsidR="00C74A8C" w:rsidRPr="00441084">
              <w:rPr>
                <w:rStyle w:val="Hipercze"/>
                <w:iCs/>
                <w:noProof/>
              </w:rPr>
              <w:t>C.III.4. Wykonanie robót.</w:t>
            </w:r>
            <w:r w:rsidR="00C74A8C">
              <w:rPr>
                <w:noProof/>
                <w:webHidden/>
              </w:rPr>
              <w:tab/>
            </w:r>
            <w:r w:rsidR="00B57FE1">
              <w:rPr>
                <w:noProof/>
                <w:webHidden/>
              </w:rPr>
              <w:fldChar w:fldCharType="begin"/>
            </w:r>
            <w:r w:rsidR="00C74A8C">
              <w:rPr>
                <w:noProof/>
                <w:webHidden/>
              </w:rPr>
              <w:instrText xml:space="preserve"> PAGEREF _Toc473530543 \h </w:instrText>
            </w:r>
            <w:r w:rsidR="00B57FE1">
              <w:rPr>
                <w:noProof/>
                <w:webHidden/>
              </w:rPr>
            </w:r>
            <w:r w:rsidR="00B57FE1">
              <w:rPr>
                <w:noProof/>
                <w:webHidden/>
              </w:rPr>
              <w:fldChar w:fldCharType="separate"/>
            </w:r>
            <w:r w:rsidR="00F57D5E">
              <w:rPr>
                <w:noProof/>
                <w:webHidden/>
              </w:rPr>
              <w:t>30</w:t>
            </w:r>
            <w:r w:rsidR="00B57FE1">
              <w:rPr>
                <w:noProof/>
                <w:webHidden/>
              </w:rPr>
              <w:fldChar w:fldCharType="end"/>
            </w:r>
          </w:hyperlink>
        </w:p>
        <w:p w14:paraId="067B6211"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44" w:history="1">
            <w:r w:rsidR="00C74A8C" w:rsidRPr="00441084">
              <w:rPr>
                <w:rStyle w:val="Hipercze"/>
                <w:noProof/>
              </w:rPr>
              <w:t>C.III.4.1   Wymagania ogólne.</w:t>
            </w:r>
            <w:r w:rsidR="00C74A8C">
              <w:rPr>
                <w:noProof/>
                <w:webHidden/>
              </w:rPr>
              <w:tab/>
            </w:r>
            <w:r w:rsidR="00B57FE1">
              <w:rPr>
                <w:noProof/>
                <w:webHidden/>
              </w:rPr>
              <w:fldChar w:fldCharType="begin"/>
            </w:r>
            <w:r w:rsidR="00C74A8C">
              <w:rPr>
                <w:noProof/>
                <w:webHidden/>
              </w:rPr>
              <w:instrText xml:space="preserve"> PAGEREF _Toc473530544 \h </w:instrText>
            </w:r>
            <w:r w:rsidR="00B57FE1">
              <w:rPr>
                <w:noProof/>
                <w:webHidden/>
              </w:rPr>
            </w:r>
            <w:r w:rsidR="00B57FE1">
              <w:rPr>
                <w:noProof/>
                <w:webHidden/>
              </w:rPr>
              <w:fldChar w:fldCharType="separate"/>
            </w:r>
            <w:r w:rsidR="00F57D5E">
              <w:rPr>
                <w:noProof/>
                <w:webHidden/>
              </w:rPr>
              <w:t>30</w:t>
            </w:r>
            <w:r w:rsidR="00B57FE1">
              <w:rPr>
                <w:noProof/>
                <w:webHidden/>
              </w:rPr>
              <w:fldChar w:fldCharType="end"/>
            </w:r>
          </w:hyperlink>
        </w:p>
        <w:p w14:paraId="466DE890"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45" w:history="1">
            <w:r w:rsidR="00C74A8C" w:rsidRPr="00441084">
              <w:rPr>
                <w:rStyle w:val="Hipercze"/>
                <w:noProof/>
              </w:rPr>
              <w:t>C.III.4.2   Roboty instalacji rurociągów technologicznych</w:t>
            </w:r>
            <w:r w:rsidR="00C74A8C">
              <w:rPr>
                <w:noProof/>
                <w:webHidden/>
              </w:rPr>
              <w:tab/>
            </w:r>
            <w:r w:rsidR="00B57FE1">
              <w:rPr>
                <w:noProof/>
                <w:webHidden/>
              </w:rPr>
              <w:fldChar w:fldCharType="begin"/>
            </w:r>
            <w:r w:rsidR="00C74A8C">
              <w:rPr>
                <w:noProof/>
                <w:webHidden/>
              </w:rPr>
              <w:instrText xml:space="preserve"> PAGEREF _Toc473530545 \h </w:instrText>
            </w:r>
            <w:r w:rsidR="00B57FE1">
              <w:rPr>
                <w:noProof/>
                <w:webHidden/>
              </w:rPr>
            </w:r>
            <w:r w:rsidR="00B57FE1">
              <w:rPr>
                <w:noProof/>
                <w:webHidden/>
              </w:rPr>
              <w:fldChar w:fldCharType="separate"/>
            </w:r>
            <w:r w:rsidR="00F57D5E">
              <w:rPr>
                <w:noProof/>
                <w:webHidden/>
              </w:rPr>
              <w:t>31</w:t>
            </w:r>
            <w:r w:rsidR="00B57FE1">
              <w:rPr>
                <w:noProof/>
                <w:webHidden/>
              </w:rPr>
              <w:fldChar w:fldCharType="end"/>
            </w:r>
          </w:hyperlink>
        </w:p>
        <w:p w14:paraId="017FB39C"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57" w:history="1">
            <w:r w:rsidR="006D57E1">
              <w:rPr>
                <w:rStyle w:val="Hipercze"/>
                <w:noProof/>
              </w:rPr>
              <w:t xml:space="preserve">C.III.4.3 </w:t>
            </w:r>
            <w:r w:rsidR="00C74A8C" w:rsidRPr="00441084">
              <w:rPr>
                <w:rStyle w:val="Hipercze"/>
                <w:noProof/>
              </w:rPr>
              <w:t xml:space="preserve"> Montaż  rurociągów ciśnieniowych z HDPE.</w:t>
            </w:r>
            <w:r w:rsidR="00C74A8C">
              <w:rPr>
                <w:noProof/>
                <w:webHidden/>
              </w:rPr>
              <w:tab/>
            </w:r>
            <w:r w:rsidR="00B57FE1">
              <w:rPr>
                <w:noProof/>
                <w:webHidden/>
              </w:rPr>
              <w:fldChar w:fldCharType="begin"/>
            </w:r>
            <w:r w:rsidR="00C74A8C">
              <w:rPr>
                <w:noProof/>
                <w:webHidden/>
              </w:rPr>
              <w:instrText xml:space="preserve"> PAGEREF _Toc473530557 \h </w:instrText>
            </w:r>
            <w:r w:rsidR="00B57FE1">
              <w:rPr>
                <w:noProof/>
                <w:webHidden/>
              </w:rPr>
            </w:r>
            <w:r w:rsidR="00B57FE1">
              <w:rPr>
                <w:noProof/>
                <w:webHidden/>
              </w:rPr>
              <w:fldChar w:fldCharType="separate"/>
            </w:r>
            <w:r w:rsidR="00F57D5E">
              <w:rPr>
                <w:noProof/>
                <w:webHidden/>
              </w:rPr>
              <w:t>35</w:t>
            </w:r>
            <w:r w:rsidR="00B57FE1">
              <w:rPr>
                <w:noProof/>
                <w:webHidden/>
              </w:rPr>
              <w:fldChar w:fldCharType="end"/>
            </w:r>
          </w:hyperlink>
        </w:p>
        <w:p w14:paraId="1B1A0C3D"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68" w:history="1">
            <w:r w:rsidR="006D57E1">
              <w:rPr>
                <w:rStyle w:val="Hipercze"/>
                <w:noProof/>
              </w:rPr>
              <w:t xml:space="preserve">C.III.4.4 </w:t>
            </w:r>
            <w:r w:rsidR="00C74A8C" w:rsidRPr="00441084">
              <w:rPr>
                <w:rStyle w:val="Hipercze"/>
                <w:noProof/>
              </w:rPr>
              <w:t>Montaż  rurociągów ze stali nierdzewnej.</w:t>
            </w:r>
            <w:r w:rsidR="00C74A8C">
              <w:rPr>
                <w:noProof/>
                <w:webHidden/>
              </w:rPr>
              <w:tab/>
            </w:r>
            <w:r w:rsidR="00B57FE1">
              <w:rPr>
                <w:noProof/>
                <w:webHidden/>
              </w:rPr>
              <w:fldChar w:fldCharType="begin"/>
            </w:r>
            <w:r w:rsidR="00C74A8C">
              <w:rPr>
                <w:noProof/>
                <w:webHidden/>
              </w:rPr>
              <w:instrText xml:space="preserve"> PAGEREF _Toc473530568 \h </w:instrText>
            </w:r>
            <w:r w:rsidR="00B57FE1">
              <w:rPr>
                <w:noProof/>
                <w:webHidden/>
              </w:rPr>
            </w:r>
            <w:r w:rsidR="00B57FE1">
              <w:rPr>
                <w:noProof/>
                <w:webHidden/>
              </w:rPr>
              <w:fldChar w:fldCharType="separate"/>
            </w:r>
            <w:r w:rsidR="00F57D5E">
              <w:rPr>
                <w:noProof/>
                <w:webHidden/>
              </w:rPr>
              <w:t>39</w:t>
            </w:r>
            <w:r w:rsidR="00B57FE1">
              <w:rPr>
                <w:noProof/>
                <w:webHidden/>
              </w:rPr>
              <w:fldChar w:fldCharType="end"/>
            </w:r>
          </w:hyperlink>
        </w:p>
        <w:p w14:paraId="51544C36"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2" w:history="1">
            <w:r w:rsidR="00C74A8C" w:rsidRPr="00441084">
              <w:rPr>
                <w:rStyle w:val="Hipercze"/>
                <w:noProof/>
              </w:rPr>
              <w:t>C.III.5.  Roboty dla instalacji elektrycznych: układanie kabli zasilających.</w:t>
            </w:r>
            <w:r w:rsidR="00C74A8C">
              <w:rPr>
                <w:noProof/>
                <w:webHidden/>
              </w:rPr>
              <w:tab/>
            </w:r>
            <w:r w:rsidR="00B57FE1">
              <w:rPr>
                <w:noProof/>
                <w:webHidden/>
              </w:rPr>
              <w:fldChar w:fldCharType="begin"/>
            </w:r>
            <w:r w:rsidR="00C74A8C">
              <w:rPr>
                <w:noProof/>
                <w:webHidden/>
              </w:rPr>
              <w:instrText xml:space="preserve"> PAGEREF _Toc473530572 \h </w:instrText>
            </w:r>
            <w:r w:rsidR="00B57FE1">
              <w:rPr>
                <w:noProof/>
                <w:webHidden/>
              </w:rPr>
            </w:r>
            <w:r w:rsidR="00B57FE1">
              <w:rPr>
                <w:noProof/>
                <w:webHidden/>
              </w:rPr>
              <w:fldChar w:fldCharType="separate"/>
            </w:r>
            <w:r w:rsidR="00F57D5E">
              <w:rPr>
                <w:noProof/>
                <w:webHidden/>
              </w:rPr>
              <w:t>40</w:t>
            </w:r>
            <w:r w:rsidR="00B57FE1">
              <w:rPr>
                <w:noProof/>
                <w:webHidden/>
              </w:rPr>
              <w:fldChar w:fldCharType="end"/>
            </w:r>
          </w:hyperlink>
        </w:p>
        <w:p w14:paraId="29FCA6F9"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3" w:history="1">
            <w:r w:rsidR="006D57E1">
              <w:rPr>
                <w:rStyle w:val="Hipercze"/>
                <w:noProof/>
              </w:rPr>
              <w:t xml:space="preserve">C.III.5.1 </w:t>
            </w:r>
            <w:r w:rsidR="00C74A8C" w:rsidRPr="00441084">
              <w:rPr>
                <w:rStyle w:val="Hipercze"/>
                <w:noProof/>
              </w:rPr>
              <w:t>Układanie linii kablowych niskiego napięcia i specjalnych w ziemi.</w:t>
            </w:r>
            <w:r w:rsidR="00C74A8C">
              <w:rPr>
                <w:noProof/>
                <w:webHidden/>
              </w:rPr>
              <w:tab/>
            </w:r>
            <w:r w:rsidR="00B57FE1">
              <w:rPr>
                <w:noProof/>
                <w:webHidden/>
              </w:rPr>
              <w:fldChar w:fldCharType="begin"/>
            </w:r>
            <w:r w:rsidR="00C74A8C">
              <w:rPr>
                <w:noProof/>
                <w:webHidden/>
              </w:rPr>
              <w:instrText xml:space="preserve"> PAGEREF _Toc473530573 \h </w:instrText>
            </w:r>
            <w:r w:rsidR="00B57FE1">
              <w:rPr>
                <w:noProof/>
                <w:webHidden/>
              </w:rPr>
            </w:r>
            <w:r w:rsidR="00B57FE1">
              <w:rPr>
                <w:noProof/>
                <w:webHidden/>
              </w:rPr>
              <w:fldChar w:fldCharType="separate"/>
            </w:r>
            <w:r w:rsidR="00F57D5E">
              <w:rPr>
                <w:noProof/>
                <w:webHidden/>
              </w:rPr>
              <w:t>40</w:t>
            </w:r>
            <w:r w:rsidR="00B57FE1">
              <w:rPr>
                <w:noProof/>
                <w:webHidden/>
              </w:rPr>
              <w:fldChar w:fldCharType="end"/>
            </w:r>
          </w:hyperlink>
        </w:p>
        <w:p w14:paraId="5C9E571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4" w:history="1">
            <w:r w:rsidR="006D57E1">
              <w:rPr>
                <w:rStyle w:val="Hipercze"/>
                <w:noProof/>
              </w:rPr>
              <w:t xml:space="preserve">C.III.5.2 </w:t>
            </w:r>
            <w:r w:rsidR="00C74A8C" w:rsidRPr="00441084">
              <w:rPr>
                <w:rStyle w:val="Hipercze"/>
                <w:noProof/>
              </w:rPr>
              <w:t xml:space="preserve"> Układanie instalacji wyrównawczej.</w:t>
            </w:r>
            <w:r w:rsidR="00C74A8C">
              <w:rPr>
                <w:noProof/>
                <w:webHidden/>
              </w:rPr>
              <w:tab/>
            </w:r>
            <w:r w:rsidR="00B57FE1">
              <w:rPr>
                <w:noProof/>
                <w:webHidden/>
              </w:rPr>
              <w:fldChar w:fldCharType="begin"/>
            </w:r>
            <w:r w:rsidR="00C74A8C">
              <w:rPr>
                <w:noProof/>
                <w:webHidden/>
              </w:rPr>
              <w:instrText xml:space="preserve"> PAGEREF _Toc473530574 \h </w:instrText>
            </w:r>
            <w:r w:rsidR="00B57FE1">
              <w:rPr>
                <w:noProof/>
                <w:webHidden/>
              </w:rPr>
            </w:r>
            <w:r w:rsidR="00B57FE1">
              <w:rPr>
                <w:noProof/>
                <w:webHidden/>
              </w:rPr>
              <w:fldChar w:fldCharType="separate"/>
            </w:r>
            <w:r w:rsidR="00F57D5E">
              <w:rPr>
                <w:noProof/>
                <w:webHidden/>
              </w:rPr>
              <w:t>41</w:t>
            </w:r>
            <w:r w:rsidR="00B57FE1">
              <w:rPr>
                <w:noProof/>
                <w:webHidden/>
              </w:rPr>
              <w:fldChar w:fldCharType="end"/>
            </w:r>
          </w:hyperlink>
        </w:p>
        <w:p w14:paraId="41806693"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5" w:history="1">
            <w:r w:rsidR="006D57E1">
              <w:rPr>
                <w:rStyle w:val="Hipercze"/>
                <w:noProof/>
              </w:rPr>
              <w:t xml:space="preserve">C.III.5.3 </w:t>
            </w:r>
            <w:r w:rsidR="00C74A8C" w:rsidRPr="00441084">
              <w:rPr>
                <w:rStyle w:val="Hipercze"/>
                <w:noProof/>
              </w:rPr>
              <w:t>Układanie instalacji uziemiającej.</w:t>
            </w:r>
            <w:r w:rsidR="00C74A8C">
              <w:rPr>
                <w:noProof/>
                <w:webHidden/>
              </w:rPr>
              <w:tab/>
            </w:r>
            <w:r w:rsidR="00B57FE1">
              <w:rPr>
                <w:noProof/>
                <w:webHidden/>
              </w:rPr>
              <w:fldChar w:fldCharType="begin"/>
            </w:r>
            <w:r w:rsidR="00C74A8C">
              <w:rPr>
                <w:noProof/>
                <w:webHidden/>
              </w:rPr>
              <w:instrText xml:space="preserve"> PAGEREF _Toc473530575 \h </w:instrText>
            </w:r>
            <w:r w:rsidR="00B57FE1">
              <w:rPr>
                <w:noProof/>
                <w:webHidden/>
              </w:rPr>
            </w:r>
            <w:r w:rsidR="00B57FE1">
              <w:rPr>
                <w:noProof/>
                <w:webHidden/>
              </w:rPr>
              <w:fldChar w:fldCharType="separate"/>
            </w:r>
            <w:r w:rsidR="00F57D5E">
              <w:rPr>
                <w:noProof/>
                <w:webHidden/>
              </w:rPr>
              <w:t>42</w:t>
            </w:r>
            <w:r w:rsidR="00B57FE1">
              <w:rPr>
                <w:noProof/>
                <w:webHidden/>
              </w:rPr>
              <w:fldChar w:fldCharType="end"/>
            </w:r>
          </w:hyperlink>
        </w:p>
        <w:p w14:paraId="75EBDEFB"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76" w:history="1">
            <w:r w:rsidR="00C74A8C" w:rsidRPr="00441084">
              <w:rPr>
                <w:rStyle w:val="Hipercze"/>
                <w:iCs/>
                <w:noProof/>
              </w:rPr>
              <w:t>C.III.6. Kontrola jakości.</w:t>
            </w:r>
            <w:r w:rsidR="00C74A8C">
              <w:rPr>
                <w:noProof/>
                <w:webHidden/>
              </w:rPr>
              <w:tab/>
            </w:r>
            <w:r w:rsidR="00B57FE1">
              <w:rPr>
                <w:noProof/>
                <w:webHidden/>
              </w:rPr>
              <w:fldChar w:fldCharType="begin"/>
            </w:r>
            <w:r w:rsidR="00C74A8C">
              <w:rPr>
                <w:noProof/>
                <w:webHidden/>
              </w:rPr>
              <w:instrText xml:space="preserve"> PAGEREF _Toc473530576 \h </w:instrText>
            </w:r>
            <w:r w:rsidR="00B57FE1">
              <w:rPr>
                <w:noProof/>
                <w:webHidden/>
              </w:rPr>
            </w:r>
            <w:r w:rsidR="00B57FE1">
              <w:rPr>
                <w:noProof/>
                <w:webHidden/>
              </w:rPr>
              <w:fldChar w:fldCharType="separate"/>
            </w:r>
            <w:r w:rsidR="00F57D5E">
              <w:rPr>
                <w:noProof/>
                <w:webHidden/>
              </w:rPr>
              <w:t>42</w:t>
            </w:r>
            <w:r w:rsidR="00B57FE1">
              <w:rPr>
                <w:noProof/>
                <w:webHidden/>
              </w:rPr>
              <w:fldChar w:fldCharType="end"/>
            </w:r>
          </w:hyperlink>
        </w:p>
        <w:p w14:paraId="74D62B42"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7" w:history="1">
            <w:r w:rsidR="006D57E1">
              <w:rPr>
                <w:rStyle w:val="Hipercze"/>
                <w:noProof/>
              </w:rPr>
              <w:t xml:space="preserve">C.III.6.1 </w:t>
            </w:r>
            <w:r w:rsidR="00C74A8C" w:rsidRPr="00441084">
              <w:rPr>
                <w:rStyle w:val="Hipercze"/>
                <w:noProof/>
              </w:rPr>
              <w:t xml:space="preserve"> Próby szczelności kanału kanalizacji sanitarnej tłocznej</w:t>
            </w:r>
            <w:r w:rsidR="00C74A8C">
              <w:rPr>
                <w:noProof/>
                <w:webHidden/>
              </w:rPr>
              <w:tab/>
            </w:r>
            <w:r w:rsidR="00B57FE1">
              <w:rPr>
                <w:noProof/>
                <w:webHidden/>
              </w:rPr>
              <w:fldChar w:fldCharType="begin"/>
            </w:r>
            <w:r w:rsidR="00C74A8C">
              <w:rPr>
                <w:noProof/>
                <w:webHidden/>
              </w:rPr>
              <w:instrText xml:space="preserve"> PAGEREF _Toc473530577 \h </w:instrText>
            </w:r>
            <w:r w:rsidR="00B57FE1">
              <w:rPr>
                <w:noProof/>
                <w:webHidden/>
              </w:rPr>
            </w:r>
            <w:r w:rsidR="00B57FE1">
              <w:rPr>
                <w:noProof/>
                <w:webHidden/>
              </w:rPr>
              <w:fldChar w:fldCharType="separate"/>
            </w:r>
            <w:r w:rsidR="00F57D5E">
              <w:rPr>
                <w:noProof/>
                <w:webHidden/>
              </w:rPr>
              <w:t>42</w:t>
            </w:r>
            <w:r w:rsidR="00B57FE1">
              <w:rPr>
                <w:noProof/>
                <w:webHidden/>
              </w:rPr>
              <w:fldChar w:fldCharType="end"/>
            </w:r>
          </w:hyperlink>
        </w:p>
        <w:p w14:paraId="5746685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78" w:history="1">
            <w:r w:rsidR="00C74A8C" w:rsidRPr="00441084">
              <w:rPr>
                <w:rStyle w:val="Hipercze"/>
                <w:noProof/>
              </w:rPr>
              <w:t>C.III.6.2 Próby szczelności kanałów grawitacyjnych</w:t>
            </w:r>
            <w:r w:rsidR="00C74A8C">
              <w:rPr>
                <w:noProof/>
                <w:webHidden/>
              </w:rPr>
              <w:tab/>
            </w:r>
            <w:r w:rsidR="00B57FE1">
              <w:rPr>
                <w:noProof/>
                <w:webHidden/>
              </w:rPr>
              <w:fldChar w:fldCharType="begin"/>
            </w:r>
            <w:r w:rsidR="00C74A8C">
              <w:rPr>
                <w:noProof/>
                <w:webHidden/>
              </w:rPr>
              <w:instrText xml:space="preserve"> PAGEREF _Toc473530578 \h </w:instrText>
            </w:r>
            <w:r w:rsidR="00B57FE1">
              <w:rPr>
                <w:noProof/>
                <w:webHidden/>
              </w:rPr>
            </w:r>
            <w:r w:rsidR="00B57FE1">
              <w:rPr>
                <w:noProof/>
                <w:webHidden/>
              </w:rPr>
              <w:fldChar w:fldCharType="separate"/>
            </w:r>
            <w:r w:rsidR="00F57D5E">
              <w:rPr>
                <w:noProof/>
                <w:webHidden/>
              </w:rPr>
              <w:t>43</w:t>
            </w:r>
            <w:r w:rsidR="00B57FE1">
              <w:rPr>
                <w:noProof/>
                <w:webHidden/>
              </w:rPr>
              <w:fldChar w:fldCharType="end"/>
            </w:r>
          </w:hyperlink>
        </w:p>
        <w:p w14:paraId="431E3BC2"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81" w:history="1">
            <w:r w:rsidR="006D57E1">
              <w:rPr>
                <w:rStyle w:val="Hipercze"/>
                <w:noProof/>
              </w:rPr>
              <w:t>C.III.6.3</w:t>
            </w:r>
            <w:r w:rsidR="00C74A8C" w:rsidRPr="00441084">
              <w:rPr>
                <w:rStyle w:val="Hipercze"/>
                <w:noProof/>
              </w:rPr>
              <w:t xml:space="preserve"> Szczegółowe warunki kontroli  linii kablowych niskiego napięcia.</w:t>
            </w:r>
            <w:r w:rsidR="00C74A8C">
              <w:rPr>
                <w:noProof/>
                <w:webHidden/>
              </w:rPr>
              <w:tab/>
            </w:r>
            <w:r w:rsidR="00B57FE1">
              <w:rPr>
                <w:noProof/>
                <w:webHidden/>
              </w:rPr>
              <w:fldChar w:fldCharType="begin"/>
            </w:r>
            <w:r w:rsidR="00C74A8C">
              <w:rPr>
                <w:noProof/>
                <w:webHidden/>
              </w:rPr>
              <w:instrText xml:space="preserve"> PAGEREF _Toc473530581 \h </w:instrText>
            </w:r>
            <w:r w:rsidR="00B57FE1">
              <w:rPr>
                <w:noProof/>
                <w:webHidden/>
              </w:rPr>
            </w:r>
            <w:r w:rsidR="00B57FE1">
              <w:rPr>
                <w:noProof/>
                <w:webHidden/>
              </w:rPr>
              <w:fldChar w:fldCharType="separate"/>
            </w:r>
            <w:r w:rsidR="00F57D5E">
              <w:rPr>
                <w:noProof/>
                <w:webHidden/>
              </w:rPr>
              <w:t>44</w:t>
            </w:r>
            <w:r w:rsidR="00B57FE1">
              <w:rPr>
                <w:noProof/>
                <w:webHidden/>
              </w:rPr>
              <w:fldChar w:fldCharType="end"/>
            </w:r>
          </w:hyperlink>
        </w:p>
        <w:p w14:paraId="79E74D00"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82" w:history="1">
            <w:r w:rsidR="00C74A8C" w:rsidRPr="00441084">
              <w:rPr>
                <w:rStyle w:val="Hipercze"/>
                <w:iCs/>
                <w:noProof/>
              </w:rPr>
              <w:t>C.III.7. Obmiar.</w:t>
            </w:r>
            <w:r w:rsidR="00C74A8C">
              <w:rPr>
                <w:noProof/>
                <w:webHidden/>
              </w:rPr>
              <w:tab/>
            </w:r>
            <w:r w:rsidR="00B57FE1">
              <w:rPr>
                <w:noProof/>
                <w:webHidden/>
              </w:rPr>
              <w:fldChar w:fldCharType="begin"/>
            </w:r>
            <w:r w:rsidR="00C74A8C">
              <w:rPr>
                <w:noProof/>
                <w:webHidden/>
              </w:rPr>
              <w:instrText xml:space="preserve"> PAGEREF _Toc473530582 \h </w:instrText>
            </w:r>
            <w:r w:rsidR="00B57FE1">
              <w:rPr>
                <w:noProof/>
                <w:webHidden/>
              </w:rPr>
            </w:r>
            <w:r w:rsidR="00B57FE1">
              <w:rPr>
                <w:noProof/>
                <w:webHidden/>
              </w:rPr>
              <w:fldChar w:fldCharType="separate"/>
            </w:r>
            <w:r w:rsidR="00F57D5E">
              <w:rPr>
                <w:noProof/>
                <w:webHidden/>
              </w:rPr>
              <w:t>45</w:t>
            </w:r>
            <w:r w:rsidR="00B57FE1">
              <w:rPr>
                <w:noProof/>
                <w:webHidden/>
              </w:rPr>
              <w:fldChar w:fldCharType="end"/>
            </w:r>
          </w:hyperlink>
        </w:p>
        <w:p w14:paraId="3981FCCD"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83" w:history="1">
            <w:r w:rsidR="00C74A8C" w:rsidRPr="00441084">
              <w:rPr>
                <w:rStyle w:val="Hipercze"/>
                <w:iCs/>
                <w:noProof/>
              </w:rPr>
              <w:t>C.III.8. Odbiór.</w:t>
            </w:r>
            <w:r w:rsidR="00C74A8C">
              <w:rPr>
                <w:noProof/>
                <w:webHidden/>
              </w:rPr>
              <w:tab/>
            </w:r>
            <w:r w:rsidR="00B57FE1">
              <w:rPr>
                <w:noProof/>
                <w:webHidden/>
              </w:rPr>
              <w:fldChar w:fldCharType="begin"/>
            </w:r>
            <w:r w:rsidR="00C74A8C">
              <w:rPr>
                <w:noProof/>
                <w:webHidden/>
              </w:rPr>
              <w:instrText xml:space="preserve"> PAGEREF _Toc473530583 \h </w:instrText>
            </w:r>
            <w:r w:rsidR="00B57FE1">
              <w:rPr>
                <w:noProof/>
                <w:webHidden/>
              </w:rPr>
            </w:r>
            <w:r w:rsidR="00B57FE1">
              <w:rPr>
                <w:noProof/>
                <w:webHidden/>
              </w:rPr>
              <w:fldChar w:fldCharType="separate"/>
            </w:r>
            <w:r w:rsidR="00F57D5E">
              <w:rPr>
                <w:noProof/>
                <w:webHidden/>
              </w:rPr>
              <w:t>45</w:t>
            </w:r>
            <w:r w:rsidR="00B57FE1">
              <w:rPr>
                <w:noProof/>
                <w:webHidden/>
              </w:rPr>
              <w:fldChar w:fldCharType="end"/>
            </w:r>
          </w:hyperlink>
        </w:p>
        <w:p w14:paraId="4ACC0B6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84" w:history="1">
            <w:r w:rsidR="00C74A8C" w:rsidRPr="00441084">
              <w:rPr>
                <w:rStyle w:val="Hipercze"/>
                <w:iCs/>
                <w:noProof/>
              </w:rPr>
              <w:t>C.III.9. Podstawa płatności.</w:t>
            </w:r>
            <w:r w:rsidR="00C74A8C">
              <w:rPr>
                <w:noProof/>
                <w:webHidden/>
              </w:rPr>
              <w:tab/>
            </w:r>
            <w:r w:rsidR="00B57FE1">
              <w:rPr>
                <w:noProof/>
                <w:webHidden/>
              </w:rPr>
              <w:fldChar w:fldCharType="begin"/>
            </w:r>
            <w:r w:rsidR="00C74A8C">
              <w:rPr>
                <w:noProof/>
                <w:webHidden/>
              </w:rPr>
              <w:instrText xml:space="preserve"> PAGEREF _Toc473530584 \h </w:instrText>
            </w:r>
            <w:r w:rsidR="00B57FE1">
              <w:rPr>
                <w:noProof/>
                <w:webHidden/>
              </w:rPr>
            </w:r>
            <w:r w:rsidR="00B57FE1">
              <w:rPr>
                <w:noProof/>
                <w:webHidden/>
              </w:rPr>
              <w:fldChar w:fldCharType="separate"/>
            </w:r>
            <w:r w:rsidR="00F57D5E">
              <w:rPr>
                <w:noProof/>
                <w:webHidden/>
              </w:rPr>
              <w:t>45</w:t>
            </w:r>
            <w:r w:rsidR="00B57FE1">
              <w:rPr>
                <w:noProof/>
                <w:webHidden/>
              </w:rPr>
              <w:fldChar w:fldCharType="end"/>
            </w:r>
          </w:hyperlink>
        </w:p>
        <w:p w14:paraId="10DF5554"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85" w:history="1">
            <w:r w:rsidR="00C74A8C" w:rsidRPr="00441084">
              <w:rPr>
                <w:rStyle w:val="Hipercze"/>
                <w:noProof/>
              </w:rPr>
              <w:t>C.III.9.1   Ustalenia ogólne.</w:t>
            </w:r>
            <w:r w:rsidR="00C74A8C">
              <w:rPr>
                <w:noProof/>
                <w:webHidden/>
              </w:rPr>
              <w:tab/>
            </w:r>
            <w:r w:rsidR="00B57FE1">
              <w:rPr>
                <w:noProof/>
                <w:webHidden/>
              </w:rPr>
              <w:fldChar w:fldCharType="begin"/>
            </w:r>
            <w:r w:rsidR="00C74A8C">
              <w:rPr>
                <w:noProof/>
                <w:webHidden/>
              </w:rPr>
              <w:instrText xml:space="preserve"> PAGEREF _Toc473530585 \h </w:instrText>
            </w:r>
            <w:r w:rsidR="00B57FE1">
              <w:rPr>
                <w:noProof/>
                <w:webHidden/>
              </w:rPr>
            </w:r>
            <w:r w:rsidR="00B57FE1">
              <w:rPr>
                <w:noProof/>
                <w:webHidden/>
              </w:rPr>
              <w:fldChar w:fldCharType="separate"/>
            </w:r>
            <w:r w:rsidR="00F57D5E">
              <w:rPr>
                <w:noProof/>
                <w:webHidden/>
              </w:rPr>
              <w:t>45</w:t>
            </w:r>
            <w:r w:rsidR="00B57FE1">
              <w:rPr>
                <w:noProof/>
                <w:webHidden/>
              </w:rPr>
              <w:fldChar w:fldCharType="end"/>
            </w:r>
          </w:hyperlink>
        </w:p>
        <w:p w14:paraId="62D92D3D"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86" w:history="1">
            <w:r w:rsidR="00C74A8C" w:rsidRPr="00441084">
              <w:rPr>
                <w:rStyle w:val="Hipercze"/>
                <w:noProof/>
              </w:rPr>
              <w:t>C.III.9.2   Cena składowa wykonania robót.</w:t>
            </w:r>
            <w:r w:rsidR="00C74A8C">
              <w:rPr>
                <w:noProof/>
                <w:webHidden/>
              </w:rPr>
              <w:tab/>
            </w:r>
            <w:r w:rsidR="00B57FE1">
              <w:rPr>
                <w:noProof/>
                <w:webHidden/>
              </w:rPr>
              <w:fldChar w:fldCharType="begin"/>
            </w:r>
            <w:r w:rsidR="00C74A8C">
              <w:rPr>
                <w:noProof/>
                <w:webHidden/>
              </w:rPr>
              <w:instrText xml:space="preserve"> PAGEREF _Toc473530586 \h </w:instrText>
            </w:r>
            <w:r w:rsidR="00B57FE1">
              <w:rPr>
                <w:noProof/>
                <w:webHidden/>
              </w:rPr>
            </w:r>
            <w:r w:rsidR="00B57FE1">
              <w:rPr>
                <w:noProof/>
                <w:webHidden/>
              </w:rPr>
              <w:fldChar w:fldCharType="separate"/>
            </w:r>
            <w:r w:rsidR="00F57D5E">
              <w:rPr>
                <w:noProof/>
                <w:webHidden/>
              </w:rPr>
              <w:t>46</w:t>
            </w:r>
            <w:r w:rsidR="00B57FE1">
              <w:rPr>
                <w:noProof/>
                <w:webHidden/>
              </w:rPr>
              <w:fldChar w:fldCharType="end"/>
            </w:r>
          </w:hyperlink>
        </w:p>
        <w:p w14:paraId="40A96011"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87" w:history="1">
            <w:r w:rsidR="00C74A8C" w:rsidRPr="00441084">
              <w:rPr>
                <w:rStyle w:val="Hipercze"/>
                <w:iCs/>
                <w:noProof/>
              </w:rPr>
              <w:t>C.III.10. Przepisy związane.</w:t>
            </w:r>
            <w:r w:rsidR="00C74A8C">
              <w:rPr>
                <w:noProof/>
                <w:webHidden/>
              </w:rPr>
              <w:tab/>
            </w:r>
            <w:r w:rsidR="00B57FE1">
              <w:rPr>
                <w:noProof/>
                <w:webHidden/>
              </w:rPr>
              <w:fldChar w:fldCharType="begin"/>
            </w:r>
            <w:r w:rsidR="00C74A8C">
              <w:rPr>
                <w:noProof/>
                <w:webHidden/>
              </w:rPr>
              <w:instrText xml:space="preserve"> PAGEREF _Toc473530587 \h </w:instrText>
            </w:r>
            <w:r w:rsidR="00B57FE1">
              <w:rPr>
                <w:noProof/>
                <w:webHidden/>
              </w:rPr>
            </w:r>
            <w:r w:rsidR="00B57FE1">
              <w:rPr>
                <w:noProof/>
                <w:webHidden/>
              </w:rPr>
              <w:fldChar w:fldCharType="separate"/>
            </w:r>
            <w:r w:rsidR="00F57D5E">
              <w:rPr>
                <w:noProof/>
                <w:webHidden/>
              </w:rPr>
              <w:t>47</w:t>
            </w:r>
            <w:r w:rsidR="00B57FE1">
              <w:rPr>
                <w:noProof/>
                <w:webHidden/>
              </w:rPr>
              <w:fldChar w:fldCharType="end"/>
            </w:r>
          </w:hyperlink>
        </w:p>
        <w:p w14:paraId="3CD73D06" w14:textId="77777777" w:rsidR="00C74A8C" w:rsidRDefault="00E51525" w:rsidP="00AA5E6A">
          <w:pPr>
            <w:pStyle w:val="Spistreci1"/>
            <w:rPr>
              <w:rFonts w:asciiTheme="minorHAnsi" w:eastAsiaTheme="minorEastAsia" w:hAnsiTheme="minorHAnsi" w:cstheme="minorBidi"/>
              <w:szCs w:val="22"/>
            </w:rPr>
          </w:pPr>
          <w:hyperlink w:anchor="_Toc473530588" w:history="1">
            <w:r w:rsidR="0028427A">
              <w:rPr>
                <w:rStyle w:val="Hipercze"/>
              </w:rPr>
              <w:t>C.IV. DOSTAWA I MONTAŻ URZĄDZEŃ TECHNOLOGICZNYCH</w:t>
            </w:r>
            <w:r w:rsidR="00C74A8C" w:rsidRPr="00441084">
              <w:rPr>
                <w:rStyle w:val="Hipercze"/>
              </w:rPr>
              <w:t>.</w:t>
            </w:r>
            <w:r w:rsidR="00C74A8C">
              <w:rPr>
                <w:webHidden/>
              </w:rPr>
              <w:tab/>
            </w:r>
            <w:r w:rsidR="00AB6F11">
              <w:rPr>
                <w:webHidden/>
              </w:rPr>
              <w:tab/>
            </w:r>
            <w:r w:rsidR="00AB6F11">
              <w:rPr>
                <w:webHidden/>
              </w:rPr>
              <w:tab/>
            </w:r>
            <w:r w:rsidR="0028427A">
              <w:rPr>
                <w:webHidden/>
              </w:rPr>
              <w:t xml:space="preserve">    </w:t>
            </w:r>
            <w:r w:rsidR="00AB6F11">
              <w:rPr>
                <w:webHidden/>
              </w:rPr>
              <w:t xml:space="preserve"> </w:t>
            </w:r>
            <w:r w:rsidR="00B57FE1">
              <w:rPr>
                <w:webHidden/>
              </w:rPr>
              <w:fldChar w:fldCharType="begin"/>
            </w:r>
            <w:r w:rsidR="00C74A8C">
              <w:rPr>
                <w:webHidden/>
              </w:rPr>
              <w:instrText xml:space="preserve"> PAGEREF _Toc473530588 \h </w:instrText>
            </w:r>
            <w:r w:rsidR="00B57FE1">
              <w:rPr>
                <w:webHidden/>
              </w:rPr>
            </w:r>
            <w:r w:rsidR="00B57FE1">
              <w:rPr>
                <w:webHidden/>
              </w:rPr>
              <w:fldChar w:fldCharType="separate"/>
            </w:r>
            <w:r w:rsidR="00F57D5E">
              <w:rPr>
                <w:webHidden/>
              </w:rPr>
              <w:t>51</w:t>
            </w:r>
            <w:r w:rsidR="00B57FE1">
              <w:rPr>
                <w:webHidden/>
              </w:rPr>
              <w:fldChar w:fldCharType="end"/>
            </w:r>
          </w:hyperlink>
        </w:p>
        <w:p w14:paraId="284CE8A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89" w:history="1">
            <w:r w:rsidR="00C74A8C" w:rsidRPr="00441084">
              <w:rPr>
                <w:rStyle w:val="Hipercze"/>
                <w:iCs/>
                <w:noProof/>
              </w:rPr>
              <w:t>C.</w:t>
            </w:r>
            <w:r w:rsidR="00C74A8C" w:rsidRPr="00441084">
              <w:rPr>
                <w:rStyle w:val="Hipercze"/>
                <w:noProof/>
              </w:rPr>
              <w:t xml:space="preserve"> IV</w:t>
            </w:r>
            <w:r w:rsidR="00C74A8C" w:rsidRPr="00441084">
              <w:rPr>
                <w:rStyle w:val="Hipercze"/>
                <w:iCs/>
                <w:noProof/>
              </w:rPr>
              <w:t>.1. Wstęp.</w:t>
            </w:r>
            <w:r w:rsidR="00C74A8C">
              <w:rPr>
                <w:noProof/>
                <w:webHidden/>
              </w:rPr>
              <w:tab/>
            </w:r>
            <w:r w:rsidR="00B57FE1">
              <w:rPr>
                <w:noProof/>
                <w:webHidden/>
              </w:rPr>
              <w:fldChar w:fldCharType="begin"/>
            </w:r>
            <w:r w:rsidR="00C74A8C">
              <w:rPr>
                <w:noProof/>
                <w:webHidden/>
              </w:rPr>
              <w:instrText xml:space="preserve"> PAGEREF _Toc473530589 \h </w:instrText>
            </w:r>
            <w:r w:rsidR="00B57FE1">
              <w:rPr>
                <w:noProof/>
                <w:webHidden/>
              </w:rPr>
            </w:r>
            <w:r w:rsidR="00B57FE1">
              <w:rPr>
                <w:noProof/>
                <w:webHidden/>
              </w:rPr>
              <w:fldChar w:fldCharType="separate"/>
            </w:r>
            <w:r w:rsidR="00F57D5E">
              <w:rPr>
                <w:noProof/>
                <w:webHidden/>
              </w:rPr>
              <w:t>51</w:t>
            </w:r>
            <w:r w:rsidR="00B57FE1">
              <w:rPr>
                <w:noProof/>
                <w:webHidden/>
              </w:rPr>
              <w:fldChar w:fldCharType="end"/>
            </w:r>
          </w:hyperlink>
        </w:p>
        <w:p w14:paraId="2985D723"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0" w:history="1">
            <w:r w:rsidR="00C74A8C" w:rsidRPr="00441084">
              <w:rPr>
                <w:rStyle w:val="Hipercze"/>
                <w:noProof/>
              </w:rPr>
              <w:t>C.IV.1.1   Przedmiot opracowania .</w:t>
            </w:r>
            <w:r w:rsidR="00C74A8C">
              <w:rPr>
                <w:noProof/>
                <w:webHidden/>
              </w:rPr>
              <w:tab/>
            </w:r>
            <w:r w:rsidR="00B57FE1">
              <w:rPr>
                <w:noProof/>
                <w:webHidden/>
              </w:rPr>
              <w:fldChar w:fldCharType="begin"/>
            </w:r>
            <w:r w:rsidR="00C74A8C">
              <w:rPr>
                <w:noProof/>
                <w:webHidden/>
              </w:rPr>
              <w:instrText xml:space="preserve"> PAGEREF _Toc473530590 \h </w:instrText>
            </w:r>
            <w:r w:rsidR="00B57FE1">
              <w:rPr>
                <w:noProof/>
                <w:webHidden/>
              </w:rPr>
            </w:r>
            <w:r w:rsidR="00B57FE1">
              <w:rPr>
                <w:noProof/>
                <w:webHidden/>
              </w:rPr>
              <w:fldChar w:fldCharType="separate"/>
            </w:r>
            <w:r w:rsidR="00F57D5E">
              <w:rPr>
                <w:noProof/>
                <w:webHidden/>
              </w:rPr>
              <w:t>51</w:t>
            </w:r>
            <w:r w:rsidR="00B57FE1">
              <w:rPr>
                <w:noProof/>
                <w:webHidden/>
              </w:rPr>
              <w:fldChar w:fldCharType="end"/>
            </w:r>
          </w:hyperlink>
        </w:p>
        <w:p w14:paraId="0E9B215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1" w:history="1">
            <w:r w:rsidR="00C74A8C" w:rsidRPr="00441084">
              <w:rPr>
                <w:rStyle w:val="Hipercze"/>
                <w:noProof/>
              </w:rPr>
              <w:t>C.IV.1.2   Zakres stosowania .</w:t>
            </w:r>
            <w:r w:rsidR="00C74A8C">
              <w:rPr>
                <w:noProof/>
                <w:webHidden/>
              </w:rPr>
              <w:tab/>
            </w:r>
            <w:r w:rsidR="00B57FE1">
              <w:rPr>
                <w:noProof/>
                <w:webHidden/>
              </w:rPr>
              <w:fldChar w:fldCharType="begin"/>
            </w:r>
            <w:r w:rsidR="00C74A8C">
              <w:rPr>
                <w:noProof/>
                <w:webHidden/>
              </w:rPr>
              <w:instrText xml:space="preserve"> PAGEREF _Toc473530591 \h </w:instrText>
            </w:r>
            <w:r w:rsidR="00B57FE1">
              <w:rPr>
                <w:noProof/>
                <w:webHidden/>
              </w:rPr>
            </w:r>
            <w:r w:rsidR="00B57FE1">
              <w:rPr>
                <w:noProof/>
                <w:webHidden/>
              </w:rPr>
              <w:fldChar w:fldCharType="separate"/>
            </w:r>
            <w:r w:rsidR="00F57D5E">
              <w:rPr>
                <w:noProof/>
                <w:webHidden/>
              </w:rPr>
              <w:t>51</w:t>
            </w:r>
            <w:r w:rsidR="00B57FE1">
              <w:rPr>
                <w:noProof/>
                <w:webHidden/>
              </w:rPr>
              <w:fldChar w:fldCharType="end"/>
            </w:r>
          </w:hyperlink>
        </w:p>
        <w:p w14:paraId="705B1FAE"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2" w:history="1">
            <w:r w:rsidR="00C74A8C" w:rsidRPr="00441084">
              <w:rPr>
                <w:rStyle w:val="Hipercze"/>
                <w:noProof/>
              </w:rPr>
              <w:t>C.IV.1.3   Zakres robót .</w:t>
            </w:r>
            <w:r w:rsidR="00C74A8C">
              <w:rPr>
                <w:noProof/>
                <w:webHidden/>
              </w:rPr>
              <w:tab/>
            </w:r>
            <w:r w:rsidR="00B57FE1">
              <w:rPr>
                <w:noProof/>
                <w:webHidden/>
              </w:rPr>
              <w:fldChar w:fldCharType="begin"/>
            </w:r>
            <w:r w:rsidR="00C74A8C">
              <w:rPr>
                <w:noProof/>
                <w:webHidden/>
              </w:rPr>
              <w:instrText xml:space="preserve"> PAGEREF _Toc473530592 \h </w:instrText>
            </w:r>
            <w:r w:rsidR="00B57FE1">
              <w:rPr>
                <w:noProof/>
                <w:webHidden/>
              </w:rPr>
            </w:r>
            <w:r w:rsidR="00B57FE1">
              <w:rPr>
                <w:noProof/>
                <w:webHidden/>
              </w:rPr>
              <w:fldChar w:fldCharType="separate"/>
            </w:r>
            <w:r w:rsidR="00F57D5E">
              <w:rPr>
                <w:noProof/>
                <w:webHidden/>
              </w:rPr>
              <w:t>51</w:t>
            </w:r>
            <w:r w:rsidR="00B57FE1">
              <w:rPr>
                <w:noProof/>
                <w:webHidden/>
              </w:rPr>
              <w:fldChar w:fldCharType="end"/>
            </w:r>
          </w:hyperlink>
        </w:p>
        <w:p w14:paraId="72DB59EF"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93" w:history="1">
            <w:r w:rsidR="006D57E1">
              <w:rPr>
                <w:rStyle w:val="Hipercze"/>
                <w:iCs/>
                <w:noProof/>
              </w:rPr>
              <w:t xml:space="preserve">C.IV.2 </w:t>
            </w:r>
            <w:r w:rsidR="00C74A8C" w:rsidRPr="00441084">
              <w:rPr>
                <w:rStyle w:val="Hipercze"/>
                <w:iCs/>
                <w:noProof/>
              </w:rPr>
              <w:t xml:space="preserve"> Materiał.</w:t>
            </w:r>
            <w:r w:rsidR="00C74A8C">
              <w:rPr>
                <w:noProof/>
                <w:webHidden/>
              </w:rPr>
              <w:tab/>
            </w:r>
            <w:r w:rsidR="00B57FE1">
              <w:rPr>
                <w:noProof/>
                <w:webHidden/>
              </w:rPr>
              <w:fldChar w:fldCharType="begin"/>
            </w:r>
            <w:r w:rsidR="00C74A8C">
              <w:rPr>
                <w:noProof/>
                <w:webHidden/>
              </w:rPr>
              <w:instrText xml:space="preserve"> PAGEREF _Toc473530593 \h </w:instrText>
            </w:r>
            <w:r w:rsidR="00B57FE1">
              <w:rPr>
                <w:noProof/>
                <w:webHidden/>
              </w:rPr>
            </w:r>
            <w:r w:rsidR="00B57FE1">
              <w:rPr>
                <w:noProof/>
                <w:webHidden/>
              </w:rPr>
              <w:fldChar w:fldCharType="separate"/>
            </w:r>
            <w:r w:rsidR="00F57D5E">
              <w:rPr>
                <w:noProof/>
                <w:webHidden/>
              </w:rPr>
              <w:t>52</w:t>
            </w:r>
            <w:r w:rsidR="00B57FE1">
              <w:rPr>
                <w:noProof/>
                <w:webHidden/>
              </w:rPr>
              <w:fldChar w:fldCharType="end"/>
            </w:r>
          </w:hyperlink>
        </w:p>
        <w:p w14:paraId="64160C40"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94" w:history="1">
            <w:r w:rsidR="006D57E1">
              <w:rPr>
                <w:rStyle w:val="Hipercze"/>
                <w:iCs/>
                <w:noProof/>
              </w:rPr>
              <w:t xml:space="preserve">C.IV.3 </w:t>
            </w:r>
            <w:r w:rsidR="00C74A8C" w:rsidRPr="00441084">
              <w:rPr>
                <w:rStyle w:val="Hipercze"/>
                <w:iCs/>
                <w:noProof/>
              </w:rPr>
              <w:t xml:space="preserve"> Sprzęt.</w:t>
            </w:r>
            <w:r w:rsidR="00C74A8C">
              <w:rPr>
                <w:noProof/>
                <w:webHidden/>
              </w:rPr>
              <w:tab/>
            </w:r>
            <w:r w:rsidR="00B57FE1">
              <w:rPr>
                <w:noProof/>
                <w:webHidden/>
              </w:rPr>
              <w:fldChar w:fldCharType="begin"/>
            </w:r>
            <w:r w:rsidR="00C74A8C">
              <w:rPr>
                <w:noProof/>
                <w:webHidden/>
              </w:rPr>
              <w:instrText xml:space="preserve"> PAGEREF _Toc473530594 \h </w:instrText>
            </w:r>
            <w:r w:rsidR="00B57FE1">
              <w:rPr>
                <w:noProof/>
                <w:webHidden/>
              </w:rPr>
            </w:r>
            <w:r w:rsidR="00B57FE1">
              <w:rPr>
                <w:noProof/>
                <w:webHidden/>
              </w:rPr>
              <w:fldChar w:fldCharType="separate"/>
            </w:r>
            <w:r w:rsidR="00F57D5E">
              <w:rPr>
                <w:noProof/>
                <w:webHidden/>
              </w:rPr>
              <w:t>52</w:t>
            </w:r>
            <w:r w:rsidR="00B57FE1">
              <w:rPr>
                <w:noProof/>
                <w:webHidden/>
              </w:rPr>
              <w:fldChar w:fldCharType="end"/>
            </w:r>
          </w:hyperlink>
        </w:p>
        <w:p w14:paraId="3CE0D8C7"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95" w:history="1">
            <w:r w:rsidR="006D57E1">
              <w:rPr>
                <w:rStyle w:val="Hipercze"/>
                <w:iCs/>
                <w:noProof/>
                <w:lang w:val="de-DE"/>
              </w:rPr>
              <w:t xml:space="preserve">C.IV.4 </w:t>
            </w:r>
            <w:r w:rsidR="00C74A8C" w:rsidRPr="00441084">
              <w:rPr>
                <w:rStyle w:val="Hipercze"/>
                <w:iCs/>
                <w:noProof/>
                <w:lang w:val="de-DE"/>
              </w:rPr>
              <w:t xml:space="preserve"> Transport.</w:t>
            </w:r>
            <w:r w:rsidR="00C74A8C">
              <w:rPr>
                <w:noProof/>
                <w:webHidden/>
              </w:rPr>
              <w:tab/>
            </w:r>
            <w:r w:rsidR="00B57FE1">
              <w:rPr>
                <w:noProof/>
                <w:webHidden/>
              </w:rPr>
              <w:fldChar w:fldCharType="begin"/>
            </w:r>
            <w:r w:rsidR="00C74A8C">
              <w:rPr>
                <w:noProof/>
                <w:webHidden/>
              </w:rPr>
              <w:instrText xml:space="preserve"> PAGEREF _Toc473530595 \h </w:instrText>
            </w:r>
            <w:r w:rsidR="00B57FE1">
              <w:rPr>
                <w:noProof/>
                <w:webHidden/>
              </w:rPr>
            </w:r>
            <w:r w:rsidR="00B57FE1">
              <w:rPr>
                <w:noProof/>
                <w:webHidden/>
              </w:rPr>
              <w:fldChar w:fldCharType="separate"/>
            </w:r>
            <w:r w:rsidR="00F57D5E">
              <w:rPr>
                <w:noProof/>
                <w:webHidden/>
              </w:rPr>
              <w:t>52</w:t>
            </w:r>
            <w:r w:rsidR="00B57FE1">
              <w:rPr>
                <w:noProof/>
                <w:webHidden/>
              </w:rPr>
              <w:fldChar w:fldCharType="end"/>
            </w:r>
          </w:hyperlink>
        </w:p>
        <w:p w14:paraId="18E928DB"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596" w:history="1">
            <w:r w:rsidR="00C74A8C" w:rsidRPr="00441084">
              <w:rPr>
                <w:rStyle w:val="Hipercze"/>
                <w:iCs/>
                <w:noProof/>
              </w:rPr>
              <w:t>C.IV.5. Wykonanie robót.</w:t>
            </w:r>
            <w:r w:rsidR="00C74A8C">
              <w:rPr>
                <w:noProof/>
                <w:webHidden/>
              </w:rPr>
              <w:tab/>
            </w:r>
            <w:r w:rsidR="00B57FE1">
              <w:rPr>
                <w:noProof/>
                <w:webHidden/>
              </w:rPr>
              <w:fldChar w:fldCharType="begin"/>
            </w:r>
            <w:r w:rsidR="00C74A8C">
              <w:rPr>
                <w:noProof/>
                <w:webHidden/>
              </w:rPr>
              <w:instrText xml:space="preserve"> PAGEREF _Toc473530596 \h </w:instrText>
            </w:r>
            <w:r w:rsidR="00B57FE1">
              <w:rPr>
                <w:noProof/>
                <w:webHidden/>
              </w:rPr>
            </w:r>
            <w:r w:rsidR="00B57FE1">
              <w:rPr>
                <w:noProof/>
                <w:webHidden/>
              </w:rPr>
              <w:fldChar w:fldCharType="separate"/>
            </w:r>
            <w:r w:rsidR="00F57D5E">
              <w:rPr>
                <w:noProof/>
                <w:webHidden/>
              </w:rPr>
              <w:t>52</w:t>
            </w:r>
            <w:r w:rsidR="00B57FE1">
              <w:rPr>
                <w:noProof/>
                <w:webHidden/>
              </w:rPr>
              <w:fldChar w:fldCharType="end"/>
            </w:r>
          </w:hyperlink>
        </w:p>
        <w:p w14:paraId="43D115E0"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7" w:history="1">
            <w:r w:rsidR="00C74A8C" w:rsidRPr="00441084">
              <w:rPr>
                <w:rStyle w:val="Hipercze"/>
                <w:noProof/>
              </w:rPr>
              <w:t>C.IV.5.1   Wymagania ogólne.</w:t>
            </w:r>
            <w:r w:rsidR="00C74A8C">
              <w:rPr>
                <w:noProof/>
                <w:webHidden/>
              </w:rPr>
              <w:tab/>
            </w:r>
            <w:r w:rsidR="00B57FE1">
              <w:rPr>
                <w:noProof/>
                <w:webHidden/>
              </w:rPr>
              <w:fldChar w:fldCharType="begin"/>
            </w:r>
            <w:r w:rsidR="00C74A8C">
              <w:rPr>
                <w:noProof/>
                <w:webHidden/>
              </w:rPr>
              <w:instrText xml:space="preserve"> PAGEREF _Toc473530597 \h </w:instrText>
            </w:r>
            <w:r w:rsidR="00B57FE1">
              <w:rPr>
                <w:noProof/>
                <w:webHidden/>
              </w:rPr>
            </w:r>
            <w:r w:rsidR="00B57FE1">
              <w:rPr>
                <w:noProof/>
                <w:webHidden/>
              </w:rPr>
              <w:fldChar w:fldCharType="separate"/>
            </w:r>
            <w:r w:rsidR="00F57D5E">
              <w:rPr>
                <w:noProof/>
                <w:webHidden/>
              </w:rPr>
              <w:t>52</w:t>
            </w:r>
            <w:r w:rsidR="00B57FE1">
              <w:rPr>
                <w:noProof/>
                <w:webHidden/>
              </w:rPr>
              <w:fldChar w:fldCharType="end"/>
            </w:r>
          </w:hyperlink>
        </w:p>
        <w:p w14:paraId="474114AE"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8" w:history="1">
            <w:r w:rsidR="00C74A8C" w:rsidRPr="00441084">
              <w:rPr>
                <w:rStyle w:val="Hipercze"/>
                <w:noProof/>
              </w:rPr>
              <w:t>C.IV.5.2   Zakres robót demontażowych.</w:t>
            </w:r>
            <w:r w:rsidR="00C74A8C">
              <w:rPr>
                <w:noProof/>
                <w:webHidden/>
              </w:rPr>
              <w:tab/>
            </w:r>
            <w:r w:rsidR="00B57FE1">
              <w:rPr>
                <w:noProof/>
                <w:webHidden/>
              </w:rPr>
              <w:fldChar w:fldCharType="begin"/>
            </w:r>
            <w:r w:rsidR="00C74A8C">
              <w:rPr>
                <w:noProof/>
                <w:webHidden/>
              </w:rPr>
              <w:instrText xml:space="preserve"> PAGEREF _Toc473530598 \h </w:instrText>
            </w:r>
            <w:r w:rsidR="00B57FE1">
              <w:rPr>
                <w:noProof/>
                <w:webHidden/>
              </w:rPr>
            </w:r>
            <w:r w:rsidR="00B57FE1">
              <w:rPr>
                <w:noProof/>
                <w:webHidden/>
              </w:rPr>
              <w:fldChar w:fldCharType="separate"/>
            </w:r>
            <w:r w:rsidR="00F57D5E">
              <w:rPr>
                <w:noProof/>
                <w:webHidden/>
              </w:rPr>
              <w:t>53</w:t>
            </w:r>
            <w:r w:rsidR="00B57FE1">
              <w:rPr>
                <w:noProof/>
                <w:webHidden/>
              </w:rPr>
              <w:fldChar w:fldCharType="end"/>
            </w:r>
          </w:hyperlink>
        </w:p>
        <w:p w14:paraId="26C33D0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599" w:history="1">
            <w:r w:rsidR="00C74A8C" w:rsidRPr="00441084">
              <w:rPr>
                <w:rStyle w:val="Hipercze"/>
                <w:noProof/>
              </w:rPr>
              <w:t>C.IV.5.3   Ogólne warunki dostawy i montażu urządzeń.</w:t>
            </w:r>
            <w:r w:rsidR="00C74A8C">
              <w:rPr>
                <w:noProof/>
                <w:webHidden/>
              </w:rPr>
              <w:tab/>
            </w:r>
            <w:r w:rsidR="00B57FE1">
              <w:rPr>
                <w:noProof/>
                <w:webHidden/>
              </w:rPr>
              <w:fldChar w:fldCharType="begin"/>
            </w:r>
            <w:r w:rsidR="00C74A8C">
              <w:rPr>
                <w:noProof/>
                <w:webHidden/>
              </w:rPr>
              <w:instrText xml:space="preserve"> PAGEREF _Toc473530599 \h </w:instrText>
            </w:r>
            <w:r w:rsidR="00B57FE1">
              <w:rPr>
                <w:noProof/>
                <w:webHidden/>
              </w:rPr>
            </w:r>
            <w:r w:rsidR="00B57FE1">
              <w:rPr>
                <w:noProof/>
                <w:webHidden/>
              </w:rPr>
              <w:fldChar w:fldCharType="separate"/>
            </w:r>
            <w:r w:rsidR="00F57D5E">
              <w:rPr>
                <w:noProof/>
                <w:webHidden/>
              </w:rPr>
              <w:t>53</w:t>
            </w:r>
            <w:r w:rsidR="00B57FE1">
              <w:rPr>
                <w:noProof/>
                <w:webHidden/>
              </w:rPr>
              <w:fldChar w:fldCharType="end"/>
            </w:r>
          </w:hyperlink>
        </w:p>
        <w:p w14:paraId="2B097CB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0" w:history="1">
            <w:r w:rsidR="00C74A8C" w:rsidRPr="00441084">
              <w:rPr>
                <w:rStyle w:val="Hipercze"/>
                <w:iCs/>
                <w:noProof/>
              </w:rPr>
              <w:t>C.IV.6. Kontrola jakości.</w:t>
            </w:r>
            <w:r w:rsidR="00C74A8C">
              <w:rPr>
                <w:noProof/>
                <w:webHidden/>
              </w:rPr>
              <w:tab/>
            </w:r>
            <w:r w:rsidR="00B57FE1">
              <w:rPr>
                <w:noProof/>
                <w:webHidden/>
              </w:rPr>
              <w:fldChar w:fldCharType="begin"/>
            </w:r>
            <w:r w:rsidR="00C74A8C">
              <w:rPr>
                <w:noProof/>
                <w:webHidden/>
              </w:rPr>
              <w:instrText xml:space="preserve"> PAGEREF _Toc473530600 \h </w:instrText>
            </w:r>
            <w:r w:rsidR="00B57FE1">
              <w:rPr>
                <w:noProof/>
                <w:webHidden/>
              </w:rPr>
            </w:r>
            <w:r w:rsidR="00B57FE1">
              <w:rPr>
                <w:noProof/>
                <w:webHidden/>
              </w:rPr>
              <w:fldChar w:fldCharType="separate"/>
            </w:r>
            <w:r w:rsidR="00F57D5E">
              <w:rPr>
                <w:noProof/>
                <w:webHidden/>
              </w:rPr>
              <w:t>54</w:t>
            </w:r>
            <w:r w:rsidR="00B57FE1">
              <w:rPr>
                <w:noProof/>
                <w:webHidden/>
              </w:rPr>
              <w:fldChar w:fldCharType="end"/>
            </w:r>
          </w:hyperlink>
        </w:p>
        <w:p w14:paraId="2601D797"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1" w:history="1">
            <w:r w:rsidR="00C74A8C" w:rsidRPr="00441084">
              <w:rPr>
                <w:rStyle w:val="Hipercze"/>
                <w:iCs/>
                <w:noProof/>
              </w:rPr>
              <w:t>C.IV.7. Obmiar.</w:t>
            </w:r>
            <w:r w:rsidR="00C74A8C">
              <w:rPr>
                <w:noProof/>
                <w:webHidden/>
              </w:rPr>
              <w:tab/>
            </w:r>
            <w:r w:rsidR="00B57FE1">
              <w:rPr>
                <w:noProof/>
                <w:webHidden/>
              </w:rPr>
              <w:fldChar w:fldCharType="begin"/>
            </w:r>
            <w:r w:rsidR="00C74A8C">
              <w:rPr>
                <w:noProof/>
                <w:webHidden/>
              </w:rPr>
              <w:instrText xml:space="preserve"> PAGEREF _Toc473530601 \h </w:instrText>
            </w:r>
            <w:r w:rsidR="00B57FE1">
              <w:rPr>
                <w:noProof/>
                <w:webHidden/>
              </w:rPr>
            </w:r>
            <w:r w:rsidR="00B57FE1">
              <w:rPr>
                <w:noProof/>
                <w:webHidden/>
              </w:rPr>
              <w:fldChar w:fldCharType="separate"/>
            </w:r>
            <w:r w:rsidR="00F57D5E">
              <w:rPr>
                <w:noProof/>
                <w:webHidden/>
              </w:rPr>
              <w:t>54</w:t>
            </w:r>
            <w:r w:rsidR="00B57FE1">
              <w:rPr>
                <w:noProof/>
                <w:webHidden/>
              </w:rPr>
              <w:fldChar w:fldCharType="end"/>
            </w:r>
          </w:hyperlink>
        </w:p>
        <w:p w14:paraId="2FB8794C"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2" w:history="1">
            <w:r w:rsidR="00C74A8C" w:rsidRPr="00441084">
              <w:rPr>
                <w:rStyle w:val="Hipercze"/>
                <w:iCs/>
                <w:noProof/>
              </w:rPr>
              <w:t>C.IV.8. Odbiór robót.</w:t>
            </w:r>
            <w:r w:rsidR="00C74A8C">
              <w:rPr>
                <w:noProof/>
                <w:webHidden/>
              </w:rPr>
              <w:tab/>
            </w:r>
            <w:r w:rsidR="00B57FE1">
              <w:rPr>
                <w:noProof/>
                <w:webHidden/>
              </w:rPr>
              <w:fldChar w:fldCharType="begin"/>
            </w:r>
            <w:r w:rsidR="00C74A8C">
              <w:rPr>
                <w:noProof/>
                <w:webHidden/>
              </w:rPr>
              <w:instrText xml:space="preserve"> PAGEREF _Toc473530602 \h </w:instrText>
            </w:r>
            <w:r w:rsidR="00B57FE1">
              <w:rPr>
                <w:noProof/>
                <w:webHidden/>
              </w:rPr>
            </w:r>
            <w:r w:rsidR="00B57FE1">
              <w:rPr>
                <w:noProof/>
                <w:webHidden/>
              </w:rPr>
              <w:fldChar w:fldCharType="separate"/>
            </w:r>
            <w:r w:rsidR="00F57D5E">
              <w:rPr>
                <w:noProof/>
                <w:webHidden/>
              </w:rPr>
              <w:t>54</w:t>
            </w:r>
            <w:r w:rsidR="00B57FE1">
              <w:rPr>
                <w:noProof/>
                <w:webHidden/>
              </w:rPr>
              <w:fldChar w:fldCharType="end"/>
            </w:r>
          </w:hyperlink>
        </w:p>
        <w:p w14:paraId="53123059"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3" w:history="1">
            <w:r w:rsidR="00C74A8C" w:rsidRPr="00441084">
              <w:rPr>
                <w:rStyle w:val="Hipercze"/>
                <w:iCs/>
                <w:noProof/>
              </w:rPr>
              <w:t>C.IV.9. Podstawa płatności.</w:t>
            </w:r>
            <w:r w:rsidR="00C74A8C">
              <w:rPr>
                <w:noProof/>
                <w:webHidden/>
              </w:rPr>
              <w:tab/>
            </w:r>
            <w:r w:rsidR="00B57FE1">
              <w:rPr>
                <w:noProof/>
                <w:webHidden/>
              </w:rPr>
              <w:fldChar w:fldCharType="begin"/>
            </w:r>
            <w:r w:rsidR="00C74A8C">
              <w:rPr>
                <w:noProof/>
                <w:webHidden/>
              </w:rPr>
              <w:instrText xml:space="preserve"> PAGEREF _Toc473530603 \h </w:instrText>
            </w:r>
            <w:r w:rsidR="00B57FE1">
              <w:rPr>
                <w:noProof/>
                <w:webHidden/>
              </w:rPr>
            </w:r>
            <w:r w:rsidR="00B57FE1">
              <w:rPr>
                <w:noProof/>
                <w:webHidden/>
              </w:rPr>
              <w:fldChar w:fldCharType="separate"/>
            </w:r>
            <w:r w:rsidR="00F57D5E">
              <w:rPr>
                <w:noProof/>
                <w:webHidden/>
              </w:rPr>
              <w:t>54</w:t>
            </w:r>
            <w:r w:rsidR="00B57FE1">
              <w:rPr>
                <w:noProof/>
                <w:webHidden/>
              </w:rPr>
              <w:fldChar w:fldCharType="end"/>
            </w:r>
          </w:hyperlink>
        </w:p>
        <w:p w14:paraId="7BD5BB11"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04" w:history="1">
            <w:r w:rsidR="00C74A8C" w:rsidRPr="00441084">
              <w:rPr>
                <w:rStyle w:val="Hipercze"/>
                <w:noProof/>
              </w:rPr>
              <w:t>C.IV.9.1   Ustalenia ogólne.</w:t>
            </w:r>
            <w:r w:rsidR="00C74A8C">
              <w:rPr>
                <w:noProof/>
                <w:webHidden/>
              </w:rPr>
              <w:tab/>
            </w:r>
            <w:r w:rsidR="00B57FE1">
              <w:rPr>
                <w:noProof/>
                <w:webHidden/>
              </w:rPr>
              <w:fldChar w:fldCharType="begin"/>
            </w:r>
            <w:r w:rsidR="00C74A8C">
              <w:rPr>
                <w:noProof/>
                <w:webHidden/>
              </w:rPr>
              <w:instrText xml:space="preserve"> PAGEREF _Toc473530604 \h </w:instrText>
            </w:r>
            <w:r w:rsidR="00B57FE1">
              <w:rPr>
                <w:noProof/>
                <w:webHidden/>
              </w:rPr>
            </w:r>
            <w:r w:rsidR="00B57FE1">
              <w:rPr>
                <w:noProof/>
                <w:webHidden/>
              </w:rPr>
              <w:fldChar w:fldCharType="separate"/>
            </w:r>
            <w:r w:rsidR="00F57D5E">
              <w:rPr>
                <w:noProof/>
                <w:webHidden/>
              </w:rPr>
              <w:t>54</w:t>
            </w:r>
            <w:r w:rsidR="00B57FE1">
              <w:rPr>
                <w:noProof/>
                <w:webHidden/>
              </w:rPr>
              <w:fldChar w:fldCharType="end"/>
            </w:r>
          </w:hyperlink>
        </w:p>
        <w:p w14:paraId="51767B3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05" w:history="1">
            <w:r w:rsidR="00C74A8C" w:rsidRPr="00441084">
              <w:rPr>
                <w:rStyle w:val="Hipercze"/>
                <w:noProof/>
              </w:rPr>
              <w:t>C.IV.9.2   Cena składowa wykonania robót.</w:t>
            </w:r>
            <w:r w:rsidR="00C74A8C">
              <w:rPr>
                <w:noProof/>
                <w:webHidden/>
              </w:rPr>
              <w:tab/>
            </w:r>
            <w:r w:rsidR="00B57FE1">
              <w:rPr>
                <w:noProof/>
                <w:webHidden/>
              </w:rPr>
              <w:fldChar w:fldCharType="begin"/>
            </w:r>
            <w:r w:rsidR="00C74A8C">
              <w:rPr>
                <w:noProof/>
                <w:webHidden/>
              </w:rPr>
              <w:instrText xml:space="preserve"> PAGEREF _Toc473530605 \h </w:instrText>
            </w:r>
            <w:r w:rsidR="00B57FE1">
              <w:rPr>
                <w:noProof/>
                <w:webHidden/>
              </w:rPr>
            </w:r>
            <w:r w:rsidR="00B57FE1">
              <w:rPr>
                <w:noProof/>
                <w:webHidden/>
              </w:rPr>
              <w:fldChar w:fldCharType="separate"/>
            </w:r>
            <w:r w:rsidR="00F57D5E">
              <w:rPr>
                <w:noProof/>
                <w:webHidden/>
              </w:rPr>
              <w:t>55</w:t>
            </w:r>
            <w:r w:rsidR="00B57FE1">
              <w:rPr>
                <w:noProof/>
                <w:webHidden/>
              </w:rPr>
              <w:fldChar w:fldCharType="end"/>
            </w:r>
          </w:hyperlink>
        </w:p>
        <w:p w14:paraId="49624A3E"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6" w:history="1">
            <w:r w:rsidR="00C74A8C" w:rsidRPr="00441084">
              <w:rPr>
                <w:rStyle w:val="Hipercze"/>
                <w:iCs/>
                <w:noProof/>
              </w:rPr>
              <w:t>C.IV.10. Przepisy związane.</w:t>
            </w:r>
            <w:r w:rsidR="00C74A8C">
              <w:rPr>
                <w:noProof/>
                <w:webHidden/>
              </w:rPr>
              <w:tab/>
            </w:r>
            <w:r w:rsidR="00B57FE1">
              <w:rPr>
                <w:noProof/>
                <w:webHidden/>
              </w:rPr>
              <w:fldChar w:fldCharType="begin"/>
            </w:r>
            <w:r w:rsidR="00C74A8C">
              <w:rPr>
                <w:noProof/>
                <w:webHidden/>
              </w:rPr>
              <w:instrText xml:space="preserve"> PAGEREF _Toc473530606 \h </w:instrText>
            </w:r>
            <w:r w:rsidR="00B57FE1">
              <w:rPr>
                <w:noProof/>
                <w:webHidden/>
              </w:rPr>
            </w:r>
            <w:r w:rsidR="00B57FE1">
              <w:rPr>
                <w:noProof/>
                <w:webHidden/>
              </w:rPr>
              <w:fldChar w:fldCharType="separate"/>
            </w:r>
            <w:r w:rsidR="00F57D5E">
              <w:rPr>
                <w:noProof/>
                <w:webHidden/>
              </w:rPr>
              <w:t>55</w:t>
            </w:r>
            <w:r w:rsidR="00B57FE1">
              <w:rPr>
                <w:noProof/>
                <w:webHidden/>
              </w:rPr>
              <w:fldChar w:fldCharType="end"/>
            </w:r>
          </w:hyperlink>
        </w:p>
        <w:p w14:paraId="5AC7151F" w14:textId="473E0375" w:rsidR="00C74A8C" w:rsidRDefault="00E51525" w:rsidP="00AA5E6A">
          <w:pPr>
            <w:pStyle w:val="Spistreci1"/>
            <w:rPr>
              <w:rFonts w:asciiTheme="minorHAnsi" w:eastAsiaTheme="minorEastAsia" w:hAnsiTheme="minorHAnsi" w:cstheme="minorBidi"/>
              <w:szCs w:val="22"/>
            </w:rPr>
          </w:pPr>
          <w:hyperlink w:anchor="_Toc473530607" w:history="1">
            <w:r w:rsidR="006D57E1">
              <w:rPr>
                <w:rStyle w:val="Hipercze"/>
              </w:rPr>
              <w:t>C.V. ROZRUCH INSTALACJI</w:t>
            </w:r>
            <w:r w:rsidR="00F57D5E">
              <w:rPr>
                <w:webHidden/>
              </w:rPr>
              <w:t>……………………</w:t>
            </w:r>
            <w:r w:rsidR="00E66CE3">
              <w:rPr>
                <w:webHidden/>
              </w:rPr>
              <w:t>…...</w:t>
            </w:r>
            <w:r w:rsidR="00F57D5E">
              <w:rPr>
                <w:webHidden/>
              </w:rPr>
              <w:t>………………………………........</w:t>
            </w:r>
            <w:r w:rsidR="00B57FE1">
              <w:rPr>
                <w:webHidden/>
              </w:rPr>
              <w:fldChar w:fldCharType="begin"/>
            </w:r>
            <w:r w:rsidR="00C74A8C">
              <w:rPr>
                <w:webHidden/>
              </w:rPr>
              <w:instrText xml:space="preserve"> PAGEREF _Toc473530607 \h </w:instrText>
            </w:r>
            <w:r w:rsidR="00B57FE1">
              <w:rPr>
                <w:webHidden/>
              </w:rPr>
            </w:r>
            <w:r w:rsidR="00B57FE1">
              <w:rPr>
                <w:webHidden/>
              </w:rPr>
              <w:fldChar w:fldCharType="separate"/>
            </w:r>
            <w:r w:rsidR="00F57D5E">
              <w:rPr>
                <w:webHidden/>
              </w:rPr>
              <w:t>57</w:t>
            </w:r>
            <w:r w:rsidR="00B57FE1">
              <w:rPr>
                <w:webHidden/>
              </w:rPr>
              <w:fldChar w:fldCharType="end"/>
            </w:r>
          </w:hyperlink>
        </w:p>
        <w:p w14:paraId="228235FB"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08" w:history="1">
            <w:r w:rsidR="00C74A8C" w:rsidRPr="00441084">
              <w:rPr>
                <w:rStyle w:val="Hipercze"/>
                <w:iCs/>
                <w:noProof/>
              </w:rPr>
              <w:t>C.V.1. Wstęp.</w:t>
            </w:r>
            <w:r w:rsidR="00C74A8C">
              <w:rPr>
                <w:noProof/>
                <w:webHidden/>
              </w:rPr>
              <w:tab/>
            </w:r>
            <w:r w:rsidR="00B57FE1">
              <w:rPr>
                <w:noProof/>
                <w:webHidden/>
              </w:rPr>
              <w:fldChar w:fldCharType="begin"/>
            </w:r>
            <w:r w:rsidR="00C74A8C">
              <w:rPr>
                <w:noProof/>
                <w:webHidden/>
              </w:rPr>
              <w:instrText xml:space="preserve"> PAGEREF _Toc473530608 \h </w:instrText>
            </w:r>
            <w:r w:rsidR="00B57FE1">
              <w:rPr>
                <w:noProof/>
                <w:webHidden/>
              </w:rPr>
            </w:r>
            <w:r w:rsidR="00B57FE1">
              <w:rPr>
                <w:noProof/>
                <w:webHidden/>
              </w:rPr>
              <w:fldChar w:fldCharType="separate"/>
            </w:r>
            <w:r w:rsidR="00F57D5E">
              <w:rPr>
                <w:noProof/>
                <w:webHidden/>
              </w:rPr>
              <w:t>57</w:t>
            </w:r>
            <w:r w:rsidR="00B57FE1">
              <w:rPr>
                <w:noProof/>
                <w:webHidden/>
              </w:rPr>
              <w:fldChar w:fldCharType="end"/>
            </w:r>
          </w:hyperlink>
        </w:p>
        <w:p w14:paraId="785DB15A"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09" w:history="1">
            <w:r w:rsidR="00C74A8C" w:rsidRPr="00441084">
              <w:rPr>
                <w:rStyle w:val="Hipercze"/>
                <w:noProof/>
              </w:rPr>
              <w:t>C.V.1.1   Przedmiot opracowania .</w:t>
            </w:r>
            <w:r w:rsidR="00C74A8C">
              <w:rPr>
                <w:noProof/>
                <w:webHidden/>
              </w:rPr>
              <w:tab/>
            </w:r>
            <w:r w:rsidR="00B57FE1">
              <w:rPr>
                <w:noProof/>
                <w:webHidden/>
              </w:rPr>
              <w:fldChar w:fldCharType="begin"/>
            </w:r>
            <w:r w:rsidR="00C74A8C">
              <w:rPr>
                <w:noProof/>
                <w:webHidden/>
              </w:rPr>
              <w:instrText xml:space="preserve"> PAGEREF _Toc473530609 \h </w:instrText>
            </w:r>
            <w:r w:rsidR="00B57FE1">
              <w:rPr>
                <w:noProof/>
                <w:webHidden/>
              </w:rPr>
            </w:r>
            <w:r w:rsidR="00B57FE1">
              <w:rPr>
                <w:noProof/>
                <w:webHidden/>
              </w:rPr>
              <w:fldChar w:fldCharType="separate"/>
            </w:r>
            <w:r w:rsidR="00F57D5E">
              <w:rPr>
                <w:noProof/>
                <w:webHidden/>
              </w:rPr>
              <w:t>57</w:t>
            </w:r>
            <w:r w:rsidR="00B57FE1">
              <w:rPr>
                <w:noProof/>
                <w:webHidden/>
              </w:rPr>
              <w:fldChar w:fldCharType="end"/>
            </w:r>
          </w:hyperlink>
        </w:p>
        <w:p w14:paraId="3D69BB5D"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10" w:history="1">
            <w:r w:rsidR="00C74A8C" w:rsidRPr="00441084">
              <w:rPr>
                <w:rStyle w:val="Hipercze"/>
                <w:noProof/>
              </w:rPr>
              <w:t>C.V.1.2   Zakres stosowania .</w:t>
            </w:r>
            <w:r w:rsidR="00C74A8C">
              <w:rPr>
                <w:noProof/>
                <w:webHidden/>
              </w:rPr>
              <w:tab/>
            </w:r>
            <w:r w:rsidR="00B57FE1">
              <w:rPr>
                <w:noProof/>
                <w:webHidden/>
              </w:rPr>
              <w:fldChar w:fldCharType="begin"/>
            </w:r>
            <w:r w:rsidR="00C74A8C">
              <w:rPr>
                <w:noProof/>
                <w:webHidden/>
              </w:rPr>
              <w:instrText xml:space="preserve"> PAGEREF _Toc473530610 \h </w:instrText>
            </w:r>
            <w:r w:rsidR="00B57FE1">
              <w:rPr>
                <w:noProof/>
                <w:webHidden/>
              </w:rPr>
            </w:r>
            <w:r w:rsidR="00B57FE1">
              <w:rPr>
                <w:noProof/>
                <w:webHidden/>
              </w:rPr>
              <w:fldChar w:fldCharType="separate"/>
            </w:r>
            <w:r w:rsidR="00F57D5E">
              <w:rPr>
                <w:noProof/>
                <w:webHidden/>
              </w:rPr>
              <w:t>57</w:t>
            </w:r>
            <w:r w:rsidR="00B57FE1">
              <w:rPr>
                <w:noProof/>
                <w:webHidden/>
              </w:rPr>
              <w:fldChar w:fldCharType="end"/>
            </w:r>
          </w:hyperlink>
        </w:p>
        <w:p w14:paraId="1C45A765"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11" w:history="1">
            <w:r w:rsidR="00C74A8C" w:rsidRPr="00441084">
              <w:rPr>
                <w:rStyle w:val="Hipercze"/>
                <w:noProof/>
              </w:rPr>
              <w:t>C.V.1.3   Zakres robót .</w:t>
            </w:r>
            <w:r w:rsidR="00C74A8C">
              <w:rPr>
                <w:noProof/>
                <w:webHidden/>
              </w:rPr>
              <w:tab/>
            </w:r>
            <w:r w:rsidR="00B57FE1">
              <w:rPr>
                <w:noProof/>
                <w:webHidden/>
              </w:rPr>
              <w:fldChar w:fldCharType="begin"/>
            </w:r>
            <w:r w:rsidR="00C74A8C">
              <w:rPr>
                <w:noProof/>
                <w:webHidden/>
              </w:rPr>
              <w:instrText xml:space="preserve"> PAGEREF _Toc473530611 \h </w:instrText>
            </w:r>
            <w:r w:rsidR="00B57FE1">
              <w:rPr>
                <w:noProof/>
                <w:webHidden/>
              </w:rPr>
            </w:r>
            <w:r w:rsidR="00B57FE1">
              <w:rPr>
                <w:noProof/>
                <w:webHidden/>
              </w:rPr>
              <w:fldChar w:fldCharType="separate"/>
            </w:r>
            <w:r w:rsidR="00F57D5E">
              <w:rPr>
                <w:noProof/>
                <w:webHidden/>
              </w:rPr>
              <w:t>57</w:t>
            </w:r>
            <w:r w:rsidR="00B57FE1">
              <w:rPr>
                <w:noProof/>
                <w:webHidden/>
              </w:rPr>
              <w:fldChar w:fldCharType="end"/>
            </w:r>
          </w:hyperlink>
        </w:p>
        <w:p w14:paraId="3733818B"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12" w:history="1">
            <w:r w:rsidR="00C74A8C" w:rsidRPr="00441084">
              <w:rPr>
                <w:rStyle w:val="Hipercze"/>
                <w:iCs/>
                <w:noProof/>
              </w:rPr>
              <w:t>C.V.2. Materiał.</w:t>
            </w:r>
            <w:r w:rsidR="00C74A8C">
              <w:rPr>
                <w:noProof/>
                <w:webHidden/>
              </w:rPr>
              <w:tab/>
            </w:r>
            <w:r w:rsidR="00B57FE1">
              <w:rPr>
                <w:noProof/>
                <w:webHidden/>
              </w:rPr>
              <w:fldChar w:fldCharType="begin"/>
            </w:r>
            <w:r w:rsidR="00C74A8C">
              <w:rPr>
                <w:noProof/>
                <w:webHidden/>
              </w:rPr>
              <w:instrText xml:space="preserve"> PAGEREF _Toc473530612 \h </w:instrText>
            </w:r>
            <w:r w:rsidR="00B57FE1">
              <w:rPr>
                <w:noProof/>
                <w:webHidden/>
              </w:rPr>
            </w:r>
            <w:r w:rsidR="00B57FE1">
              <w:rPr>
                <w:noProof/>
                <w:webHidden/>
              </w:rPr>
              <w:fldChar w:fldCharType="separate"/>
            </w:r>
            <w:r w:rsidR="00F57D5E">
              <w:rPr>
                <w:noProof/>
                <w:webHidden/>
              </w:rPr>
              <w:t>58</w:t>
            </w:r>
            <w:r w:rsidR="00B57FE1">
              <w:rPr>
                <w:noProof/>
                <w:webHidden/>
              </w:rPr>
              <w:fldChar w:fldCharType="end"/>
            </w:r>
          </w:hyperlink>
        </w:p>
        <w:p w14:paraId="4DFD7FA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13" w:history="1">
            <w:r w:rsidR="00C74A8C" w:rsidRPr="00441084">
              <w:rPr>
                <w:rStyle w:val="Hipercze"/>
                <w:iCs/>
                <w:noProof/>
              </w:rPr>
              <w:t>C.V.3. Sprzęt.</w:t>
            </w:r>
            <w:r w:rsidR="00C74A8C">
              <w:rPr>
                <w:noProof/>
                <w:webHidden/>
              </w:rPr>
              <w:tab/>
            </w:r>
            <w:r w:rsidR="00B57FE1">
              <w:rPr>
                <w:noProof/>
                <w:webHidden/>
              </w:rPr>
              <w:fldChar w:fldCharType="begin"/>
            </w:r>
            <w:r w:rsidR="00C74A8C">
              <w:rPr>
                <w:noProof/>
                <w:webHidden/>
              </w:rPr>
              <w:instrText xml:space="preserve"> PAGEREF _Toc473530613 \h </w:instrText>
            </w:r>
            <w:r w:rsidR="00B57FE1">
              <w:rPr>
                <w:noProof/>
                <w:webHidden/>
              </w:rPr>
            </w:r>
            <w:r w:rsidR="00B57FE1">
              <w:rPr>
                <w:noProof/>
                <w:webHidden/>
              </w:rPr>
              <w:fldChar w:fldCharType="separate"/>
            </w:r>
            <w:r w:rsidR="00F57D5E">
              <w:rPr>
                <w:noProof/>
                <w:webHidden/>
              </w:rPr>
              <w:t>58</w:t>
            </w:r>
            <w:r w:rsidR="00B57FE1">
              <w:rPr>
                <w:noProof/>
                <w:webHidden/>
              </w:rPr>
              <w:fldChar w:fldCharType="end"/>
            </w:r>
          </w:hyperlink>
        </w:p>
        <w:p w14:paraId="1116C818"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14" w:history="1">
            <w:r w:rsidR="0028427A">
              <w:rPr>
                <w:rStyle w:val="Hipercze"/>
                <w:iCs/>
                <w:noProof/>
                <w:lang w:val="de-DE"/>
              </w:rPr>
              <w:t>C.</w:t>
            </w:r>
            <w:r w:rsidR="00C74A8C" w:rsidRPr="00441084">
              <w:rPr>
                <w:rStyle w:val="Hipercze"/>
                <w:iCs/>
                <w:noProof/>
                <w:lang w:val="de-DE"/>
              </w:rPr>
              <w:t>V.4. Transport.</w:t>
            </w:r>
            <w:r w:rsidR="00C74A8C">
              <w:rPr>
                <w:noProof/>
                <w:webHidden/>
              </w:rPr>
              <w:tab/>
            </w:r>
            <w:r w:rsidR="00B57FE1">
              <w:rPr>
                <w:noProof/>
                <w:webHidden/>
              </w:rPr>
              <w:fldChar w:fldCharType="begin"/>
            </w:r>
            <w:r w:rsidR="00C74A8C">
              <w:rPr>
                <w:noProof/>
                <w:webHidden/>
              </w:rPr>
              <w:instrText xml:space="preserve"> PAGEREF _Toc473530614 \h </w:instrText>
            </w:r>
            <w:r w:rsidR="00B57FE1">
              <w:rPr>
                <w:noProof/>
                <w:webHidden/>
              </w:rPr>
            </w:r>
            <w:r w:rsidR="00B57FE1">
              <w:rPr>
                <w:noProof/>
                <w:webHidden/>
              </w:rPr>
              <w:fldChar w:fldCharType="separate"/>
            </w:r>
            <w:r w:rsidR="00F57D5E">
              <w:rPr>
                <w:noProof/>
                <w:webHidden/>
              </w:rPr>
              <w:t>58</w:t>
            </w:r>
            <w:r w:rsidR="00B57FE1">
              <w:rPr>
                <w:noProof/>
                <w:webHidden/>
              </w:rPr>
              <w:fldChar w:fldCharType="end"/>
            </w:r>
          </w:hyperlink>
        </w:p>
        <w:p w14:paraId="3206EA74"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15" w:history="1">
            <w:r w:rsidR="00C74A8C" w:rsidRPr="00441084">
              <w:rPr>
                <w:rStyle w:val="Hipercze"/>
                <w:iCs/>
                <w:noProof/>
              </w:rPr>
              <w:t>C.V.5. Wykonanie robót.</w:t>
            </w:r>
            <w:r w:rsidR="00C74A8C">
              <w:rPr>
                <w:noProof/>
                <w:webHidden/>
              </w:rPr>
              <w:tab/>
            </w:r>
            <w:r w:rsidR="00B57FE1">
              <w:rPr>
                <w:noProof/>
                <w:webHidden/>
              </w:rPr>
              <w:fldChar w:fldCharType="begin"/>
            </w:r>
            <w:r w:rsidR="00C74A8C">
              <w:rPr>
                <w:noProof/>
                <w:webHidden/>
              </w:rPr>
              <w:instrText xml:space="preserve"> PAGEREF _Toc473530615 \h </w:instrText>
            </w:r>
            <w:r w:rsidR="00B57FE1">
              <w:rPr>
                <w:noProof/>
                <w:webHidden/>
              </w:rPr>
            </w:r>
            <w:r w:rsidR="00B57FE1">
              <w:rPr>
                <w:noProof/>
                <w:webHidden/>
              </w:rPr>
              <w:fldChar w:fldCharType="separate"/>
            </w:r>
            <w:r w:rsidR="00F57D5E">
              <w:rPr>
                <w:noProof/>
                <w:webHidden/>
              </w:rPr>
              <w:t>59</w:t>
            </w:r>
            <w:r w:rsidR="00B57FE1">
              <w:rPr>
                <w:noProof/>
                <w:webHidden/>
              </w:rPr>
              <w:fldChar w:fldCharType="end"/>
            </w:r>
          </w:hyperlink>
        </w:p>
        <w:p w14:paraId="4E5D44A6"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16" w:history="1">
            <w:r w:rsidR="00C74A8C" w:rsidRPr="00441084">
              <w:rPr>
                <w:rStyle w:val="Hipercze"/>
                <w:noProof/>
              </w:rPr>
              <w:t>C.V.5.1   Wymagania ogólne.</w:t>
            </w:r>
            <w:r w:rsidR="00C74A8C">
              <w:rPr>
                <w:noProof/>
                <w:webHidden/>
              </w:rPr>
              <w:tab/>
            </w:r>
            <w:r w:rsidR="00B57FE1">
              <w:rPr>
                <w:noProof/>
                <w:webHidden/>
              </w:rPr>
              <w:fldChar w:fldCharType="begin"/>
            </w:r>
            <w:r w:rsidR="00C74A8C">
              <w:rPr>
                <w:noProof/>
                <w:webHidden/>
              </w:rPr>
              <w:instrText xml:space="preserve"> PAGEREF _Toc473530616 \h </w:instrText>
            </w:r>
            <w:r w:rsidR="00B57FE1">
              <w:rPr>
                <w:noProof/>
                <w:webHidden/>
              </w:rPr>
            </w:r>
            <w:r w:rsidR="00B57FE1">
              <w:rPr>
                <w:noProof/>
                <w:webHidden/>
              </w:rPr>
              <w:fldChar w:fldCharType="separate"/>
            </w:r>
            <w:r w:rsidR="00F57D5E">
              <w:rPr>
                <w:noProof/>
                <w:webHidden/>
              </w:rPr>
              <w:t>59</w:t>
            </w:r>
            <w:r w:rsidR="00B57FE1">
              <w:rPr>
                <w:noProof/>
                <w:webHidden/>
              </w:rPr>
              <w:fldChar w:fldCharType="end"/>
            </w:r>
          </w:hyperlink>
        </w:p>
        <w:p w14:paraId="6B1F6C58"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17" w:history="1">
            <w:r w:rsidR="00C74A8C" w:rsidRPr="00441084">
              <w:rPr>
                <w:rStyle w:val="Hipercze"/>
                <w:noProof/>
              </w:rPr>
              <w:t>C.V.5.2   Warunki szczegółowe prowadzenia rozruchu.</w:t>
            </w:r>
            <w:r w:rsidR="00C74A8C">
              <w:rPr>
                <w:noProof/>
                <w:webHidden/>
              </w:rPr>
              <w:tab/>
            </w:r>
            <w:r w:rsidR="00B57FE1">
              <w:rPr>
                <w:noProof/>
                <w:webHidden/>
              </w:rPr>
              <w:fldChar w:fldCharType="begin"/>
            </w:r>
            <w:r w:rsidR="00C74A8C">
              <w:rPr>
                <w:noProof/>
                <w:webHidden/>
              </w:rPr>
              <w:instrText xml:space="preserve"> PAGEREF _Toc473530617 \h </w:instrText>
            </w:r>
            <w:r w:rsidR="00B57FE1">
              <w:rPr>
                <w:noProof/>
                <w:webHidden/>
              </w:rPr>
            </w:r>
            <w:r w:rsidR="00B57FE1">
              <w:rPr>
                <w:noProof/>
                <w:webHidden/>
              </w:rPr>
              <w:fldChar w:fldCharType="separate"/>
            </w:r>
            <w:r w:rsidR="00F57D5E">
              <w:rPr>
                <w:noProof/>
                <w:webHidden/>
              </w:rPr>
              <w:t>59</w:t>
            </w:r>
            <w:r w:rsidR="00B57FE1">
              <w:rPr>
                <w:noProof/>
                <w:webHidden/>
              </w:rPr>
              <w:fldChar w:fldCharType="end"/>
            </w:r>
          </w:hyperlink>
        </w:p>
        <w:p w14:paraId="2F8C5638"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18" w:history="1">
            <w:r w:rsidR="00C74A8C" w:rsidRPr="00441084">
              <w:rPr>
                <w:rStyle w:val="Hipercze"/>
                <w:noProof/>
              </w:rPr>
              <w:t>C.V.5.5   Dokumentacja rozruchowa.</w:t>
            </w:r>
            <w:r w:rsidR="00C74A8C">
              <w:rPr>
                <w:noProof/>
                <w:webHidden/>
              </w:rPr>
              <w:tab/>
            </w:r>
            <w:r w:rsidR="00B57FE1">
              <w:rPr>
                <w:noProof/>
                <w:webHidden/>
              </w:rPr>
              <w:fldChar w:fldCharType="begin"/>
            </w:r>
            <w:r w:rsidR="00C74A8C">
              <w:rPr>
                <w:noProof/>
                <w:webHidden/>
              </w:rPr>
              <w:instrText xml:space="preserve"> PAGEREF _Toc473530618 \h </w:instrText>
            </w:r>
            <w:r w:rsidR="00B57FE1">
              <w:rPr>
                <w:noProof/>
                <w:webHidden/>
              </w:rPr>
            </w:r>
            <w:r w:rsidR="00B57FE1">
              <w:rPr>
                <w:noProof/>
                <w:webHidden/>
              </w:rPr>
              <w:fldChar w:fldCharType="separate"/>
            </w:r>
            <w:r w:rsidR="00F57D5E">
              <w:rPr>
                <w:noProof/>
                <w:webHidden/>
              </w:rPr>
              <w:t>59</w:t>
            </w:r>
            <w:r w:rsidR="00B57FE1">
              <w:rPr>
                <w:noProof/>
                <w:webHidden/>
              </w:rPr>
              <w:fldChar w:fldCharType="end"/>
            </w:r>
          </w:hyperlink>
        </w:p>
        <w:p w14:paraId="35D46BB3"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19" w:history="1">
            <w:r w:rsidR="00C74A8C" w:rsidRPr="00441084">
              <w:rPr>
                <w:rStyle w:val="Hipercze"/>
                <w:iCs/>
                <w:noProof/>
              </w:rPr>
              <w:t>C.V.6. Kontrola jakości.</w:t>
            </w:r>
            <w:r w:rsidR="00C74A8C">
              <w:rPr>
                <w:noProof/>
                <w:webHidden/>
              </w:rPr>
              <w:tab/>
            </w:r>
            <w:r w:rsidR="00B57FE1">
              <w:rPr>
                <w:noProof/>
                <w:webHidden/>
              </w:rPr>
              <w:fldChar w:fldCharType="begin"/>
            </w:r>
            <w:r w:rsidR="00C74A8C">
              <w:rPr>
                <w:noProof/>
                <w:webHidden/>
              </w:rPr>
              <w:instrText xml:space="preserve"> PAGEREF _Toc473530619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31348533"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20" w:history="1">
            <w:r w:rsidR="00C74A8C" w:rsidRPr="00441084">
              <w:rPr>
                <w:rStyle w:val="Hipercze"/>
                <w:noProof/>
              </w:rPr>
              <w:t>C.V.6.1   Wymagania ogólne.</w:t>
            </w:r>
            <w:r w:rsidR="00C74A8C">
              <w:rPr>
                <w:noProof/>
                <w:webHidden/>
              </w:rPr>
              <w:tab/>
            </w:r>
            <w:r w:rsidR="00B57FE1">
              <w:rPr>
                <w:noProof/>
                <w:webHidden/>
              </w:rPr>
              <w:fldChar w:fldCharType="begin"/>
            </w:r>
            <w:r w:rsidR="00C74A8C">
              <w:rPr>
                <w:noProof/>
                <w:webHidden/>
              </w:rPr>
              <w:instrText xml:space="preserve"> PAGEREF _Toc473530620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46E6C0D5"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21" w:history="1">
            <w:r w:rsidR="00C74A8C" w:rsidRPr="00441084">
              <w:rPr>
                <w:rStyle w:val="Hipercze"/>
                <w:iCs/>
                <w:noProof/>
              </w:rPr>
              <w:t>C.V.7. Obmiar.</w:t>
            </w:r>
            <w:r w:rsidR="00C74A8C">
              <w:rPr>
                <w:noProof/>
                <w:webHidden/>
              </w:rPr>
              <w:tab/>
            </w:r>
            <w:r w:rsidR="00B57FE1">
              <w:rPr>
                <w:noProof/>
                <w:webHidden/>
              </w:rPr>
              <w:fldChar w:fldCharType="begin"/>
            </w:r>
            <w:r w:rsidR="00C74A8C">
              <w:rPr>
                <w:noProof/>
                <w:webHidden/>
              </w:rPr>
              <w:instrText xml:space="preserve"> PAGEREF _Toc473530621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1D8073E9"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22" w:history="1">
            <w:r w:rsidR="00C74A8C" w:rsidRPr="00441084">
              <w:rPr>
                <w:rStyle w:val="Hipercze"/>
                <w:iCs/>
                <w:noProof/>
              </w:rPr>
              <w:t>C.V.8. Odbiór robót.</w:t>
            </w:r>
            <w:r w:rsidR="00C74A8C">
              <w:rPr>
                <w:noProof/>
                <w:webHidden/>
              </w:rPr>
              <w:tab/>
            </w:r>
            <w:r w:rsidR="00B57FE1">
              <w:rPr>
                <w:noProof/>
                <w:webHidden/>
              </w:rPr>
              <w:fldChar w:fldCharType="begin"/>
            </w:r>
            <w:r w:rsidR="00C74A8C">
              <w:rPr>
                <w:noProof/>
                <w:webHidden/>
              </w:rPr>
              <w:instrText xml:space="preserve"> PAGEREF _Toc473530622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63EB84E3" w14:textId="77777777" w:rsidR="00C74A8C" w:rsidRDefault="00E51525">
          <w:pPr>
            <w:pStyle w:val="Spistreci3"/>
            <w:tabs>
              <w:tab w:val="right" w:leader="dot" w:pos="8994"/>
            </w:tabs>
            <w:rPr>
              <w:rFonts w:asciiTheme="minorHAnsi" w:eastAsiaTheme="minorEastAsia" w:hAnsiTheme="minorHAnsi" w:cstheme="minorBidi"/>
              <w:i w:val="0"/>
              <w:iCs w:val="0"/>
              <w:noProof/>
              <w:sz w:val="22"/>
              <w:szCs w:val="22"/>
            </w:rPr>
          </w:pPr>
          <w:hyperlink w:anchor="_Toc473530623" w:history="1">
            <w:r w:rsidR="00C74A8C" w:rsidRPr="00441084">
              <w:rPr>
                <w:rStyle w:val="Hipercze"/>
                <w:noProof/>
              </w:rPr>
              <w:t>C.V.8.1   Szczegółowe wymagania.</w:t>
            </w:r>
            <w:r w:rsidR="00C74A8C">
              <w:rPr>
                <w:noProof/>
                <w:webHidden/>
              </w:rPr>
              <w:tab/>
            </w:r>
            <w:r w:rsidR="00B57FE1">
              <w:rPr>
                <w:noProof/>
                <w:webHidden/>
              </w:rPr>
              <w:fldChar w:fldCharType="begin"/>
            </w:r>
            <w:r w:rsidR="00C74A8C">
              <w:rPr>
                <w:noProof/>
                <w:webHidden/>
              </w:rPr>
              <w:instrText xml:space="preserve"> PAGEREF _Toc473530623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5D55F119"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24" w:history="1">
            <w:r w:rsidR="00C74A8C" w:rsidRPr="00441084">
              <w:rPr>
                <w:rStyle w:val="Hipercze"/>
                <w:iCs/>
                <w:noProof/>
              </w:rPr>
              <w:t>C.V.9. Podstawa płatności.</w:t>
            </w:r>
            <w:r w:rsidR="00C74A8C">
              <w:rPr>
                <w:noProof/>
                <w:webHidden/>
              </w:rPr>
              <w:tab/>
            </w:r>
            <w:r w:rsidR="00B57FE1">
              <w:rPr>
                <w:noProof/>
                <w:webHidden/>
              </w:rPr>
              <w:fldChar w:fldCharType="begin"/>
            </w:r>
            <w:r w:rsidR="00C74A8C">
              <w:rPr>
                <w:noProof/>
                <w:webHidden/>
              </w:rPr>
              <w:instrText xml:space="preserve"> PAGEREF _Toc473530624 \h </w:instrText>
            </w:r>
            <w:r w:rsidR="00B57FE1">
              <w:rPr>
                <w:noProof/>
                <w:webHidden/>
              </w:rPr>
            </w:r>
            <w:r w:rsidR="00B57FE1">
              <w:rPr>
                <w:noProof/>
                <w:webHidden/>
              </w:rPr>
              <w:fldChar w:fldCharType="separate"/>
            </w:r>
            <w:r w:rsidR="00F57D5E">
              <w:rPr>
                <w:noProof/>
                <w:webHidden/>
              </w:rPr>
              <w:t>60</w:t>
            </w:r>
            <w:r w:rsidR="00B57FE1">
              <w:rPr>
                <w:noProof/>
                <w:webHidden/>
              </w:rPr>
              <w:fldChar w:fldCharType="end"/>
            </w:r>
          </w:hyperlink>
        </w:p>
        <w:p w14:paraId="450F36DB" w14:textId="77777777" w:rsidR="00C74A8C" w:rsidRDefault="00E51525">
          <w:pPr>
            <w:pStyle w:val="Spistreci2"/>
            <w:tabs>
              <w:tab w:val="right" w:leader="dot" w:pos="8994"/>
            </w:tabs>
            <w:rPr>
              <w:rFonts w:asciiTheme="minorHAnsi" w:eastAsiaTheme="minorEastAsia" w:hAnsiTheme="minorHAnsi" w:cstheme="minorBidi"/>
              <w:smallCaps w:val="0"/>
              <w:noProof/>
              <w:sz w:val="22"/>
              <w:szCs w:val="22"/>
            </w:rPr>
          </w:pPr>
          <w:hyperlink w:anchor="_Toc473530625" w:history="1">
            <w:r w:rsidR="00C74A8C" w:rsidRPr="00441084">
              <w:rPr>
                <w:rStyle w:val="Hipercze"/>
                <w:iCs/>
                <w:noProof/>
              </w:rPr>
              <w:t>C.V.10. Przepisy związane.</w:t>
            </w:r>
            <w:r w:rsidR="00C74A8C">
              <w:rPr>
                <w:noProof/>
                <w:webHidden/>
              </w:rPr>
              <w:tab/>
            </w:r>
            <w:r w:rsidR="00B57FE1">
              <w:rPr>
                <w:noProof/>
                <w:webHidden/>
              </w:rPr>
              <w:fldChar w:fldCharType="begin"/>
            </w:r>
            <w:r w:rsidR="00C74A8C">
              <w:rPr>
                <w:noProof/>
                <w:webHidden/>
              </w:rPr>
              <w:instrText xml:space="preserve"> PAGEREF _Toc473530625 \h </w:instrText>
            </w:r>
            <w:r w:rsidR="00B57FE1">
              <w:rPr>
                <w:noProof/>
                <w:webHidden/>
              </w:rPr>
            </w:r>
            <w:r w:rsidR="00B57FE1">
              <w:rPr>
                <w:noProof/>
                <w:webHidden/>
              </w:rPr>
              <w:fldChar w:fldCharType="separate"/>
            </w:r>
            <w:r w:rsidR="00F57D5E">
              <w:rPr>
                <w:noProof/>
                <w:webHidden/>
              </w:rPr>
              <w:t>61</w:t>
            </w:r>
            <w:r w:rsidR="00B57FE1">
              <w:rPr>
                <w:noProof/>
                <w:webHidden/>
              </w:rPr>
              <w:fldChar w:fldCharType="end"/>
            </w:r>
          </w:hyperlink>
        </w:p>
        <w:p w14:paraId="73B8432D" w14:textId="77777777" w:rsidR="00C74A8C" w:rsidRDefault="00F57D5E" w:rsidP="00AA5E6A">
          <w:pPr>
            <w:pStyle w:val="Spistreci1"/>
            <w:rPr>
              <w:rFonts w:asciiTheme="minorHAnsi" w:eastAsiaTheme="minorEastAsia" w:hAnsiTheme="minorHAnsi" w:cstheme="minorBidi"/>
              <w:szCs w:val="22"/>
            </w:rPr>
          </w:pPr>
          <w:r>
            <w:rPr>
              <w:rStyle w:val="Hipercze"/>
            </w:rPr>
            <w:t xml:space="preserve">    </w:t>
          </w:r>
          <w:hyperlink w:anchor="_Toc473530626" w:history="1">
            <w:r w:rsidR="00C74A8C" w:rsidRPr="00441084">
              <w:rPr>
                <w:rStyle w:val="Hipercze"/>
              </w:rPr>
              <w:t>D.</w:t>
            </w:r>
            <w:r w:rsidR="00C74A8C">
              <w:rPr>
                <w:rFonts w:asciiTheme="minorHAnsi" w:eastAsiaTheme="minorEastAsia" w:hAnsiTheme="minorHAnsi" w:cstheme="minorBidi"/>
                <w:szCs w:val="22"/>
              </w:rPr>
              <w:tab/>
            </w:r>
            <w:r w:rsidR="0028427A">
              <w:rPr>
                <w:rStyle w:val="Hipercze"/>
              </w:rPr>
              <w:t>CZĘŚĆ GRAFICZNA</w:t>
            </w:r>
            <w:r>
              <w:rPr>
                <w:rStyle w:val="Hipercze"/>
              </w:rPr>
              <w:t>…………………………………………………………………….…….</w:t>
            </w:r>
            <w:r w:rsidR="00B57FE1">
              <w:rPr>
                <w:webHidden/>
              </w:rPr>
              <w:fldChar w:fldCharType="begin"/>
            </w:r>
            <w:r w:rsidR="00C74A8C">
              <w:rPr>
                <w:webHidden/>
              </w:rPr>
              <w:instrText xml:space="preserve"> PAGEREF _Toc473530626 \h </w:instrText>
            </w:r>
            <w:r w:rsidR="00B57FE1">
              <w:rPr>
                <w:webHidden/>
              </w:rPr>
            </w:r>
            <w:r w:rsidR="00B57FE1">
              <w:rPr>
                <w:webHidden/>
              </w:rPr>
              <w:fldChar w:fldCharType="separate"/>
            </w:r>
            <w:r>
              <w:rPr>
                <w:webHidden/>
              </w:rPr>
              <w:t>61</w:t>
            </w:r>
            <w:r w:rsidR="00B57FE1">
              <w:rPr>
                <w:webHidden/>
              </w:rPr>
              <w:fldChar w:fldCharType="end"/>
            </w:r>
          </w:hyperlink>
        </w:p>
        <w:p w14:paraId="7EF60A75" w14:textId="77777777" w:rsidR="00C74A8C" w:rsidRDefault="00B57FE1">
          <w:r>
            <w:fldChar w:fldCharType="end"/>
          </w:r>
        </w:p>
      </w:sdtContent>
    </w:sdt>
    <w:p w14:paraId="3FFC271C" w14:textId="77777777" w:rsidR="00C74A8C" w:rsidRDefault="00C74A8C">
      <w:pPr>
        <w:rPr>
          <w:b/>
          <w:bCs/>
          <w:sz w:val="28"/>
          <w:u w:val="single"/>
        </w:rPr>
      </w:pPr>
    </w:p>
    <w:p w14:paraId="477539B5" w14:textId="77777777" w:rsidR="00F60EC0" w:rsidRDefault="00F60EC0">
      <w:pPr>
        <w:rPr>
          <w:smallCaps/>
          <w:color w:val="800000"/>
        </w:rPr>
      </w:pPr>
      <w:bookmarkStart w:id="21" w:name="_Toc156315774"/>
      <w:bookmarkEnd w:id="18"/>
      <w:bookmarkEnd w:id="19"/>
      <w:bookmarkEnd w:id="20"/>
    </w:p>
    <w:p w14:paraId="4A01A250" w14:textId="77777777" w:rsidR="00F60EC0" w:rsidRDefault="00F60EC0"/>
    <w:p w14:paraId="3BBCAD9B" w14:textId="77777777" w:rsidR="00F60EC0" w:rsidRPr="00CB1E36" w:rsidRDefault="00F60EC0" w:rsidP="00CB1E36">
      <w:pPr>
        <w:pStyle w:val="Nagwek1"/>
        <w:spacing w:line="360" w:lineRule="auto"/>
        <w:ind w:left="360"/>
        <w:jc w:val="both"/>
        <w:rPr>
          <w:rFonts w:ascii="Times New Roman" w:hAnsi="Times New Roman" w:cs="Times New Roman"/>
          <w:sz w:val="24"/>
          <w:szCs w:val="24"/>
        </w:rPr>
      </w:pPr>
      <w:bookmarkStart w:id="22" w:name="_Toc211067327"/>
      <w:bookmarkStart w:id="23" w:name="_Toc421522777"/>
      <w:bookmarkStart w:id="24" w:name="_Toc473530469"/>
      <w:r>
        <w:rPr>
          <w:sz w:val="36"/>
        </w:rPr>
        <w:lastRenderedPageBreak/>
        <w:t xml:space="preserve">A.  </w:t>
      </w:r>
      <w:r w:rsidRPr="00CB1E36">
        <w:rPr>
          <w:rFonts w:ascii="Times New Roman" w:hAnsi="Times New Roman" w:cs="Times New Roman"/>
          <w:sz w:val="24"/>
          <w:szCs w:val="24"/>
        </w:rPr>
        <w:t>OPIS  OGÓLNY  PRZEDMIOTU  ZAMÓWIENIA.</w:t>
      </w:r>
      <w:bookmarkEnd w:id="21"/>
      <w:bookmarkEnd w:id="22"/>
      <w:bookmarkEnd w:id="23"/>
      <w:bookmarkEnd w:id="24"/>
      <w:r w:rsidRPr="00CB1E36">
        <w:rPr>
          <w:rFonts w:ascii="Times New Roman" w:hAnsi="Times New Roman" w:cs="Times New Roman"/>
          <w:sz w:val="24"/>
          <w:szCs w:val="24"/>
        </w:rPr>
        <w:t xml:space="preserve"> </w:t>
      </w:r>
    </w:p>
    <w:p w14:paraId="505CE548" w14:textId="77777777" w:rsidR="00F60EC0" w:rsidRPr="00CB1E36" w:rsidRDefault="00F60EC0" w:rsidP="00CB1E36">
      <w:pPr>
        <w:pStyle w:val="Nagwek2"/>
        <w:spacing w:line="360" w:lineRule="auto"/>
        <w:jc w:val="both"/>
        <w:rPr>
          <w:rFonts w:ascii="Times New Roman" w:hAnsi="Times New Roman" w:cs="Times New Roman"/>
          <w:sz w:val="24"/>
          <w:szCs w:val="24"/>
        </w:rPr>
      </w:pPr>
      <w:bookmarkStart w:id="25" w:name="_Toc155452845"/>
      <w:bookmarkStart w:id="26" w:name="_Toc156315775"/>
      <w:bookmarkStart w:id="27" w:name="_Toc211067328"/>
      <w:bookmarkStart w:id="28" w:name="_Toc421522778"/>
      <w:bookmarkStart w:id="29" w:name="_Toc473530470"/>
      <w:r w:rsidRPr="00CB1E36">
        <w:rPr>
          <w:rFonts w:ascii="Times New Roman" w:hAnsi="Times New Roman" w:cs="Times New Roman"/>
          <w:sz w:val="24"/>
          <w:szCs w:val="24"/>
        </w:rPr>
        <w:t>A.I . Zamawiający.</w:t>
      </w:r>
      <w:bookmarkEnd w:id="25"/>
      <w:bookmarkEnd w:id="26"/>
      <w:bookmarkEnd w:id="27"/>
      <w:bookmarkEnd w:id="28"/>
      <w:bookmarkEnd w:id="29"/>
      <w:r w:rsidRPr="00CB1E36">
        <w:rPr>
          <w:rFonts w:ascii="Times New Roman" w:hAnsi="Times New Roman" w:cs="Times New Roman"/>
          <w:sz w:val="24"/>
          <w:szCs w:val="24"/>
        </w:rPr>
        <w:t xml:space="preserve"> </w:t>
      </w:r>
    </w:p>
    <w:p w14:paraId="16D4CA0F" w14:textId="1CA97886" w:rsidR="00F60EC0" w:rsidRPr="00CB1E36" w:rsidRDefault="00F60EC0" w:rsidP="00FD7447">
      <w:pPr>
        <w:spacing w:line="360" w:lineRule="auto"/>
        <w:ind w:right="72" w:firstLine="708"/>
        <w:jc w:val="both"/>
      </w:pPr>
      <w:r w:rsidRPr="00CB1E36">
        <w:t xml:space="preserve">Zamawiającym jest: </w:t>
      </w:r>
      <w:r w:rsidR="00AA5E6A">
        <w:t xml:space="preserve">Gmina </w:t>
      </w:r>
      <w:r w:rsidR="00834D20">
        <w:t>Wręczyca Wielka</w:t>
      </w:r>
      <w:r w:rsidR="006B080B" w:rsidRPr="00CB1E36">
        <w:t xml:space="preserve"> </w:t>
      </w:r>
      <w:r w:rsidRPr="00CB1E36">
        <w:t>, ul.</w:t>
      </w:r>
      <w:r w:rsidR="006B080B" w:rsidRPr="00CB1E36">
        <w:t xml:space="preserve"> </w:t>
      </w:r>
      <w:r w:rsidR="00834D20">
        <w:t>Sienkiewicza 1, 42-130 Wręczyca Wielka</w:t>
      </w:r>
      <w:r w:rsidRPr="00CB1E36">
        <w:t xml:space="preserve">. Eksploatatorem oczyszczalni jest </w:t>
      </w:r>
      <w:r w:rsidR="006B080B" w:rsidRPr="00CB1E36">
        <w:t xml:space="preserve">Urząd Gminy </w:t>
      </w:r>
      <w:r w:rsidR="00834D20">
        <w:t>Wręczyca Wielka</w:t>
      </w:r>
      <w:r w:rsidRPr="00CB1E36">
        <w:t>.</w:t>
      </w:r>
    </w:p>
    <w:p w14:paraId="7C585F30" w14:textId="77777777" w:rsidR="00F60EC0" w:rsidRPr="00CB1E36" w:rsidRDefault="00F60EC0" w:rsidP="00CB1E36">
      <w:pPr>
        <w:pStyle w:val="Nagwek2"/>
        <w:spacing w:line="360" w:lineRule="auto"/>
        <w:jc w:val="both"/>
        <w:rPr>
          <w:rFonts w:ascii="Times New Roman" w:hAnsi="Times New Roman" w:cs="Times New Roman"/>
          <w:sz w:val="24"/>
          <w:szCs w:val="24"/>
        </w:rPr>
      </w:pPr>
      <w:bookmarkStart w:id="30" w:name="_Toc155452846"/>
      <w:bookmarkStart w:id="31" w:name="_Toc156315776"/>
      <w:bookmarkStart w:id="32" w:name="_Toc211067329"/>
      <w:bookmarkStart w:id="33" w:name="_Toc421522779"/>
      <w:bookmarkStart w:id="34" w:name="_Toc473530471"/>
      <w:r w:rsidRPr="00CB1E36">
        <w:rPr>
          <w:rFonts w:ascii="Times New Roman" w:hAnsi="Times New Roman" w:cs="Times New Roman"/>
          <w:sz w:val="24"/>
          <w:szCs w:val="24"/>
        </w:rPr>
        <w:t>A. II .  Zakres inwestycji.</w:t>
      </w:r>
      <w:bookmarkEnd w:id="30"/>
      <w:bookmarkEnd w:id="31"/>
      <w:bookmarkEnd w:id="32"/>
      <w:bookmarkEnd w:id="33"/>
      <w:bookmarkEnd w:id="34"/>
    </w:p>
    <w:p w14:paraId="6548A80D" w14:textId="77777777" w:rsidR="006B080B" w:rsidRPr="00CB1E36" w:rsidRDefault="00F60EC0" w:rsidP="00FD7447">
      <w:pPr>
        <w:pStyle w:val="Tekstpodstawowy"/>
        <w:spacing w:line="360" w:lineRule="auto"/>
        <w:ind w:firstLine="708"/>
      </w:pPr>
      <w:r w:rsidRPr="00CB1E36">
        <w:t xml:space="preserve">Zakres inwestycji opisanych niniejszym Programem obejmuje </w:t>
      </w:r>
      <w:r w:rsidR="006B080B" w:rsidRPr="00CB1E36">
        <w:t>modernizację Oczysz</w:t>
      </w:r>
      <w:r w:rsidR="0052601C">
        <w:t xml:space="preserve">czalni </w:t>
      </w:r>
      <w:r w:rsidR="006B080B" w:rsidRPr="00CB1E36">
        <w:t>Ścieków w</w:t>
      </w:r>
      <w:r w:rsidR="00834D20">
        <w:t>e</w:t>
      </w:r>
      <w:r w:rsidR="006B080B" w:rsidRPr="00CB1E36">
        <w:t xml:space="preserve"> </w:t>
      </w:r>
      <w:r w:rsidR="00834D20">
        <w:t>Wręczycy Małej</w:t>
      </w:r>
      <w:r w:rsidR="006B080B" w:rsidRPr="00CB1E36">
        <w:t xml:space="preserve"> polegającą na zwiększeniu efektywności działania oczyszczalni zamontowanie urządzeń </w:t>
      </w:r>
      <w:r w:rsidR="00CE305B" w:rsidRPr="00CB1E36">
        <w:t xml:space="preserve">technologicznych </w:t>
      </w:r>
      <w:r w:rsidR="006B080B" w:rsidRPr="00CB1E36">
        <w:t>gwarantujących prowadzenie procesu niskoobciążonego osadu czynnego.</w:t>
      </w:r>
    </w:p>
    <w:p w14:paraId="2F63DF0E" w14:textId="6CAE0D43" w:rsidR="00F60EC0" w:rsidRPr="006C3308" w:rsidRDefault="006B080B" w:rsidP="0052601C">
      <w:pPr>
        <w:pStyle w:val="Tekstpodstawowy"/>
        <w:spacing w:line="360" w:lineRule="auto"/>
        <w:ind w:firstLine="708"/>
        <w:rPr>
          <w:color w:val="FF0000"/>
        </w:rPr>
      </w:pPr>
      <w:r w:rsidRPr="00CB1E36">
        <w:t xml:space="preserve">Powyższe zadania realizowane będą </w:t>
      </w:r>
      <w:r w:rsidR="00F60EC0" w:rsidRPr="00CB1E36">
        <w:t xml:space="preserve"> w ramach zadania</w:t>
      </w:r>
      <w:r w:rsidR="00F60EC0" w:rsidRPr="00834D20">
        <w:rPr>
          <w:color w:val="000000" w:themeColor="text1"/>
        </w:rPr>
        <w:t>: „</w:t>
      </w:r>
      <w:r w:rsidR="00AA5E6A">
        <w:rPr>
          <w:color w:val="000000" w:themeColor="text1"/>
        </w:rPr>
        <w:t>M</w:t>
      </w:r>
      <w:r w:rsidRPr="00834D20">
        <w:rPr>
          <w:color w:val="000000" w:themeColor="text1"/>
        </w:rPr>
        <w:t>odernizacja Oczyszczalni Ścieków typu Lemna w</w:t>
      </w:r>
      <w:r w:rsidR="006C3308" w:rsidRPr="00834D20">
        <w:rPr>
          <w:color w:val="000000" w:themeColor="text1"/>
        </w:rPr>
        <w:t>e</w:t>
      </w:r>
      <w:r w:rsidRPr="00834D20">
        <w:rPr>
          <w:color w:val="000000" w:themeColor="text1"/>
        </w:rPr>
        <w:t xml:space="preserve"> </w:t>
      </w:r>
      <w:r w:rsidR="006C3308" w:rsidRPr="00834D20">
        <w:rPr>
          <w:color w:val="000000" w:themeColor="text1"/>
        </w:rPr>
        <w:t>Wręczycy Małej</w:t>
      </w:r>
      <w:r w:rsidR="00AA5E6A">
        <w:rPr>
          <w:color w:val="000000" w:themeColor="text1"/>
        </w:rPr>
        <w:t xml:space="preserve"> przy ul. Zamkowej 7a</w:t>
      </w:r>
      <w:r w:rsidR="00BA0ACE" w:rsidRPr="00834D20">
        <w:rPr>
          <w:color w:val="000000" w:themeColor="text1"/>
        </w:rPr>
        <w:t>”.</w:t>
      </w:r>
    </w:p>
    <w:p w14:paraId="2570D7E1" w14:textId="77777777" w:rsidR="0052601C" w:rsidRPr="00CB1E36" w:rsidRDefault="0052601C" w:rsidP="0052601C">
      <w:pPr>
        <w:pStyle w:val="Tekstpodstawowy"/>
        <w:spacing w:line="360" w:lineRule="auto"/>
        <w:ind w:firstLine="708"/>
      </w:pPr>
    </w:p>
    <w:p w14:paraId="7516AAA0" w14:textId="77777777" w:rsidR="00F60EC0" w:rsidRPr="00CB1E36" w:rsidRDefault="00F60EC0" w:rsidP="00CB1E36">
      <w:pPr>
        <w:pStyle w:val="Tekstpodstawowy"/>
        <w:spacing w:line="360" w:lineRule="auto"/>
      </w:pPr>
      <w:r w:rsidRPr="00CB1E36">
        <w:rPr>
          <w:b/>
          <w:bCs/>
          <w:u w:val="single"/>
        </w:rPr>
        <w:t>Wszystkie roboty należy prowadzić na pracującym obiekcie</w:t>
      </w:r>
      <w:r w:rsidRPr="00CB1E36">
        <w:t>.</w:t>
      </w:r>
    </w:p>
    <w:p w14:paraId="019CBECE" w14:textId="77777777" w:rsidR="00F60EC0" w:rsidRPr="00CB1E36" w:rsidRDefault="00F60EC0" w:rsidP="00CB1E36">
      <w:pPr>
        <w:pStyle w:val="Nagwek3"/>
        <w:spacing w:line="360" w:lineRule="auto"/>
        <w:jc w:val="both"/>
        <w:rPr>
          <w:sz w:val="24"/>
          <w:szCs w:val="24"/>
        </w:rPr>
      </w:pPr>
      <w:bookmarkStart w:id="35" w:name="_Toc155452848"/>
      <w:bookmarkStart w:id="36" w:name="_Toc156315778"/>
      <w:bookmarkStart w:id="37" w:name="_Toc473530472"/>
      <w:r w:rsidRPr="00CB1E36">
        <w:rPr>
          <w:sz w:val="24"/>
          <w:szCs w:val="24"/>
        </w:rPr>
        <w:t>A.II.1. Roboty.</w:t>
      </w:r>
      <w:bookmarkEnd w:id="35"/>
      <w:bookmarkEnd w:id="36"/>
      <w:bookmarkEnd w:id="37"/>
    </w:p>
    <w:p w14:paraId="75508FEB" w14:textId="77777777" w:rsidR="00F60EC0" w:rsidRPr="00CB1E36" w:rsidRDefault="00F60EC0" w:rsidP="00FD7447">
      <w:pPr>
        <w:pStyle w:val="Tekstpodstawowy"/>
        <w:spacing w:line="360" w:lineRule="auto"/>
        <w:ind w:firstLine="708"/>
      </w:pPr>
      <w:r w:rsidRPr="00CB1E36">
        <w:t>Przewiduje się realizację następujących robót:</w:t>
      </w:r>
    </w:p>
    <w:p w14:paraId="2EAE1539" w14:textId="77777777" w:rsidR="007F37E4" w:rsidRPr="00CB1E36" w:rsidRDefault="007F37E4" w:rsidP="00CB1E36">
      <w:pPr>
        <w:pStyle w:val="Tekstpodstawowy"/>
        <w:spacing w:line="360" w:lineRule="auto"/>
      </w:pPr>
      <w:r w:rsidRPr="00CB1E36">
        <w:t>Wykonanie projektu wykonawczego modernizacji oczyszczalni ścieków</w:t>
      </w:r>
    </w:p>
    <w:p w14:paraId="6770EB78" w14:textId="77777777" w:rsidR="007F37E4" w:rsidRPr="00CB1E36" w:rsidRDefault="007F37E4" w:rsidP="00CB1E36">
      <w:pPr>
        <w:pStyle w:val="Tekstpodstawowy"/>
        <w:spacing w:line="360" w:lineRule="auto"/>
      </w:pPr>
      <w:r w:rsidRPr="00CB1E36">
        <w:t>Roboty budowlane:</w:t>
      </w:r>
    </w:p>
    <w:p w14:paraId="72064A89" w14:textId="77777777" w:rsidR="00BA0ACE" w:rsidRPr="00CB1E36" w:rsidRDefault="00BA0ACE" w:rsidP="00CB1E36">
      <w:pPr>
        <w:pStyle w:val="Tekstpodstawowy"/>
        <w:spacing w:line="360" w:lineRule="auto"/>
      </w:pPr>
      <w:r w:rsidRPr="00CB1E36">
        <w:t>Etap I</w:t>
      </w:r>
    </w:p>
    <w:p w14:paraId="766651D8" w14:textId="77777777" w:rsidR="00BA0ACE" w:rsidRPr="00CB1E36" w:rsidRDefault="00BA0ACE" w:rsidP="00CB1E36">
      <w:pPr>
        <w:numPr>
          <w:ilvl w:val="0"/>
          <w:numId w:val="40"/>
        </w:numPr>
        <w:spacing w:line="360" w:lineRule="auto"/>
        <w:jc w:val="both"/>
      </w:pPr>
      <w:r w:rsidRPr="00CB1E36">
        <w:t xml:space="preserve">Montaż </w:t>
      </w:r>
      <w:r w:rsidR="00CE305B" w:rsidRPr="00CB1E36">
        <w:t xml:space="preserve">instalacji </w:t>
      </w:r>
      <w:r w:rsidRPr="00CB1E36">
        <w:t>tymczasowego napowietrzania</w:t>
      </w:r>
      <w:r w:rsidR="00CE305B" w:rsidRPr="00CB1E36">
        <w:t xml:space="preserve"> w stawie nr 2</w:t>
      </w:r>
    </w:p>
    <w:p w14:paraId="4E5EB0D9" w14:textId="77777777" w:rsidR="00CE305B" w:rsidRDefault="00CE305B" w:rsidP="00CB1E36">
      <w:pPr>
        <w:numPr>
          <w:ilvl w:val="0"/>
          <w:numId w:val="40"/>
        </w:numPr>
        <w:spacing w:line="360" w:lineRule="auto"/>
        <w:jc w:val="both"/>
      </w:pPr>
      <w:r w:rsidRPr="00CB1E36">
        <w:t xml:space="preserve">Prowadzenie oczyszczania ścieków w stawie nr 2 </w:t>
      </w:r>
    </w:p>
    <w:p w14:paraId="21B34588" w14:textId="77777777" w:rsidR="00115AB3" w:rsidRPr="00AA5E6A" w:rsidRDefault="00115AB3" w:rsidP="00CB1E36">
      <w:pPr>
        <w:numPr>
          <w:ilvl w:val="0"/>
          <w:numId w:val="40"/>
        </w:numPr>
        <w:spacing w:line="360" w:lineRule="auto"/>
        <w:jc w:val="both"/>
        <w:rPr>
          <w:color w:val="000000" w:themeColor="text1"/>
        </w:rPr>
      </w:pPr>
      <w:r w:rsidRPr="00AA5E6A">
        <w:rPr>
          <w:color w:val="000000" w:themeColor="text1"/>
        </w:rPr>
        <w:t>Przystosowanie stawu nr 1 do przekształcenia go w bioreaktor</w:t>
      </w:r>
    </w:p>
    <w:p w14:paraId="757F3DEE" w14:textId="77777777" w:rsidR="00BA0ACE" w:rsidRPr="00CB1E36" w:rsidRDefault="00BA0ACE" w:rsidP="00CB1E36">
      <w:pPr>
        <w:numPr>
          <w:ilvl w:val="0"/>
          <w:numId w:val="40"/>
        </w:numPr>
        <w:spacing w:line="360" w:lineRule="auto"/>
        <w:jc w:val="both"/>
      </w:pPr>
      <w:r w:rsidRPr="00CB1E36">
        <w:t xml:space="preserve">Wykonanie niezbędnych </w:t>
      </w:r>
      <w:r w:rsidR="00CE305B" w:rsidRPr="00CB1E36">
        <w:t>zgłoszeń i uzyskanie stosownych</w:t>
      </w:r>
      <w:r w:rsidRPr="00CB1E36">
        <w:t xml:space="preserve"> pozwoleń </w:t>
      </w:r>
    </w:p>
    <w:p w14:paraId="2D77D743" w14:textId="77777777" w:rsidR="00BA0ACE" w:rsidRPr="00CB1E36" w:rsidRDefault="00BA0ACE" w:rsidP="00CB1E36">
      <w:pPr>
        <w:spacing w:line="360" w:lineRule="auto"/>
        <w:jc w:val="both"/>
      </w:pPr>
      <w:r w:rsidRPr="00CB1E36">
        <w:t>Etap II</w:t>
      </w:r>
    </w:p>
    <w:p w14:paraId="6989EC4B" w14:textId="5B07F19F" w:rsidR="00115AB3" w:rsidRDefault="007F37E4" w:rsidP="00115AB3">
      <w:pPr>
        <w:pStyle w:val="Akapitzlist"/>
        <w:numPr>
          <w:ilvl w:val="0"/>
          <w:numId w:val="48"/>
        </w:numPr>
        <w:spacing w:line="360" w:lineRule="auto"/>
        <w:jc w:val="both"/>
      </w:pPr>
      <w:r w:rsidRPr="00CB1E36">
        <w:t>Montaż przegrody oddzielającej kubaturę bioreakt</w:t>
      </w:r>
      <w:r w:rsidR="00351BCA" w:rsidRPr="00CB1E36">
        <w:t xml:space="preserve">ora od pozostałej części </w:t>
      </w:r>
      <w:r w:rsidR="00AA5E6A">
        <w:t xml:space="preserve">                    </w:t>
      </w:r>
      <w:r w:rsidR="00351BCA" w:rsidRPr="00CB1E36">
        <w:t>stawu nr 1</w:t>
      </w:r>
      <w:r w:rsidRPr="00CB1E36">
        <w:t xml:space="preserve">   </w:t>
      </w:r>
    </w:p>
    <w:p w14:paraId="6B3AF9F8" w14:textId="77777777" w:rsidR="007F37E4" w:rsidRPr="00AA5E6A" w:rsidRDefault="00115AB3" w:rsidP="00115AB3">
      <w:pPr>
        <w:pStyle w:val="Akapitzlist"/>
        <w:numPr>
          <w:ilvl w:val="0"/>
          <w:numId w:val="48"/>
        </w:numPr>
        <w:spacing w:line="360" w:lineRule="auto"/>
        <w:jc w:val="both"/>
        <w:rPr>
          <w:color w:val="000000" w:themeColor="text1"/>
        </w:rPr>
      </w:pPr>
      <w:r w:rsidRPr="00AA5E6A">
        <w:rPr>
          <w:color w:val="000000" w:themeColor="text1"/>
        </w:rPr>
        <w:t>Montaż nowych dyfuzorów talerzowych oraz urządzeń mieszających</w:t>
      </w:r>
      <w:r w:rsidR="007F37E4" w:rsidRPr="00AA5E6A">
        <w:rPr>
          <w:color w:val="000000" w:themeColor="text1"/>
        </w:rPr>
        <w:t xml:space="preserve">                 </w:t>
      </w:r>
    </w:p>
    <w:p w14:paraId="5094A18B" w14:textId="77777777" w:rsidR="00BA0ACE" w:rsidRPr="00CB1E36" w:rsidRDefault="00CE305B" w:rsidP="00CB1E36">
      <w:pPr>
        <w:pStyle w:val="Akapitzlist"/>
        <w:numPr>
          <w:ilvl w:val="0"/>
          <w:numId w:val="48"/>
        </w:numPr>
        <w:spacing w:line="360" w:lineRule="auto"/>
        <w:jc w:val="both"/>
      </w:pPr>
      <w:r w:rsidRPr="00CB1E36">
        <w:t>W stawie nr 1 z</w:t>
      </w:r>
      <w:r w:rsidR="00BA0ACE" w:rsidRPr="00CB1E36">
        <w:t xml:space="preserve">amontowanie urządzeń </w:t>
      </w:r>
      <w:r w:rsidRPr="00CB1E36">
        <w:t xml:space="preserve">technologicznych </w:t>
      </w:r>
      <w:r w:rsidR="00BA0ACE" w:rsidRPr="00CB1E36">
        <w:t xml:space="preserve">gwarantujących </w:t>
      </w:r>
      <w:r w:rsidRPr="00CB1E36">
        <w:t xml:space="preserve">niezawodne </w:t>
      </w:r>
      <w:r w:rsidR="00BA0ACE" w:rsidRPr="00CB1E36">
        <w:t>prowadzenie procesu niskoobciążonego osadu czynnego</w:t>
      </w:r>
    </w:p>
    <w:p w14:paraId="71063479" w14:textId="124E2AA9" w:rsidR="00BA0ACE" w:rsidRPr="00AA5E6A" w:rsidRDefault="00115AB3" w:rsidP="00CB1E36">
      <w:pPr>
        <w:pStyle w:val="Akapitzlist"/>
        <w:numPr>
          <w:ilvl w:val="0"/>
          <w:numId w:val="48"/>
        </w:numPr>
        <w:spacing w:line="360" w:lineRule="auto"/>
        <w:jc w:val="both"/>
        <w:rPr>
          <w:color w:val="000000" w:themeColor="text1"/>
        </w:rPr>
      </w:pPr>
      <w:r w:rsidRPr="00AA5E6A">
        <w:rPr>
          <w:color w:val="000000" w:themeColor="text1"/>
        </w:rPr>
        <w:t xml:space="preserve">Wykonanie </w:t>
      </w:r>
      <w:r w:rsidR="00CE305B" w:rsidRPr="00AA5E6A">
        <w:rPr>
          <w:color w:val="000000" w:themeColor="text1"/>
        </w:rPr>
        <w:t>osadnik</w:t>
      </w:r>
      <w:r w:rsidRPr="00AA5E6A">
        <w:rPr>
          <w:color w:val="000000" w:themeColor="text1"/>
        </w:rPr>
        <w:t>a</w:t>
      </w:r>
      <w:r w:rsidR="00CE305B" w:rsidRPr="00AA5E6A">
        <w:rPr>
          <w:color w:val="000000" w:themeColor="text1"/>
        </w:rPr>
        <w:t xml:space="preserve"> wtórn</w:t>
      </w:r>
      <w:r w:rsidRPr="00AA5E6A">
        <w:rPr>
          <w:color w:val="000000" w:themeColor="text1"/>
        </w:rPr>
        <w:t>ego</w:t>
      </w:r>
      <w:r w:rsidR="00CE305B" w:rsidRPr="00AA5E6A">
        <w:rPr>
          <w:color w:val="000000" w:themeColor="text1"/>
        </w:rPr>
        <w:t xml:space="preserve"> dla </w:t>
      </w:r>
      <w:r w:rsidR="009275A9" w:rsidRPr="00AA5E6A">
        <w:rPr>
          <w:color w:val="000000" w:themeColor="text1"/>
        </w:rPr>
        <w:t>r</w:t>
      </w:r>
      <w:r w:rsidR="00BA0ACE" w:rsidRPr="00AA5E6A">
        <w:rPr>
          <w:color w:val="000000" w:themeColor="text1"/>
        </w:rPr>
        <w:t>ozdział</w:t>
      </w:r>
      <w:r w:rsidR="00FE3092" w:rsidRPr="00AA5E6A">
        <w:rPr>
          <w:color w:val="000000" w:themeColor="text1"/>
        </w:rPr>
        <w:t>u</w:t>
      </w:r>
      <w:r w:rsidR="00BA0ACE" w:rsidRPr="00AA5E6A">
        <w:rPr>
          <w:color w:val="000000" w:themeColor="text1"/>
        </w:rPr>
        <w:t xml:space="preserve"> </w:t>
      </w:r>
      <w:r w:rsidR="009275A9" w:rsidRPr="00AA5E6A">
        <w:rPr>
          <w:color w:val="000000" w:themeColor="text1"/>
        </w:rPr>
        <w:t xml:space="preserve">zawiesiny </w:t>
      </w:r>
      <w:r w:rsidR="00BA0ACE" w:rsidRPr="00AA5E6A">
        <w:rPr>
          <w:color w:val="000000" w:themeColor="text1"/>
        </w:rPr>
        <w:t xml:space="preserve">osadu czynnego od ścieków </w:t>
      </w:r>
      <w:r w:rsidRPr="00AA5E6A">
        <w:rPr>
          <w:color w:val="000000" w:themeColor="text1"/>
        </w:rPr>
        <w:t>dostosowanego do ob</w:t>
      </w:r>
      <w:r w:rsidR="00AA5E6A" w:rsidRPr="00AA5E6A">
        <w:rPr>
          <w:color w:val="000000" w:themeColor="text1"/>
        </w:rPr>
        <w:t>c</w:t>
      </w:r>
      <w:r w:rsidRPr="00AA5E6A">
        <w:rPr>
          <w:color w:val="000000" w:themeColor="text1"/>
        </w:rPr>
        <w:t>iążenia hydraulicznego</w:t>
      </w:r>
    </w:p>
    <w:p w14:paraId="16180424" w14:textId="584CFF58" w:rsidR="006C3308" w:rsidRDefault="006C3308" w:rsidP="00CB1E36">
      <w:pPr>
        <w:pStyle w:val="Akapitzlist"/>
        <w:numPr>
          <w:ilvl w:val="0"/>
          <w:numId w:val="48"/>
        </w:numPr>
        <w:spacing w:line="360" w:lineRule="auto"/>
        <w:jc w:val="both"/>
        <w:rPr>
          <w:color w:val="000000" w:themeColor="text1"/>
        </w:rPr>
      </w:pPr>
      <w:r w:rsidRPr="00AA5E6A">
        <w:rPr>
          <w:color w:val="000000" w:themeColor="text1"/>
        </w:rPr>
        <w:lastRenderedPageBreak/>
        <w:t>Montaż urządzeń do odwadniania osadu nadmiernego</w:t>
      </w:r>
      <w:r w:rsidR="00D46CFD" w:rsidRPr="00AA5E6A">
        <w:rPr>
          <w:color w:val="000000" w:themeColor="text1"/>
        </w:rPr>
        <w:t>.</w:t>
      </w:r>
      <w:r w:rsidR="00115AB3" w:rsidRPr="00AA5E6A">
        <w:rPr>
          <w:color w:val="000000" w:themeColor="text1"/>
        </w:rPr>
        <w:t xml:space="preserve"> Wykonanie sprawnej linii przeróbki osadu nadmiernego , od komory stabilizacji tlenowej lub beztlenowej do urządzenia odwadniającego </w:t>
      </w:r>
    </w:p>
    <w:p w14:paraId="1CDE08DA" w14:textId="77777777" w:rsidR="00AA5E6A" w:rsidRDefault="00AA5E6A" w:rsidP="00AA5E6A">
      <w:pPr>
        <w:spacing w:line="360" w:lineRule="auto"/>
        <w:jc w:val="both"/>
      </w:pPr>
      <w:r w:rsidRPr="00CB1E36">
        <w:t>Etap II</w:t>
      </w:r>
      <w:r>
        <w:t>I</w:t>
      </w:r>
    </w:p>
    <w:p w14:paraId="0D064F97" w14:textId="40D3AAA2" w:rsidR="00AA5E6A" w:rsidRPr="00CB1E36" w:rsidRDefault="00AA5E6A" w:rsidP="00AA5E6A">
      <w:pPr>
        <w:pStyle w:val="Akapitzlist"/>
        <w:numPr>
          <w:ilvl w:val="0"/>
          <w:numId w:val="56"/>
        </w:numPr>
        <w:spacing w:line="360" w:lineRule="auto"/>
        <w:jc w:val="both"/>
      </w:pPr>
      <w:r>
        <w:t xml:space="preserve">Aktualizacja pozwolenia wodnoprawnego na potrzeby zmodernizowanej oczyszczalni ścieków typu </w:t>
      </w:r>
      <w:r w:rsidRPr="00834D20">
        <w:rPr>
          <w:color w:val="000000" w:themeColor="text1"/>
        </w:rPr>
        <w:t>Lemna we Wręczycy Małej</w:t>
      </w:r>
      <w:r>
        <w:rPr>
          <w:color w:val="000000" w:themeColor="text1"/>
        </w:rPr>
        <w:t xml:space="preserve"> przy ul. Zamkowej 7a,</w:t>
      </w:r>
      <w:r>
        <w:t xml:space="preserve"> po wykonaniu prac będących przedmiotem umowy </w:t>
      </w:r>
    </w:p>
    <w:p w14:paraId="2F677D05" w14:textId="77777777" w:rsidR="00F60EC0" w:rsidRPr="00CB1E36" w:rsidRDefault="00F60EC0" w:rsidP="00CB1E36">
      <w:pPr>
        <w:pStyle w:val="Nagwek3"/>
        <w:spacing w:line="360" w:lineRule="auto"/>
        <w:jc w:val="both"/>
        <w:rPr>
          <w:sz w:val="24"/>
          <w:szCs w:val="24"/>
        </w:rPr>
      </w:pPr>
      <w:bookmarkStart w:id="38" w:name="_Toc155452849"/>
      <w:bookmarkStart w:id="39" w:name="_Toc156315779"/>
      <w:bookmarkStart w:id="40" w:name="_Toc473530473"/>
      <w:r w:rsidRPr="00CB1E36">
        <w:rPr>
          <w:sz w:val="24"/>
          <w:szCs w:val="24"/>
        </w:rPr>
        <w:t>A.II.2. Szkolenia. Rozruchy.</w:t>
      </w:r>
      <w:bookmarkEnd w:id="38"/>
      <w:bookmarkEnd w:id="39"/>
      <w:r w:rsidRPr="00CB1E36">
        <w:rPr>
          <w:sz w:val="24"/>
          <w:szCs w:val="24"/>
        </w:rPr>
        <w:t xml:space="preserve"> Dokumentacja.</w:t>
      </w:r>
      <w:bookmarkEnd w:id="40"/>
    </w:p>
    <w:p w14:paraId="3033ECED" w14:textId="77777777" w:rsidR="00F60EC0" w:rsidRPr="00CB1E36" w:rsidRDefault="00F60EC0" w:rsidP="00FD7447">
      <w:pPr>
        <w:pStyle w:val="Tekstpodstawowy"/>
        <w:spacing w:line="360" w:lineRule="auto"/>
        <w:ind w:firstLine="708"/>
      </w:pPr>
      <w:r w:rsidRPr="00CB1E36">
        <w:t xml:space="preserve">Wykonawca przeszkoli personel Zamawiającego oraz przeprowadzi rozruch w zakresie wykonanych przez siebie instalacji. Wykonawca  wykona </w:t>
      </w:r>
      <w:r w:rsidR="00351BCA" w:rsidRPr="00CB1E36">
        <w:t>dokumentację powykonawczą oraz dostarczy</w:t>
      </w:r>
      <w:r w:rsidRPr="00CB1E36">
        <w:t xml:space="preserve"> niezbęd</w:t>
      </w:r>
      <w:r w:rsidR="00351BCA" w:rsidRPr="00CB1E36">
        <w:t>ne</w:t>
      </w:r>
      <w:r w:rsidRPr="00CB1E36">
        <w:t xml:space="preserve"> atest</w:t>
      </w:r>
      <w:r w:rsidR="00351BCA" w:rsidRPr="00CB1E36">
        <w:t>y, deklaracje oraz certyfikaty</w:t>
      </w:r>
      <w:r w:rsidRPr="00CB1E36">
        <w:t xml:space="preserve">. </w:t>
      </w:r>
    </w:p>
    <w:p w14:paraId="53151E35" w14:textId="77777777" w:rsidR="00F60EC0" w:rsidRPr="00CB1E36" w:rsidRDefault="00F60EC0" w:rsidP="00CB1E36">
      <w:pPr>
        <w:pStyle w:val="Nagwek3"/>
        <w:spacing w:line="360" w:lineRule="auto"/>
        <w:jc w:val="both"/>
        <w:rPr>
          <w:sz w:val="24"/>
          <w:szCs w:val="24"/>
        </w:rPr>
      </w:pPr>
      <w:bookmarkStart w:id="41" w:name="_Toc155452850"/>
      <w:bookmarkStart w:id="42" w:name="_Toc156315780"/>
      <w:bookmarkStart w:id="43" w:name="_Toc473530474"/>
      <w:r w:rsidRPr="00CB1E36">
        <w:rPr>
          <w:sz w:val="24"/>
          <w:szCs w:val="24"/>
        </w:rPr>
        <w:t>A. II.3. Efekt końcowy inwestycji.</w:t>
      </w:r>
      <w:bookmarkEnd w:id="41"/>
      <w:bookmarkEnd w:id="42"/>
      <w:bookmarkEnd w:id="43"/>
    </w:p>
    <w:p w14:paraId="6C34B67C" w14:textId="77777777" w:rsidR="00F60EC0" w:rsidRPr="00CB1E36" w:rsidRDefault="00F60EC0" w:rsidP="00FD7447">
      <w:pPr>
        <w:pStyle w:val="Tekstpodstawowy"/>
        <w:spacing w:line="360" w:lineRule="auto"/>
        <w:ind w:firstLine="708"/>
      </w:pPr>
      <w:r w:rsidRPr="00CB1E36">
        <w:t>Efektem  końcowym  inwest</w:t>
      </w:r>
      <w:r w:rsidR="009275A9" w:rsidRPr="00CB1E36">
        <w:t>ycji ma  być uzyskanie właściwego efektu ekologicznego zgodnego z niniejszą dokumentacją oraz pozwol</w:t>
      </w:r>
      <w:r w:rsidR="00351BCA" w:rsidRPr="00CB1E36">
        <w:t>eniem wodno</w:t>
      </w:r>
      <w:r w:rsidR="009275A9" w:rsidRPr="00CB1E36">
        <w:t>prawnym.</w:t>
      </w:r>
    </w:p>
    <w:p w14:paraId="3D49AE14" w14:textId="77777777" w:rsidR="00F60EC0" w:rsidRPr="00CB1E36" w:rsidRDefault="00F60EC0" w:rsidP="00CB1E36">
      <w:pPr>
        <w:pStyle w:val="Tekstpodstawowy"/>
        <w:spacing w:line="360" w:lineRule="auto"/>
      </w:pPr>
      <w:r w:rsidRPr="00CB1E36">
        <w:t>Wymaga się od wykonawcy</w:t>
      </w:r>
      <w:r w:rsidRPr="00CB1E36">
        <w:rPr>
          <w:color w:val="FF0000"/>
        </w:rPr>
        <w:t xml:space="preserve"> </w:t>
      </w:r>
      <w:r w:rsidR="00FD69C9">
        <w:t>24</w:t>
      </w:r>
      <w:r w:rsidRPr="00CB1E36">
        <w:t xml:space="preserve"> miesięcznej</w:t>
      </w:r>
      <w:r w:rsidRPr="00CB1E36">
        <w:rPr>
          <w:color w:val="FF0000"/>
        </w:rPr>
        <w:t xml:space="preserve"> </w:t>
      </w:r>
      <w:r w:rsidRPr="00CB1E36">
        <w:t xml:space="preserve">gwarancji na </w:t>
      </w:r>
      <w:bookmarkStart w:id="44" w:name="_Toc156315781"/>
      <w:r w:rsidRPr="00CB1E36">
        <w:t>wykonane roboty.</w:t>
      </w:r>
    </w:p>
    <w:p w14:paraId="4EA818FF" w14:textId="77777777" w:rsidR="00F60EC0" w:rsidRPr="00CB1E36" w:rsidRDefault="00F60EC0" w:rsidP="00CB1E36">
      <w:pPr>
        <w:pStyle w:val="Nagwek3"/>
        <w:spacing w:line="360" w:lineRule="auto"/>
        <w:jc w:val="both"/>
        <w:rPr>
          <w:sz w:val="24"/>
          <w:szCs w:val="24"/>
        </w:rPr>
      </w:pPr>
      <w:bookmarkStart w:id="45" w:name="_Toc473530475"/>
      <w:r w:rsidRPr="00CB1E36">
        <w:rPr>
          <w:sz w:val="24"/>
          <w:szCs w:val="24"/>
        </w:rPr>
        <w:t>A. II.4. Lokalizacja oczyszczalni ścieków. Stan własnościowy.</w:t>
      </w:r>
      <w:bookmarkEnd w:id="44"/>
      <w:bookmarkEnd w:id="45"/>
    </w:p>
    <w:p w14:paraId="21D3BF69" w14:textId="3F706254" w:rsidR="00F60EC0" w:rsidRPr="00AA5E6A" w:rsidRDefault="00FD7447" w:rsidP="00AA5E6A">
      <w:pPr>
        <w:pStyle w:val="Spistreci1"/>
        <w:rPr>
          <w:color w:val="FF0000"/>
        </w:rPr>
      </w:pPr>
      <w:bookmarkStart w:id="46" w:name="_Toc156315785"/>
      <w:r w:rsidRPr="00AA5E6A">
        <w:tab/>
      </w:r>
      <w:r w:rsidR="00AA5E6A" w:rsidRPr="00AA5E6A">
        <w:t xml:space="preserve">Gminna oczyszczalnia ścieków komunalnych we Wręczycy Małej zlokalizowana jest w granicach działającej oczyszczalni ścieków typu typu </w:t>
      </w:r>
      <w:r w:rsidR="00AA5E6A" w:rsidRPr="00AA5E6A">
        <w:rPr>
          <w:color w:val="000000" w:themeColor="text1"/>
        </w:rPr>
        <w:t xml:space="preserve">Lemna we Wręczycy Małej przy </w:t>
      </w:r>
      <w:r w:rsidR="00B85F47">
        <w:rPr>
          <w:color w:val="000000" w:themeColor="text1"/>
        </w:rPr>
        <w:br/>
      </w:r>
      <w:r w:rsidR="00AA5E6A" w:rsidRPr="00AA5E6A">
        <w:rPr>
          <w:color w:val="000000" w:themeColor="text1"/>
        </w:rPr>
        <w:t>ul. Zamkowej 7a</w:t>
      </w:r>
      <w:r w:rsidR="00AA5E6A" w:rsidRPr="00AA5E6A">
        <w:t xml:space="preserve"> zgodnie z załącznikiem mapowym. </w:t>
      </w:r>
    </w:p>
    <w:p w14:paraId="5362F1A4" w14:textId="77777777" w:rsidR="00F60EC0" w:rsidRPr="00CB1E36" w:rsidRDefault="00F60EC0" w:rsidP="00E05821">
      <w:pPr>
        <w:pStyle w:val="Nagwek3"/>
        <w:spacing w:line="360" w:lineRule="auto"/>
        <w:jc w:val="both"/>
        <w:rPr>
          <w:sz w:val="24"/>
          <w:szCs w:val="24"/>
        </w:rPr>
      </w:pPr>
      <w:bookmarkStart w:id="47" w:name="_Toc473530476"/>
      <w:r w:rsidRPr="00CB1E36">
        <w:rPr>
          <w:sz w:val="24"/>
          <w:szCs w:val="24"/>
        </w:rPr>
        <w:t>A.II.5. Ilość ścieków.</w:t>
      </w:r>
      <w:bookmarkEnd w:id="46"/>
      <w:r w:rsidRPr="00CB1E36">
        <w:rPr>
          <w:sz w:val="24"/>
          <w:szCs w:val="24"/>
        </w:rPr>
        <w:t xml:space="preserve"> Ładunek zanieczyszczeń. Skład ścieków oczyszczonych.</w:t>
      </w:r>
      <w:bookmarkEnd w:id="47"/>
      <w:r w:rsidRPr="00CB1E36">
        <w:rPr>
          <w:sz w:val="24"/>
          <w:szCs w:val="24"/>
        </w:rPr>
        <w:t xml:space="preserve"> </w:t>
      </w:r>
    </w:p>
    <w:p w14:paraId="15DCF9E5" w14:textId="77777777" w:rsidR="00F60EC0" w:rsidRPr="00CB1E36" w:rsidRDefault="00F60EC0" w:rsidP="00FD7447">
      <w:pPr>
        <w:pStyle w:val="Tekstpodstawowy3"/>
        <w:widowControl/>
        <w:autoSpaceDE/>
        <w:autoSpaceDN/>
        <w:adjustRightInd/>
        <w:spacing w:line="360" w:lineRule="auto"/>
        <w:rPr>
          <w:sz w:val="24"/>
          <w:szCs w:val="24"/>
          <w:u w:val="single"/>
        </w:rPr>
      </w:pPr>
      <w:r w:rsidRPr="00CB1E36">
        <w:rPr>
          <w:sz w:val="24"/>
          <w:szCs w:val="24"/>
        </w:rPr>
        <w:t>Oczyszcz</w:t>
      </w:r>
      <w:r w:rsidR="00351BCA" w:rsidRPr="00CB1E36">
        <w:rPr>
          <w:sz w:val="24"/>
          <w:szCs w:val="24"/>
        </w:rPr>
        <w:t>alnię</w:t>
      </w:r>
      <w:r w:rsidRPr="00CB1E36">
        <w:rPr>
          <w:sz w:val="24"/>
          <w:szCs w:val="24"/>
        </w:rPr>
        <w:t xml:space="preserve"> ścieków po </w:t>
      </w:r>
      <w:r w:rsidR="00351BCA" w:rsidRPr="00CB1E36">
        <w:rPr>
          <w:sz w:val="24"/>
          <w:szCs w:val="24"/>
        </w:rPr>
        <w:t>modernizacji charakteryzować będą poniższe parametry</w:t>
      </w:r>
      <w:r w:rsidRPr="00CB1E36">
        <w:rPr>
          <w:sz w:val="24"/>
          <w:szCs w:val="24"/>
        </w:rPr>
        <w:t>:</w:t>
      </w:r>
    </w:p>
    <w:p w14:paraId="596B8D72" w14:textId="77777777" w:rsidR="00F60EC0" w:rsidRPr="00CB1E36" w:rsidRDefault="00F60EC0" w:rsidP="00CB1E36">
      <w:pPr>
        <w:spacing w:line="360" w:lineRule="auto"/>
        <w:jc w:val="both"/>
        <w:rPr>
          <w:u w:val="single"/>
        </w:rPr>
      </w:pPr>
      <w:r w:rsidRPr="00CB1E36">
        <w:rPr>
          <w:u w:val="single"/>
        </w:rPr>
        <w:t>Ilość ścieków:</w:t>
      </w:r>
    </w:p>
    <w:p w14:paraId="0E1E44A7" w14:textId="77777777" w:rsidR="00F60EC0" w:rsidRPr="00212151" w:rsidRDefault="00FD69C9" w:rsidP="00CB1E36">
      <w:pPr>
        <w:spacing w:line="360" w:lineRule="auto"/>
        <w:jc w:val="both"/>
        <w:rPr>
          <w:lang w:val="en-US"/>
        </w:rPr>
      </w:pPr>
      <w:r>
        <w:rPr>
          <w:lang w:val="en-US"/>
        </w:rPr>
        <w:t xml:space="preserve">Qśrd =  </w:t>
      </w:r>
      <w:r w:rsidR="000250CB">
        <w:rPr>
          <w:lang w:val="en-US"/>
        </w:rPr>
        <w:t>432</w:t>
      </w:r>
      <w:r w:rsidR="00472121" w:rsidRPr="00212151">
        <w:rPr>
          <w:lang w:val="en-US"/>
        </w:rPr>
        <w:t xml:space="preserve"> </w:t>
      </w:r>
      <w:r w:rsidR="00F60EC0" w:rsidRPr="00212151">
        <w:rPr>
          <w:lang w:val="en-US"/>
        </w:rPr>
        <w:t>m</w:t>
      </w:r>
      <w:r w:rsidR="00F60EC0" w:rsidRPr="00212151">
        <w:rPr>
          <w:vertAlign w:val="superscript"/>
          <w:lang w:val="en-US"/>
        </w:rPr>
        <w:t>3</w:t>
      </w:r>
      <w:r w:rsidR="00F60EC0" w:rsidRPr="00212151">
        <w:rPr>
          <w:lang w:val="en-US"/>
        </w:rPr>
        <w:t>/d</w:t>
      </w:r>
    </w:p>
    <w:p w14:paraId="3A3C8645" w14:textId="77777777" w:rsidR="00F60EC0" w:rsidRPr="00212151" w:rsidRDefault="00862AED" w:rsidP="00CB1E36">
      <w:pPr>
        <w:spacing w:line="360" w:lineRule="auto"/>
        <w:jc w:val="both"/>
        <w:rPr>
          <w:lang w:val="en-US"/>
        </w:rPr>
      </w:pPr>
      <w:r w:rsidRPr="00212151">
        <w:rPr>
          <w:lang w:val="en-US"/>
        </w:rPr>
        <w:t>Qmax</w:t>
      </w:r>
      <w:r w:rsidR="000250CB">
        <w:rPr>
          <w:lang w:val="en-US"/>
        </w:rPr>
        <w:t>d</w:t>
      </w:r>
      <w:r w:rsidRPr="00212151">
        <w:rPr>
          <w:lang w:val="en-US"/>
        </w:rPr>
        <w:t xml:space="preserve"> = </w:t>
      </w:r>
      <w:r w:rsidR="000250CB">
        <w:rPr>
          <w:lang w:val="en-US"/>
        </w:rPr>
        <w:t>643</w:t>
      </w:r>
      <w:r w:rsidR="00FE3092" w:rsidRPr="00212151">
        <w:rPr>
          <w:lang w:val="en-US"/>
        </w:rPr>
        <w:t xml:space="preserve"> </w:t>
      </w:r>
      <w:r w:rsidR="00F60EC0" w:rsidRPr="00212151">
        <w:rPr>
          <w:lang w:val="en-US"/>
        </w:rPr>
        <w:t>m</w:t>
      </w:r>
      <w:r w:rsidR="00F60EC0" w:rsidRPr="00212151">
        <w:rPr>
          <w:vertAlign w:val="superscript"/>
          <w:lang w:val="en-US"/>
        </w:rPr>
        <w:t>3</w:t>
      </w:r>
      <w:r w:rsidR="00F60EC0" w:rsidRPr="00212151">
        <w:rPr>
          <w:lang w:val="en-US"/>
        </w:rPr>
        <w:t>/</w:t>
      </w:r>
      <w:r w:rsidR="000250CB">
        <w:rPr>
          <w:lang w:val="en-US"/>
        </w:rPr>
        <w:t>d</w:t>
      </w:r>
    </w:p>
    <w:p w14:paraId="3EF7E979" w14:textId="77777777" w:rsidR="00FE3092" w:rsidRPr="00212151" w:rsidRDefault="00FE3092" w:rsidP="00CB1E36">
      <w:pPr>
        <w:spacing w:line="360" w:lineRule="auto"/>
        <w:jc w:val="both"/>
        <w:rPr>
          <w:lang w:val="en-US"/>
        </w:rPr>
      </w:pPr>
    </w:p>
    <w:p w14:paraId="47C489B8" w14:textId="77777777" w:rsidR="00FE3092" w:rsidRPr="00CB1E36" w:rsidRDefault="00FE3092" w:rsidP="00CB1E36">
      <w:pPr>
        <w:spacing w:line="360" w:lineRule="auto"/>
        <w:jc w:val="both"/>
        <w:rPr>
          <w:u w:val="single"/>
        </w:rPr>
      </w:pPr>
      <w:r w:rsidRPr="00CB1E36">
        <w:rPr>
          <w:u w:val="single"/>
        </w:rPr>
        <w:t>Skład ścieków surowych</w:t>
      </w:r>
    </w:p>
    <w:p w14:paraId="59E42B9D" w14:textId="77777777" w:rsidR="00FE3092" w:rsidRPr="00CB1E36" w:rsidRDefault="00FE3092" w:rsidP="00CB1E36">
      <w:pPr>
        <w:spacing w:line="360" w:lineRule="auto"/>
        <w:jc w:val="both"/>
      </w:pPr>
      <w:r w:rsidRPr="00CB1E36">
        <w:t xml:space="preserve">ChZT = </w:t>
      </w:r>
      <w:r w:rsidR="000250CB">
        <w:t>8</w:t>
      </w:r>
      <w:r w:rsidRPr="00CB1E36">
        <w:t>00 gO</w:t>
      </w:r>
      <w:r w:rsidRPr="00CB1E36">
        <w:rPr>
          <w:vertAlign w:val="subscript"/>
        </w:rPr>
        <w:t>2</w:t>
      </w:r>
      <w:r w:rsidRPr="00CB1E36">
        <w:t>/m</w:t>
      </w:r>
      <w:r w:rsidRPr="00CB1E36">
        <w:rPr>
          <w:vertAlign w:val="superscript"/>
        </w:rPr>
        <w:t>3</w:t>
      </w:r>
    </w:p>
    <w:p w14:paraId="216A02B9" w14:textId="77777777" w:rsidR="00FE3092" w:rsidRPr="00CB1E36" w:rsidRDefault="00FE3092" w:rsidP="00CB1E36">
      <w:pPr>
        <w:spacing w:line="360" w:lineRule="auto"/>
        <w:jc w:val="both"/>
      </w:pPr>
      <w:r w:rsidRPr="00CB1E36">
        <w:t>BZT5 =   450 gO</w:t>
      </w:r>
      <w:r w:rsidRPr="00CB1E36">
        <w:rPr>
          <w:vertAlign w:val="subscript"/>
        </w:rPr>
        <w:t>2</w:t>
      </w:r>
      <w:r w:rsidRPr="00CB1E36">
        <w:t>/m</w:t>
      </w:r>
      <w:r w:rsidRPr="00CB1E36">
        <w:rPr>
          <w:vertAlign w:val="superscript"/>
        </w:rPr>
        <w:t>3</w:t>
      </w:r>
    </w:p>
    <w:p w14:paraId="7AF74121" w14:textId="77777777" w:rsidR="00F60EC0" w:rsidRDefault="00FE3092" w:rsidP="00CB1E36">
      <w:pPr>
        <w:spacing w:line="360" w:lineRule="auto"/>
        <w:jc w:val="both"/>
        <w:rPr>
          <w:vertAlign w:val="superscript"/>
        </w:rPr>
      </w:pPr>
      <w:r w:rsidRPr="00CB1E36">
        <w:t xml:space="preserve">zaw.og. = </w:t>
      </w:r>
      <w:r w:rsidR="000250CB">
        <w:t>3</w:t>
      </w:r>
      <w:r w:rsidRPr="00CB1E36">
        <w:t>00 g/m</w:t>
      </w:r>
      <w:r w:rsidRPr="00CB1E36">
        <w:rPr>
          <w:vertAlign w:val="superscript"/>
        </w:rPr>
        <w:t>3</w:t>
      </w:r>
    </w:p>
    <w:p w14:paraId="7A8A8B97" w14:textId="77777777" w:rsidR="0052601C" w:rsidRPr="0052601C" w:rsidRDefault="0052601C" w:rsidP="00CB1E36">
      <w:pPr>
        <w:spacing w:line="360" w:lineRule="auto"/>
        <w:jc w:val="both"/>
      </w:pPr>
    </w:p>
    <w:p w14:paraId="301A22C2" w14:textId="77777777" w:rsidR="00F60EC0" w:rsidRPr="00CB1E36" w:rsidRDefault="00FE3092" w:rsidP="00CB1E36">
      <w:pPr>
        <w:spacing w:line="360" w:lineRule="auto"/>
        <w:jc w:val="both"/>
        <w:rPr>
          <w:u w:val="single"/>
        </w:rPr>
      </w:pPr>
      <w:r w:rsidRPr="00CB1E36">
        <w:rPr>
          <w:u w:val="single"/>
        </w:rPr>
        <w:t>Jakość</w:t>
      </w:r>
      <w:r w:rsidR="00F60EC0" w:rsidRPr="00CB1E36">
        <w:rPr>
          <w:u w:val="single"/>
        </w:rPr>
        <w:t xml:space="preserve"> ścieków oczyszczonych</w:t>
      </w:r>
      <w:r w:rsidRPr="00CB1E36">
        <w:rPr>
          <w:u w:val="single"/>
        </w:rPr>
        <w:t xml:space="preserve"> w/g pozwolenia wodnoprawnego</w:t>
      </w:r>
    </w:p>
    <w:p w14:paraId="75B42C8A" w14:textId="77777777" w:rsidR="00F60EC0" w:rsidRPr="00CB1E36" w:rsidRDefault="00FE3092" w:rsidP="00CB1E36">
      <w:pPr>
        <w:spacing w:line="360" w:lineRule="auto"/>
        <w:jc w:val="both"/>
      </w:pPr>
      <w:r w:rsidRPr="00CB1E36">
        <w:t>ChZT =  1</w:t>
      </w:r>
      <w:r w:rsidR="000250CB">
        <w:t>25</w:t>
      </w:r>
      <w:r w:rsidRPr="00CB1E36">
        <w:t xml:space="preserve"> </w:t>
      </w:r>
      <w:r w:rsidR="00472121" w:rsidRPr="00CB1E36">
        <w:t>m</w:t>
      </w:r>
      <w:r w:rsidR="00F60EC0" w:rsidRPr="00CB1E36">
        <w:t>gO</w:t>
      </w:r>
      <w:r w:rsidR="00F60EC0" w:rsidRPr="00CB1E36">
        <w:rPr>
          <w:vertAlign w:val="subscript"/>
        </w:rPr>
        <w:t>2</w:t>
      </w:r>
      <w:r w:rsidR="00F60EC0" w:rsidRPr="00CB1E36">
        <w:t>/</w:t>
      </w:r>
      <w:r w:rsidR="00472121" w:rsidRPr="00CB1E36">
        <w:t>d</w:t>
      </w:r>
      <w:r w:rsidR="00F60EC0" w:rsidRPr="00CB1E36">
        <w:t>m</w:t>
      </w:r>
      <w:r w:rsidR="00F60EC0" w:rsidRPr="00CB1E36">
        <w:rPr>
          <w:vertAlign w:val="superscript"/>
        </w:rPr>
        <w:t>3</w:t>
      </w:r>
    </w:p>
    <w:p w14:paraId="1C1D8F97" w14:textId="77777777" w:rsidR="00F60EC0" w:rsidRPr="00CB1E36" w:rsidRDefault="00FE3092" w:rsidP="00CB1E36">
      <w:pPr>
        <w:spacing w:line="360" w:lineRule="auto"/>
        <w:jc w:val="both"/>
      </w:pPr>
      <w:r w:rsidRPr="00CB1E36">
        <w:lastRenderedPageBreak/>
        <w:t xml:space="preserve">BZT5 =    </w:t>
      </w:r>
      <w:r w:rsidR="000250CB">
        <w:t>25</w:t>
      </w:r>
      <w:r w:rsidRPr="00CB1E36">
        <w:t xml:space="preserve"> </w:t>
      </w:r>
      <w:r w:rsidR="00472121" w:rsidRPr="00CB1E36">
        <w:t>m</w:t>
      </w:r>
      <w:r w:rsidR="00F60EC0" w:rsidRPr="00CB1E36">
        <w:t>gO</w:t>
      </w:r>
      <w:r w:rsidR="00F60EC0" w:rsidRPr="00CB1E36">
        <w:rPr>
          <w:vertAlign w:val="subscript"/>
        </w:rPr>
        <w:t>2</w:t>
      </w:r>
      <w:r w:rsidR="00F60EC0" w:rsidRPr="00CB1E36">
        <w:t>/</w:t>
      </w:r>
      <w:r w:rsidR="00472121" w:rsidRPr="00CB1E36">
        <w:t>d</w:t>
      </w:r>
      <w:r w:rsidR="00F60EC0" w:rsidRPr="00CB1E36">
        <w:t>m</w:t>
      </w:r>
      <w:r w:rsidR="00F60EC0" w:rsidRPr="00CB1E36">
        <w:rPr>
          <w:vertAlign w:val="superscript"/>
        </w:rPr>
        <w:t>3</w:t>
      </w:r>
    </w:p>
    <w:p w14:paraId="351A453C" w14:textId="77777777" w:rsidR="00F60EC0" w:rsidRPr="00CB1E36" w:rsidRDefault="00F60EC0" w:rsidP="00CB1E36">
      <w:pPr>
        <w:spacing w:line="360" w:lineRule="auto"/>
        <w:jc w:val="both"/>
      </w:pPr>
      <w:r w:rsidRPr="00CB1E36">
        <w:t>zaw.og. = 35</w:t>
      </w:r>
      <w:r w:rsidR="000250CB">
        <w:t xml:space="preserve"> </w:t>
      </w:r>
      <w:r w:rsidR="00472121" w:rsidRPr="00CB1E36">
        <w:t>m</w:t>
      </w:r>
      <w:r w:rsidRPr="00CB1E36">
        <w:t>g/</w:t>
      </w:r>
      <w:r w:rsidR="00472121" w:rsidRPr="00CB1E36">
        <w:t>d</w:t>
      </w:r>
      <w:r w:rsidRPr="00CB1E36">
        <w:t>m</w:t>
      </w:r>
      <w:r w:rsidRPr="00CB1E36">
        <w:rPr>
          <w:vertAlign w:val="superscript"/>
        </w:rPr>
        <w:t>3</w:t>
      </w:r>
    </w:p>
    <w:p w14:paraId="4BDEDD2C" w14:textId="77777777" w:rsidR="00F60EC0" w:rsidRPr="00CB1E36" w:rsidRDefault="00F60EC0" w:rsidP="00CB1E36">
      <w:pPr>
        <w:spacing w:line="360" w:lineRule="auto"/>
        <w:jc w:val="both"/>
      </w:pPr>
      <w:r w:rsidRPr="00CB1E36">
        <w:t>Oczyszczalnia posiada pozwolenie wodnoprawn</w:t>
      </w:r>
      <w:r w:rsidR="00472121" w:rsidRPr="00CB1E36">
        <w:t>e</w:t>
      </w:r>
      <w:r w:rsidR="000250CB">
        <w:t xml:space="preserve"> ważne do dnia 17 sierpnia 2024r</w:t>
      </w:r>
      <w:r w:rsidRPr="00CB1E36">
        <w:t>.</w:t>
      </w:r>
      <w:r w:rsidR="000250CB">
        <w:t xml:space="preserve">                                  Pozwolenie wodnoprawne należy uaktualnić po wykonaniu przebudowy.  </w:t>
      </w:r>
    </w:p>
    <w:p w14:paraId="3FD7BAAD" w14:textId="77777777" w:rsidR="00F60EC0" w:rsidRPr="00CB1E36" w:rsidRDefault="00FE3092" w:rsidP="00CB1E36">
      <w:pPr>
        <w:spacing w:line="360" w:lineRule="auto"/>
        <w:jc w:val="both"/>
      </w:pPr>
      <w:r w:rsidRPr="00CB1E36">
        <w:t xml:space="preserve">Odbiornikiem ścieków oczyszczonych jest </w:t>
      </w:r>
      <w:r w:rsidR="000250CB">
        <w:t xml:space="preserve"> ciek od Wręczycy Wielkiej </w:t>
      </w:r>
    </w:p>
    <w:p w14:paraId="52214295" w14:textId="77777777" w:rsidR="00F60EC0" w:rsidRPr="00CB1E36" w:rsidRDefault="00F60EC0" w:rsidP="00E05821">
      <w:pPr>
        <w:pStyle w:val="Nagwek3"/>
        <w:spacing w:line="360" w:lineRule="auto"/>
        <w:jc w:val="both"/>
        <w:rPr>
          <w:sz w:val="24"/>
          <w:szCs w:val="24"/>
        </w:rPr>
      </w:pPr>
      <w:bookmarkStart w:id="48" w:name="_Toc156315786"/>
      <w:bookmarkStart w:id="49" w:name="_Toc473530477"/>
      <w:r w:rsidRPr="00CB1E36">
        <w:rPr>
          <w:sz w:val="24"/>
          <w:szCs w:val="24"/>
        </w:rPr>
        <w:t>A. II.6.Technologia oczyszczania ścieków</w:t>
      </w:r>
      <w:bookmarkEnd w:id="48"/>
      <w:r w:rsidR="001C73A8" w:rsidRPr="00CB1E36">
        <w:rPr>
          <w:sz w:val="24"/>
          <w:szCs w:val="24"/>
        </w:rPr>
        <w:t xml:space="preserve"> – stan istniejący</w:t>
      </w:r>
      <w:bookmarkEnd w:id="49"/>
    </w:p>
    <w:p w14:paraId="61042FC2" w14:textId="77777777" w:rsidR="001C73A8" w:rsidRPr="00CB1E36" w:rsidRDefault="00FD7447" w:rsidP="00CB1E36">
      <w:pPr>
        <w:pStyle w:val="Tekstpodstawowy3"/>
        <w:widowControl/>
        <w:tabs>
          <w:tab w:val="left" w:pos="540"/>
        </w:tabs>
        <w:autoSpaceDE/>
        <w:autoSpaceDN/>
        <w:adjustRightInd/>
        <w:spacing w:line="360" w:lineRule="auto"/>
        <w:rPr>
          <w:sz w:val="24"/>
          <w:szCs w:val="24"/>
        </w:rPr>
      </w:pPr>
      <w:r>
        <w:rPr>
          <w:sz w:val="24"/>
          <w:szCs w:val="24"/>
        </w:rPr>
        <w:tab/>
      </w:r>
      <w:r w:rsidR="001C73A8" w:rsidRPr="00CB1E36">
        <w:rPr>
          <w:sz w:val="24"/>
          <w:szCs w:val="24"/>
        </w:rPr>
        <w:t>Eksploatowana jest mechaniczno</w:t>
      </w:r>
      <w:r w:rsidR="0052601C">
        <w:rPr>
          <w:sz w:val="24"/>
          <w:szCs w:val="24"/>
        </w:rPr>
        <w:t xml:space="preserve"> </w:t>
      </w:r>
      <w:r w:rsidR="001C73A8" w:rsidRPr="00CB1E36">
        <w:rPr>
          <w:sz w:val="24"/>
          <w:szCs w:val="24"/>
        </w:rPr>
        <w:t>- biologiczna oczyszczalnia ścieków pracująca w technologii Lemna.</w:t>
      </w:r>
    </w:p>
    <w:p w14:paraId="78A91950" w14:textId="77777777" w:rsidR="00E54BA1" w:rsidRPr="00CB1E36" w:rsidRDefault="000144B8" w:rsidP="00CB1E36">
      <w:pPr>
        <w:pStyle w:val="Tekstpodstawowy3"/>
        <w:widowControl/>
        <w:tabs>
          <w:tab w:val="left" w:pos="540"/>
        </w:tabs>
        <w:autoSpaceDE/>
        <w:autoSpaceDN/>
        <w:adjustRightInd/>
        <w:spacing w:line="360" w:lineRule="auto"/>
        <w:rPr>
          <w:sz w:val="24"/>
          <w:szCs w:val="24"/>
        </w:rPr>
      </w:pPr>
      <w:r w:rsidRPr="00CB1E36">
        <w:rPr>
          <w:sz w:val="24"/>
          <w:szCs w:val="24"/>
        </w:rPr>
        <w:t>Oczyszczalnia składa się z części mechanicznej wyposażonej w</w:t>
      </w:r>
      <w:r w:rsidR="00FD69C9">
        <w:rPr>
          <w:sz w:val="24"/>
          <w:szCs w:val="24"/>
        </w:rPr>
        <w:t xml:space="preserve"> sito</w:t>
      </w:r>
      <w:r w:rsidRPr="00CB1E36">
        <w:rPr>
          <w:sz w:val="24"/>
          <w:szCs w:val="24"/>
        </w:rPr>
        <w:t xml:space="preserve">piaskownik, przepompownię ścieków, </w:t>
      </w:r>
      <w:r w:rsidR="00FD69C9">
        <w:rPr>
          <w:sz w:val="24"/>
          <w:szCs w:val="24"/>
        </w:rPr>
        <w:t xml:space="preserve">punkt zlewny ścieków dowożonych, </w:t>
      </w:r>
      <w:r w:rsidRPr="00CB1E36">
        <w:rPr>
          <w:sz w:val="24"/>
          <w:szCs w:val="24"/>
        </w:rPr>
        <w:t>części biologicznej</w:t>
      </w:r>
      <w:r w:rsidR="00FD7447">
        <w:rPr>
          <w:sz w:val="24"/>
          <w:szCs w:val="24"/>
        </w:rPr>
        <w:t xml:space="preserve"> </w:t>
      </w:r>
      <w:r w:rsidR="00E54BA1" w:rsidRPr="00CB1E36">
        <w:rPr>
          <w:sz w:val="24"/>
          <w:szCs w:val="24"/>
        </w:rPr>
        <w:t>pracujące</w:t>
      </w:r>
      <w:r w:rsidR="0052601C">
        <w:rPr>
          <w:sz w:val="24"/>
          <w:szCs w:val="24"/>
        </w:rPr>
        <w:t>j</w:t>
      </w:r>
      <w:r w:rsidR="00E54BA1" w:rsidRPr="00CB1E36">
        <w:rPr>
          <w:sz w:val="24"/>
          <w:szCs w:val="24"/>
        </w:rPr>
        <w:t xml:space="preserve"> w technologii LEMNA</w:t>
      </w:r>
      <w:r w:rsidRPr="00CB1E36">
        <w:rPr>
          <w:sz w:val="24"/>
          <w:szCs w:val="24"/>
        </w:rPr>
        <w:t xml:space="preserve"> składającej się ze stawu napowietrzającego</w:t>
      </w:r>
      <w:r w:rsidR="00E54BA1" w:rsidRPr="00CB1E36">
        <w:rPr>
          <w:sz w:val="24"/>
          <w:szCs w:val="24"/>
        </w:rPr>
        <w:t>,</w:t>
      </w:r>
      <w:r w:rsidRPr="00CB1E36">
        <w:rPr>
          <w:sz w:val="24"/>
          <w:szCs w:val="24"/>
        </w:rPr>
        <w:t xml:space="preserve"> stawu doczyszczającego. </w:t>
      </w:r>
    </w:p>
    <w:p w14:paraId="0A3D0B3A" w14:textId="77777777" w:rsidR="001C73A8" w:rsidRPr="00CB1E36" w:rsidRDefault="000144B8" w:rsidP="00CB1E36">
      <w:pPr>
        <w:pStyle w:val="Tekstpodstawowy3"/>
        <w:widowControl/>
        <w:tabs>
          <w:tab w:val="left" w:pos="540"/>
        </w:tabs>
        <w:autoSpaceDE/>
        <w:autoSpaceDN/>
        <w:adjustRightInd/>
        <w:spacing w:line="360" w:lineRule="auto"/>
        <w:rPr>
          <w:sz w:val="24"/>
          <w:szCs w:val="24"/>
        </w:rPr>
      </w:pPr>
      <w:r w:rsidRPr="00CB1E36">
        <w:rPr>
          <w:sz w:val="24"/>
          <w:szCs w:val="24"/>
        </w:rPr>
        <w:t>W części mechanicznej oczyszczalni ścieków znajdują się następujące obiekty technologiczne:</w:t>
      </w:r>
    </w:p>
    <w:p w14:paraId="62E4589B" w14:textId="77777777" w:rsidR="000144B8" w:rsidRPr="00CB1E36" w:rsidRDefault="000144B8" w:rsidP="00CB1E36">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 xml:space="preserve">Punkt zlewny ścieków dowożonych </w:t>
      </w:r>
    </w:p>
    <w:p w14:paraId="6D281669" w14:textId="77777777" w:rsidR="000144B8" w:rsidRPr="00CB1E36" w:rsidRDefault="00FD69C9" w:rsidP="00CB1E36">
      <w:pPr>
        <w:pStyle w:val="Tekstpodstawowy3"/>
        <w:widowControl/>
        <w:numPr>
          <w:ilvl w:val="0"/>
          <w:numId w:val="42"/>
        </w:numPr>
        <w:tabs>
          <w:tab w:val="left" w:pos="540"/>
        </w:tabs>
        <w:autoSpaceDE/>
        <w:autoSpaceDN/>
        <w:adjustRightInd/>
        <w:spacing w:line="360" w:lineRule="auto"/>
        <w:rPr>
          <w:sz w:val="24"/>
          <w:szCs w:val="24"/>
        </w:rPr>
      </w:pPr>
      <w:r>
        <w:rPr>
          <w:sz w:val="24"/>
          <w:szCs w:val="24"/>
        </w:rPr>
        <w:t>Sitopiaskownik</w:t>
      </w:r>
    </w:p>
    <w:p w14:paraId="35F0ADC3" w14:textId="77777777" w:rsidR="000144B8" w:rsidRPr="00CB1E36" w:rsidRDefault="000144B8" w:rsidP="00CB1E36">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Piaskownik szczelinowy</w:t>
      </w:r>
    </w:p>
    <w:p w14:paraId="6D46CFCE" w14:textId="77777777" w:rsidR="000144B8" w:rsidRPr="00CB1E36" w:rsidRDefault="000144B8" w:rsidP="00CB1E36">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Pompownia ścieków</w:t>
      </w:r>
    </w:p>
    <w:p w14:paraId="509EF3FE" w14:textId="77777777" w:rsidR="000144B8" w:rsidRPr="00CB1E36" w:rsidRDefault="000144B8" w:rsidP="00CB1E36">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Komora rozpręż</w:t>
      </w:r>
      <w:r w:rsidR="00E54BA1" w:rsidRPr="00CB1E36">
        <w:rPr>
          <w:sz w:val="24"/>
          <w:szCs w:val="24"/>
        </w:rPr>
        <w:t>na</w:t>
      </w:r>
      <w:r w:rsidRPr="00CB1E36">
        <w:rPr>
          <w:sz w:val="24"/>
          <w:szCs w:val="24"/>
        </w:rPr>
        <w:t xml:space="preserve"> ścieków </w:t>
      </w:r>
    </w:p>
    <w:p w14:paraId="7D032F50" w14:textId="77777777" w:rsidR="000144B8" w:rsidRPr="00CB1E36" w:rsidRDefault="000144B8" w:rsidP="00CB1E36">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 xml:space="preserve">Kontener na skratki </w:t>
      </w:r>
    </w:p>
    <w:p w14:paraId="7E3AFA4F" w14:textId="77777777" w:rsidR="00FD69C9" w:rsidRPr="00CB1E36" w:rsidRDefault="00FD69C9" w:rsidP="00FD69C9">
      <w:pPr>
        <w:pStyle w:val="Tekstpodstawowy3"/>
        <w:widowControl/>
        <w:numPr>
          <w:ilvl w:val="0"/>
          <w:numId w:val="42"/>
        </w:numPr>
        <w:tabs>
          <w:tab w:val="left" w:pos="540"/>
        </w:tabs>
        <w:autoSpaceDE/>
        <w:autoSpaceDN/>
        <w:adjustRightInd/>
        <w:spacing w:line="360" w:lineRule="auto"/>
        <w:rPr>
          <w:sz w:val="24"/>
          <w:szCs w:val="24"/>
        </w:rPr>
      </w:pPr>
      <w:r w:rsidRPr="00CB1E36">
        <w:rPr>
          <w:sz w:val="24"/>
          <w:szCs w:val="24"/>
        </w:rPr>
        <w:t xml:space="preserve">Kontener na </w:t>
      </w:r>
      <w:r>
        <w:rPr>
          <w:sz w:val="24"/>
          <w:szCs w:val="24"/>
        </w:rPr>
        <w:t>piasek</w:t>
      </w:r>
    </w:p>
    <w:p w14:paraId="37A1986B" w14:textId="77777777" w:rsidR="000144B8" w:rsidRPr="00CB1E36" w:rsidRDefault="000144B8" w:rsidP="00CB1E36">
      <w:pPr>
        <w:pStyle w:val="Tekstpodstawowy3"/>
        <w:widowControl/>
        <w:tabs>
          <w:tab w:val="left" w:pos="540"/>
        </w:tabs>
        <w:autoSpaceDE/>
        <w:autoSpaceDN/>
        <w:adjustRightInd/>
        <w:spacing w:line="360" w:lineRule="auto"/>
        <w:rPr>
          <w:sz w:val="24"/>
          <w:szCs w:val="24"/>
        </w:rPr>
      </w:pPr>
      <w:r w:rsidRPr="00CB1E36">
        <w:rPr>
          <w:sz w:val="24"/>
          <w:szCs w:val="24"/>
        </w:rPr>
        <w:t>Część biologiczna, w której prowadzona jest technologia LEMNA obejmuje obiekty:</w:t>
      </w:r>
    </w:p>
    <w:p w14:paraId="4D61141E" w14:textId="77777777" w:rsidR="00FD69C9" w:rsidRDefault="000144B8" w:rsidP="00CB1E36">
      <w:pPr>
        <w:pStyle w:val="Tekstpodstawowy3"/>
        <w:widowControl/>
        <w:numPr>
          <w:ilvl w:val="0"/>
          <w:numId w:val="43"/>
        </w:numPr>
        <w:tabs>
          <w:tab w:val="left" w:pos="540"/>
        </w:tabs>
        <w:autoSpaceDE/>
        <w:autoSpaceDN/>
        <w:adjustRightInd/>
        <w:spacing w:line="360" w:lineRule="auto"/>
        <w:rPr>
          <w:sz w:val="24"/>
          <w:szCs w:val="24"/>
        </w:rPr>
      </w:pPr>
      <w:r w:rsidRPr="00FD69C9">
        <w:rPr>
          <w:sz w:val="24"/>
          <w:szCs w:val="24"/>
        </w:rPr>
        <w:t xml:space="preserve">Staw napowietrzany nr 1 </w:t>
      </w:r>
    </w:p>
    <w:p w14:paraId="204D952C" w14:textId="77777777" w:rsidR="000144B8" w:rsidRPr="00CB1E36" w:rsidRDefault="000144B8" w:rsidP="00CB1E36">
      <w:pPr>
        <w:pStyle w:val="Tekstpodstawowy3"/>
        <w:widowControl/>
        <w:numPr>
          <w:ilvl w:val="0"/>
          <w:numId w:val="43"/>
        </w:numPr>
        <w:tabs>
          <w:tab w:val="left" w:pos="540"/>
        </w:tabs>
        <w:autoSpaceDE/>
        <w:autoSpaceDN/>
        <w:adjustRightInd/>
        <w:spacing w:line="360" w:lineRule="auto"/>
        <w:rPr>
          <w:sz w:val="24"/>
          <w:szCs w:val="24"/>
        </w:rPr>
      </w:pPr>
      <w:r w:rsidRPr="00CB1E36">
        <w:rPr>
          <w:sz w:val="24"/>
          <w:szCs w:val="24"/>
        </w:rPr>
        <w:t xml:space="preserve">Staw doczyszczający nr 2 </w:t>
      </w:r>
    </w:p>
    <w:p w14:paraId="5B607D64" w14:textId="77777777" w:rsidR="001C73A8" w:rsidRPr="00CB1E36" w:rsidRDefault="000144B8" w:rsidP="00CB1E36">
      <w:pPr>
        <w:pStyle w:val="Tekstpodstawowy3"/>
        <w:widowControl/>
        <w:numPr>
          <w:ilvl w:val="0"/>
          <w:numId w:val="43"/>
        </w:numPr>
        <w:tabs>
          <w:tab w:val="left" w:pos="540"/>
        </w:tabs>
        <w:autoSpaceDE/>
        <w:autoSpaceDN/>
        <w:adjustRightInd/>
        <w:spacing w:line="360" w:lineRule="auto"/>
        <w:rPr>
          <w:sz w:val="24"/>
          <w:szCs w:val="24"/>
        </w:rPr>
      </w:pPr>
      <w:r w:rsidRPr="00CB1E36">
        <w:rPr>
          <w:sz w:val="24"/>
          <w:szCs w:val="24"/>
        </w:rPr>
        <w:t xml:space="preserve">Komora odpływowa z urządzeniami do pomiaru ilości ścieków </w:t>
      </w:r>
    </w:p>
    <w:p w14:paraId="1FB75F50" w14:textId="77777777" w:rsidR="00E54BA1" w:rsidRPr="00CB1E36" w:rsidRDefault="00E54BA1" w:rsidP="00CB1E36">
      <w:pPr>
        <w:pStyle w:val="Tekstpodstawowy3"/>
        <w:widowControl/>
        <w:tabs>
          <w:tab w:val="left" w:pos="540"/>
        </w:tabs>
        <w:autoSpaceDE/>
        <w:autoSpaceDN/>
        <w:adjustRightInd/>
        <w:spacing w:line="360" w:lineRule="auto"/>
        <w:ind w:left="360"/>
        <w:rPr>
          <w:sz w:val="24"/>
          <w:szCs w:val="24"/>
        </w:rPr>
      </w:pPr>
    </w:p>
    <w:p w14:paraId="58D04ED0" w14:textId="77777777" w:rsidR="00E54BA1" w:rsidRPr="00CB1E36" w:rsidRDefault="00E54BA1" w:rsidP="00CB1E36">
      <w:pPr>
        <w:pStyle w:val="Tekstpodstawowy3"/>
        <w:widowControl/>
        <w:tabs>
          <w:tab w:val="left" w:pos="540"/>
        </w:tabs>
        <w:autoSpaceDE/>
        <w:autoSpaceDN/>
        <w:adjustRightInd/>
        <w:spacing w:line="360" w:lineRule="auto"/>
        <w:rPr>
          <w:sz w:val="24"/>
          <w:szCs w:val="24"/>
        </w:rPr>
      </w:pPr>
      <w:r w:rsidRPr="00CB1E36">
        <w:rPr>
          <w:sz w:val="24"/>
          <w:szCs w:val="24"/>
        </w:rPr>
        <w:t>W okresie eksplo</w:t>
      </w:r>
      <w:r w:rsidR="00472121" w:rsidRPr="00CB1E36">
        <w:rPr>
          <w:sz w:val="24"/>
          <w:szCs w:val="24"/>
        </w:rPr>
        <w:t xml:space="preserve">atacji oczyszczalnia nie osiągała </w:t>
      </w:r>
      <w:r w:rsidRPr="00CB1E36">
        <w:rPr>
          <w:sz w:val="24"/>
          <w:szCs w:val="24"/>
        </w:rPr>
        <w:t>stabilnie wymaganych parametrów jakościowych ścieków odprowadzanych do odbiornika. Ponadto w zależności od warunków atmosferycznych i pory roku wydzielane ze stawów zapachy stwarzały uciążliwość dla otoczenia.</w:t>
      </w:r>
    </w:p>
    <w:p w14:paraId="4A6C57BB" w14:textId="77777777" w:rsidR="001C73A8" w:rsidRPr="00CB1E36" w:rsidRDefault="00E54BA1" w:rsidP="00CB1E36">
      <w:pPr>
        <w:pStyle w:val="Tekstpodstawowy3"/>
        <w:widowControl/>
        <w:tabs>
          <w:tab w:val="left" w:pos="540"/>
        </w:tabs>
        <w:autoSpaceDE/>
        <w:autoSpaceDN/>
        <w:adjustRightInd/>
        <w:spacing w:line="360" w:lineRule="auto"/>
        <w:rPr>
          <w:sz w:val="24"/>
          <w:szCs w:val="24"/>
        </w:rPr>
      </w:pPr>
      <w:r w:rsidRPr="00CB1E36">
        <w:rPr>
          <w:sz w:val="24"/>
          <w:szCs w:val="24"/>
        </w:rPr>
        <w:t xml:space="preserve">Stąd konieczność modernizacji obiektu. </w:t>
      </w:r>
    </w:p>
    <w:p w14:paraId="396E766D" w14:textId="77777777" w:rsidR="00F60EC0" w:rsidRPr="00CB1E36" w:rsidRDefault="00F60EC0" w:rsidP="00E05821">
      <w:pPr>
        <w:pStyle w:val="Nagwek3"/>
        <w:spacing w:line="360" w:lineRule="auto"/>
        <w:jc w:val="both"/>
        <w:rPr>
          <w:sz w:val="24"/>
          <w:szCs w:val="24"/>
        </w:rPr>
      </w:pPr>
      <w:bookmarkStart w:id="50" w:name="_Toc473530478"/>
      <w:r w:rsidRPr="00CB1E36">
        <w:rPr>
          <w:sz w:val="24"/>
          <w:szCs w:val="24"/>
        </w:rPr>
        <w:t xml:space="preserve">A.II.7. </w:t>
      </w:r>
      <w:r w:rsidR="00530212" w:rsidRPr="00CB1E36">
        <w:rPr>
          <w:sz w:val="24"/>
          <w:szCs w:val="24"/>
        </w:rPr>
        <w:t>Technologia oczyszczania ścieków – stan projektowany</w:t>
      </w:r>
      <w:bookmarkStart w:id="51" w:name="_Toc199556661"/>
      <w:bookmarkEnd w:id="50"/>
    </w:p>
    <w:p w14:paraId="5DC2171A" w14:textId="594ACF02" w:rsidR="00530212" w:rsidRPr="00CB1E36" w:rsidRDefault="009F0E32" w:rsidP="00FD7447">
      <w:pPr>
        <w:spacing w:line="360" w:lineRule="auto"/>
        <w:ind w:firstLine="708"/>
        <w:jc w:val="both"/>
      </w:pPr>
      <w:r>
        <w:t xml:space="preserve">Modernizuje się </w:t>
      </w:r>
      <w:r w:rsidR="00530212" w:rsidRPr="00CB1E36">
        <w:t xml:space="preserve"> mechaniczno – biologiczną czyszczalnię ścieków komunalnych pracującą w technologii niskoobciążonego osadu czynnego w systemie tłokowym.</w:t>
      </w:r>
    </w:p>
    <w:p w14:paraId="79FD22AC" w14:textId="77777777" w:rsidR="00424B40" w:rsidRPr="00CB1E36" w:rsidRDefault="00530212" w:rsidP="00CB1E36">
      <w:pPr>
        <w:spacing w:line="360" w:lineRule="auto"/>
        <w:jc w:val="both"/>
      </w:pPr>
      <w:r w:rsidRPr="00CB1E36">
        <w:lastRenderedPageBreak/>
        <w:t xml:space="preserve">Oczyszczanie wstępne – mechaniczne pozostaje bez zmian techniczno – technologicznych i będzie realizowane w istniejących obiektach. Zadaniem obiektów części mechanicznej będzie tak jak dotychczas usunięcie z dopływających ścieków zanieczyszczeń pływających oraz grubej </w:t>
      </w:r>
      <w:r w:rsidR="00424B40" w:rsidRPr="00CB1E36">
        <w:t>zawiesiny mineralnej „piasku”.</w:t>
      </w:r>
    </w:p>
    <w:p w14:paraId="7F2825B4" w14:textId="500D6A9F" w:rsidR="00424B40" w:rsidRPr="00CB1E36" w:rsidRDefault="00424B40" w:rsidP="00FD7447">
      <w:pPr>
        <w:spacing w:line="360" w:lineRule="auto"/>
        <w:ind w:firstLine="708"/>
        <w:jc w:val="both"/>
      </w:pPr>
      <w:r w:rsidRPr="00CB1E36">
        <w:t xml:space="preserve">Podczyszczone mechanicznie ścieki przepompowane zostaną do bioreaktora osadu czynnego. Reaktor </w:t>
      </w:r>
      <w:r w:rsidR="009F0E32">
        <w:t>modernizuje</w:t>
      </w:r>
      <w:r w:rsidRPr="00CB1E36">
        <w:t xml:space="preserve"> się w wydzielonej części kubatury stawu napowietrzającego nr 1. W reaktorze w warunkach tlenowych i przy pełnym ciągłym wymieszaniu zachodzić będą biochemiczne proce</w:t>
      </w:r>
      <w:r w:rsidR="00472121" w:rsidRPr="00CB1E36">
        <w:t>sy redukcji węgla organicznego oraz tlenowa stabilizacja osadu. Z</w:t>
      </w:r>
      <w:r w:rsidRPr="00CB1E36">
        <w:t xml:space="preserve"> bioreaktora mieszanina ścieków i osadu czynnego przepły</w:t>
      </w:r>
      <w:r w:rsidR="00472121" w:rsidRPr="00CB1E36">
        <w:t>wać będzie grawitacyjnie do osadnika wtórnego pionowego</w:t>
      </w:r>
      <w:r w:rsidRPr="00CB1E36">
        <w:t xml:space="preserve">. W osadniku nastąpi sedymentacja osadu czynnego i klarowanie oczyszczonych ścieków. Ścieki poprzez przelewy piłokształtne i zbiorczy rurociąg przepływać będą do stawu doczyszczającego nr 2. </w:t>
      </w:r>
      <w:r w:rsidR="008A7C98" w:rsidRPr="00CB1E36">
        <w:t>Zsedymentowany w lejach osado</w:t>
      </w:r>
      <w:r w:rsidR="00472121" w:rsidRPr="00CB1E36">
        <w:t>wych osadnika</w:t>
      </w:r>
      <w:r w:rsidR="008A7C98" w:rsidRPr="00CB1E36">
        <w:t xml:space="preserve"> osad pompowo zawracany będzie do bioreaktora jako recyrkulat. Oczyszczone ścieki poprzez istniejący staw doczyszczający nr 2 i istniejące urządzenia pomiarowe odpływać będą do odbiornika</w:t>
      </w:r>
      <w:r w:rsidR="00FD69C9">
        <w:t>.</w:t>
      </w:r>
      <w:r w:rsidR="008A7C98" w:rsidRPr="00CB1E36">
        <w:t xml:space="preserve"> </w:t>
      </w:r>
    </w:p>
    <w:p w14:paraId="423B6918" w14:textId="77777777" w:rsidR="00F60EC0" w:rsidRPr="00CB1E36" w:rsidRDefault="00F60EC0" w:rsidP="00CB1E36">
      <w:pPr>
        <w:spacing w:line="360" w:lineRule="auto"/>
        <w:jc w:val="both"/>
      </w:pPr>
      <w:bookmarkStart w:id="52" w:name="_Toc156315788"/>
      <w:bookmarkStart w:id="53" w:name="_Toc211067330"/>
      <w:bookmarkEnd w:id="51"/>
    </w:p>
    <w:p w14:paraId="7C3B9D8C" w14:textId="77777777" w:rsidR="00F60EC0" w:rsidRPr="00CB1E36" w:rsidRDefault="00F60EC0" w:rsidP="00CB1E36">
      <w:pPr>
        <w:pStyle w:val="Nagwek1"/>
        <w:spacing w:line="360" w:lineRule="auto"/>
        <w:ind w:left="360"/>
        <w:jc w:val="both"/>
        <w:rPr>
          <w:rFonts w:ascii="Times New Roman" w:hAnsi="Times New Roman" w:cs="Times New Roman"/>
          <w:sz w:val="24"/>
          <w:szCs w:val="24"/>
        </w:rPr>
      </w:pPr>
      <w:bookmarkStart w:id="54" w:name="_Toc421522780"/>
      <w:bookmarkStart w:id="55" w:name="_Toc473530479"/>
      <w:r w:rsidRPr="00CB1E36">
        <w:rPr>
          <w:rFonts w:ascii="Times New Roman" w:hAnsi="Times New Roman" w:cs="Times New Roman"/>
          <w:sz w:val="24"/>
          <w:szCs w:val="24"/>
        </w:rPr>
        <w:t xml:space="preserve">B.  WYMAGANIA TECHNICZNE DLA  POSZCZEGÓLNYCH  OBIEKTÓW </w:t>
      </w:r>
      <w:r w:rsidR="008A7C98" w:rsidRPr="00CB1E36">
        <w:rPr>
          <w:rFonts w:ascii="Times New Roman" w:hAnsi="Times New Roman" w:cs="Times New Roman"/>
          <w:sz w:val="24"/>
          <w:szCs w:val="24"/>
        </w:rPr>
        <w:t xml:space="preserve">I URZĄDZEŃ </w:t>
      </w:r>
      <w:r w:rsidRPr="00CB1E36">
        <w:rPr>
          <w:rFonts w:ascii="Times New Roman" w:hAnsi="Times New Roman" w:cs="Times New Roman"/>
          <w:sz w:val="24"/>
          <w:szCs w:val="24"/>
        </w:rPr>
        <w:t>OCZYSZCZALNI</w:t>
      </w:r>
      <w:bookmarkEnd w:id="52"/>
      <w:bookmarkEnd w:id="53"/>
      <w:bookmarkEnd w:id="54"/>
      <w:bookmarkEnd w:id="55"/>
      <w:r w:rsidRPr="00CB1E36">
        <w:rPr>
          <w:rFonts w:ascii="Times New Roman" w:hAnsi="Times New Roman" w:cs="Times New Roman"/>
          <w:sz w:val="24"/>
          <w:szCs w:val="24"/>
        </w:rPr>
        <w:t xml:space="preserve">  </w:t>
      </w:r>
    </w:p>
    <w:p w14:paraId="16181047" w14:textId="77777777" w:rsidR="00F60EC0" w:rsidRPr="00CB1E36" w:rsidRDefault="00F60EC0" w:rsidP="00CB1E36">
      <w:pPr>
        <w:spacing w:line="360" w:lineRule="auto"/>
        <w:jc w:val="both"/>
      </w:pPr>
    </w:p>
    <w:p w14:paraId="3435368E" w14:textId="77777777" w:rsidR="00F60EC0" w:rsidRPr="00CB1E36" w:rsidRDefault="00F60EC0" w:rsidP="00CB1E36">
      <w:pPr>
        <w:spacing w:line="360" w:lineRule="auto"/>
        <w:ind w:left="360"/>
        <w:jc w:val="both"/>
        <w:rPr>
          <w:b/>
          <w:bCs/>
        </w:rPr>
      </w:pPr>
      <w:r w:rsidRPr="00CB1E36">
        <w:rPr>
          <w:b/>
          <w:bCs/>
        </w:rPr>
        <w:tab/>
        <w:t xml:space="preserve">WYKONAWCA  DOKONA WIZJI  LOKALNEJ  ORAZ WSZELKICH  NIEZBĘDNYCH POMIARÓW NA OCZYSZCZALNI CELEM </w:t>
      </w:r>
      <w:r w:rsidR="008A7C98" w:rsidRPr="00CB1E36">
        <w:rPr>
          <w:b/>
          <w:bCs/>
        </w:rPr>
        <w:t xml:space="preserve">WERYFIKACJI  DANYCH   PODANYCH </w:t>
      </w:r>
      <w:r w:rsidRPr="00CB1E36">
        <w:rPr>
          <w:b/>
          <w:bCs/>
        </w:rPr>
        <w:t xml:space="preserve">W PFU,  KTÓRE SĄ  WYSTARCZAJĄCO DOKŁADNE  DO WYCENY ROBÓT,  JEDNAK NIE NALEŻY TRAKTOWAĆ ICH  JAKO OSTATECZNE  DO  MONTAŻU INSTALCJI.  PRACE NALEŻY PROWADZIĆ NA PRACUJĄCYM OBIEKCIE. </w:t>
      </w:r>
    </w:p>
    <w:p w14:paraId="787AB95A" w14:textId="77777777" w:rsidR="00F60EC0" w:rsidRPr="00CB1E36" w:rsidRDefault="00F60EC0" w:rsidP="00CB1E36">
      <w:pPr>
        <w:spacing w:line="360" w:lineRule="auto"/>
        <w:ind w:left="360"/>
        <w:jc w:val="both"/>
        <w:rPr>
          <w:b/>
          <w:bCs/>
        </w:rPr>
      </w:pPr>
    </w:p>
    <w:p w14:paraId="1725B4BF" w14:textId="77777777" w:rsidR="00382F7F" w:rsidRPr="00CB1E36" w:rsidRDefault="00F60EC0" w:rsidP="00CB1E36">
      <w:pPr>
        <w:pStyle w:val="Nagwek2"/>
        <w:spacing w:line="360" w:lineRule="auto"/>
        <w:jc w:val="both"/>
        <w:rPr>
          <w:rFonts w:ascii="Times New Roman" w:hAnsi="Times New Roman" w:cs="Times New Roman"/>
          <w:sz w:val="24"/>
          <w:szCs w:val="24"/>
        </w:rPr>
      </w:pPr>
      <w:bookmarkStart w:id="56" w:name="_Toc473530480"/>
      <w:bookmarkStart w:id="57" w:name="_Toc156315790"/>
      <w:bookmarkStart w:id="58" w:name="_Toc211067332"/>
      <w:bookmarkStart w:id="59" w:name="_Toc421522781"/>
      <w:r w:rsidRPr="00CB1E36">
        <w:rPr>
          <w:rFonts w:ascii="Times New Roman" w:hAnsi="Times New Roman" w:cs="Times New Roman"/>
          <w:sz w:val="24"/>
          <w:szCs w:val="24"/>
        </w:rPr>
        <w:t xml:space="preserve">B.I. </w:t>
      </w:r>
      <w:r w:rsidR="00382F7F" w:rsidRPr="00CB1E36">
        <w:rPr>
          <w:rFonts w:ascii="Times New Roman" w:hAnsi="Times New Roman" w:cs="Times New Roman"/>
          <w:sz w:val="24"/>
          <w:szCs w:val="24"/>
        </w:rPr>
        <w:t>Wymagania techniczne dla robót Etapu I</w:t>
      </w:r>
      <w:bookmarkEnd w:id="56"/>
    </w:p>
    <w:p w14:paraId="1C93D164" w14:textId="77777777" w:rsidR="00F60EC0" w:rsidRPr="00E05821" w:rsidRDefault="00240C48" w:rsidP="00CB1E36">
      <w:pPr>
        <w:pStyle w:val="Akapitzlist"/>
        <w:numPr>
          <w:ilvl w:val="0"/>
          <w:numId w:val="47"/>
        </w:numPr>
        <w:spacing w:line="360" w:lineRule="auto"/>
        <w:jc w:val="both"/>
      </w:pPr>
      <w:r w:rsidRPr="00CB1E36">
        <w:t>W trakcie prac w stawie nr 1 ścieki przepływać będą przez staw doczyszczający nr 2. Wykonać należy rurociągi podające ścieki z p</w:t>
      </w:r>
      <w:r w:rsidR="001C7C12" w:rsidRPr="00CB1E36">
        <w:t>ompowni do stawu nr 2. Konieczne</w:t>
      </w:r>
      <w:r w:rsidRPr="00CB1E36">
        <w:t xml:space="preserve"> będzie również zamontowanie w stawie tymczasowego napowietrzania</w:t>
      </w:r>
      <w:bookmarkEnd w:id="57"/>
      <w:bookmarkEnd w:id="58"/>
      <w:bookmarkEnd w:id="59"/>
      <w:r w:rsidR="008D60A0">
        <w:t>.</w:t>
      </w:r>
    </w:p>
    <w:p w14:paraId="6DD4A02C" w14:textId="77777777" w:rsidR="00382F7F" w:rsidRPr="00CB1E36" w:rsidRDefault="00F60EC0" w:rsidP="00E05821">
      <w:pPr>
        <w:pStyle w:val="Nagwek2"/>
        <w:spacing w:line="360" w:lineRule="auto"/>
        <w:jc w:val="both"/>
        <w:rPr>
          <w:rFonts w:ascii="Times New Roman" w:hAnsi="Times New Roman" w:cs="Times New Roman"/>
          <w:sz w:val="24"/>
          <w:szCs w:val="24"/>
        </w:rPr>
      </w:pPr>
      <w:bookmarkStart w:id="60" w:name="_Toc473530481"/>
      <w:bookmarkStart w:id="61" w:name="_Toc156315793"/>
      <w:bookmarkStart w:id="62" w:name="_Toc211067335"/>
      <w:bookmarkStart w:id="63" w:name="_Toc421522782"/>
      <w:r w:rsidRPr="00CB1E36">
        <w:rPr>
          <w:rFonts w:ascii="Times New Roman" w:hAnsi="Times New Roman" w:cs="Times New Roman"/>
          <w:iCs/>
          <w:sz w:val="24"/>
          <w:szCs w:val="24"/>
        </w:rPr>
        <w:t xml:space="preserve">B.II. </w:t>
      </w:r>
      <w:r w:rsidR="00382F7F" w:rsidRPr="00CB1E36">
        <w:rPr>
          <w:rFonts w:ascii="Times New Roman" w:hAnsi="Times New Roman" w:cs="Times New Roman"/>
          <w:sz w:val="24"/>
          <w:szCs w:val="24"/>
        </w:rPr>
        <w:t>Wymagania techniczne dla bioreaktora osadu czynnego</w:t>
      </w:r>
      <w:bookmarkEnd w:id="60"/>
    </w:p>
    <w:p w14:paraId="1111B6B1" w14:textId="77777777" w:rsidR="00382F7F" w:rsidRPr="00CB1E36" w:rsidRDefault="00382F7F" w:rsidP="00CB1E36">
      <w:pPr>
        <w:spacing w:line="360" w:lineRule="auto"/>
        <w:ind w:firstLine="708"/>
        <w:jc w:val="both"/>
      </w:pPr>
      <w:r w:rsidRPr="00CB1E36">
        <w:t>Bioreaktor wydzielony zostanie z kubatury stawu napowietrzającego nr 1. Kubatura czynna bioreaktora 1 420 m</w:t>
      </w:r>
      <w:r w:rsidRPr="00CB1E36">
        <w:rPr>
          <w:vertAlign w:val="superscript"/>
        </w:rPr>
        <w:t>3</w:t>
      </w:r>
      <w:r w:rsidRPr="00CB1E36">
        <w:t xml:space="preserve">. Strefa bioreaktora wydzielona zostanie poprzez ustawienie </w:t>
      </w:r>
      <w:r w:rsidRPr="00CB1E36">
        <w:lastRenderedPageBreak/>
        <w:t>szczelnej przegro</w:t>
      </w:r>
      <w:r w:rsidR="008D60A0">
        <w:t>dy</w:t>
      </w:r>
      <w:r w:rsidR="006A20E0">
        <w:t xml:space="preserve"> </w:t>
      </w:r>
      <w:r w:rsidRPr="00CB1E36">
        <w:t>(w zwierciadle ścieków) od krótszego brzegu stawu. Przegroda musi szczelnie przylegać do dna stawu. Powierzchniowy system utrzymując</w:t>
      </w:r>
      <w:r w:rsidR="001C7C12" w:rsidRPr="00CB1E36">
        <w:t>y</w:t>
      </w:r>
      <w:r w:rsidRPr="00CB1E36">
        <w:t xml:space="preserve"> przegrodę musi zapewnić jej szczelność bez względu na ruch przegrody w przypadku znacznego falowania jak też w przypadku wahań zwierciadła ścieków w bioreaktorze i pozostałej części stawu. Na płaskiej części dna bioreaktora zainstalowany zostanie ruszt drobnopęcherzykow</w:t>
      </w:r>
      <w:r w:rsidR="006D57E1">
        <w:t>y</w:t>
      </w:r>
      <w:r w:rsidRPr="00CB1E36">
        <w:t xml:space="preserve"> dyfuzorów dyskowych. Dyfuzory zapewnią dostawę odpowie</w:t>
      </w:r>
      <w:r w:rsidR="00ED7681" w:rsidRPr="00CB1E36">
        <w:t>dniej ilości powietrza niezbędną</w:t>
      </w:r>
      <w:r w:rsidRPr="00CB1E36">
        <w:t xml:space="preserve"> dla biochemicznych przemian kultur osadu czynnego. Zasilanie rusztu z wolnostojącej dmuchawy zlokalizowanej na brzegu stawu. Nad skarpami zainstalowane zostaną poziome indywi</w:t>
      </w:r>
      <w:r w:rsidR="00ED7681" w:rsidRPr="00CB1E36">
        <w:t>dualne nitki dyfuzorów</w:t>
      </w:r>
      <w:r w:rsidRPr="00CB1E36">
        <w:t xml:space="preserve">. </w:t>
      </w:r>
      <w:r w:rsidR="00ED7681" w:rsidRPr="00CB1E36">
        <w:t>Pozostała nie</w:t>
      </w:r>
      <w:r w:rsidRPr="00CB1E36">
        <w:t xml:space="preserve">wykorzystana kubatura stawu napowietrzającego nr 1 (bez kontaktu ze ściekami) pozostanie jako wolny akwen. Proponuje się pozostawienie tam pojedynczych dyfuzorów co służyć będzie stałemu dotlenieniu wody. </w:t>
      </w:r>
    </w:p>
    <w:p w14:paraId="6F9A5DC5" w14:textId="77777777" w:rsidR="00382F7F" w:rsidRPr="00CB1E36" w:rsidRDefault="00382F7F" w:rsidP="00CB1E36">
      <w:pPr>
        <w:spacing w:line="360" w:lineRule="auto"/>
        <w:ind w:firstLine="708"/>
        <w:jc w:val="both"/>
      </w:pPr>
    </w:p>
    <w:p w14:paraId="100C349F" w14:textId="77777777" w:rsidR="00382F7F" w:rsidRPr="00CB1E36" w:rsidRDefault="001C7C12" w:rsidP="00CB1E36">
      <w:pPr>
        <w:spacing w:line="360" w:lineRule="auto"/>
        <w:jc w:val="both"/>
      </w:pPr>
      <w:r w:rsidRPr="00CB1E36">
        <w:t>Minimalne wymagania</w:t>
      </w:r>
      <w:r w:rsidR="00382F7F" w:rsidRPr="00CB1E36">
        <w:t xml:space="preserve"> dla rusztów napowietrzających:</w:t>
      </w:r>
    </w:p>
    <w:p w14:paraId="3F4B7A86" w14:textId="77777777" w:rsidR="00382F7F" w:rsidRPr="00CB1E36" w:rsidRDefault="00382F7F" w:rsidP="00CB1E36">
      <w:pPr>
        <w:pStyle w:val="Akapitzlist"/>
        <w:numPr>
          <w:ilvl w:val="0"/>
          <w:numId w:val="44"/>
        </w:numPr>
        <w:spacing w:line="360" w:lineRule="auto"/>
        <w:jc w:val="both"/>
      </w:pPr>
      <w:r w:rsidRPr="00CB1E36">
        <w:t xml:space="preserve">Równomierne rozmieszczenie dyfuzorów na całej wolnej powierzchni dna </w:t>
      </w:r>
    </w:p>
    <w:p w14:paraId="4DA83A73" w14:textId="77777777" w:rsidR="00382F7F" w:rsidRPr="00CB1E36" w:rsidRDefault="00382F7F" w:rsidP="00CB1E36">
      <w:pPr>
        <w:pStyle w:val="Akapitzlist"/>
        <w:numPr>
          <w:ilvl w:val="0"/>
          <w:numId w:val="44"/>
        </w:numPr>
        <w:spacing w:line="360" w:lineRule="auto"/>
        <w:jc w:val="both"/>
      </w:pPr>
      <w:r w:rsidRPr="00CB1E36">
        <w:t>Minimalny sumaryczny przepływ powi</w:t>
      </w:r>
      <w:r w:rsidR="00ED7681" w:rsidRPr="00CB1E36">
        <w:t>etrza przez dyfuzory Q=610</w:t>
      </w:r>
      <w:r w:rsidRPr="00CB1E36">
        <w:t xml:space="preserve"> m</w:t>
      </w:r>
      <w:r w:rsidRPr="00CB1E36">
        <w:rPr>
          <w:vertAlign w:val="superscript"/>
        </w:rPr>
        <w:t>3</w:t>
      </w:r>
      <w:r w:rsidRPr="00CB1E36">
        <w:t>/h</w:t>
      </w:r>
    </w:p>
    <w:p w14:paraId="49D72A77" w14:textId="77777777" w:rsidR="00382F7F" w:rsidRPr="00CB1E36" w:rsidRDefault="00382F7F" w:rsidP="00CB1E36">
      <w:pPr>
        <w:pStyle w:val="Akapitzlist"/>
        <w:numPr>
          <w:ilvl w:val="0"/>
          <w:numId w:val="44"/>
        </w:numPr>
        <w:spacing w:line="360" w:lineRule="auto"/>
        <w:jc w:val="both"/>
      </w:pPr>
      <w:r w:rsidRPr="00CB1E36">
        <w:t xml:space="preserve">Mocowanie konstrukcji rusztu bez ingerencji w dno stawu </w:t>
      </w:r>
    </w:p>
    <w:p w14:paraId="5E84E528" w14:textId="77777777" w:rsidR="00F60EC0" w:rsidRPr="00E05821" w:rsidRDefault="00382F7F" w:rsidP="00E05821">
      <w:pPr>
        <w:pStyle w:val="Akapitzlist"/>
        <w:numPr>
          <w:ilvl w:val="0"/>
          <w:numId w:val="44"/>
        </w:numPr>
        <w:spacing w:line="360" w:lineRule="auto"/>
        <w:jc w:val="both"/>
      </w:pPr>
      <w:r w:rsidRPr="00CB1E36">
        <w:t xml:space="preserve">Rurociągi doprowadzające powietrze ponad zwierciadłem ścieków </w:t>
      </w:r>
      <w:r w:rsidR="001C7C12" w:rsidRPr="00CB1E36">
        <w:t xml:space="preserve">wykonane </w:t>
      </w:r>
      <w:r w:rsidRPr="00CB1E36">
        <w:t>ze stali nierdzewnej 0H18N9.</w:t>
      </w:r>
      <w:bookmarkStart w:id="64" w:name="_Toc156315817"/>
      <w:bookmarkStart w:id="65" w:name="_Toc211067351"/>
      <w:bookmarkStart w:id="66" w:name="_Toc421522783"/>
      <w:bookmarkEnd w:id="61"/>
      <w:bookmarkEnd w:id="62"/>
      <w:bookmarkEnd w:id="63"/>
      <w:r w:rsidR="00B852DF" w:rsidRPr="00CB1E36">
        <w:t xml:space="preserve"> </w:t>
      </w:r>
    </w:p>
    <w:p w14:paraId="2B5805C6" w14:textId="77777777" w:rsidR="00382F7F" w:rsidRPr="00E05821" w:rsidRDefault="00F60EC0" w:rsidP="00E05821">
      <w:pPr>
        <w:pStyle w:val="Nagwek2"/>
        <w:spacing w:line="360" w:lineRule="auto"/>
        <w:jc w:val="both"/>
        <w:rPr>
          <w:rFonts w:ascii="Times New Roman" w:hAnsi="Times New Roman" w:cs="Times New Roman"/>
          <w:iCs/>
          <w:sz w:val="24"/>
          <w:szCs w:val="24"/>
        </w:rPr>
      </w:pPr>
      <w:bookmarkStart w:id="67" w:name="_Toc473530482"/>
      <w:r w:rsidRPr="00CB1E36">
        <w:rPr>
          <w:rFonts w:ascii="Times New Roman" w:hAnsi="Times New Roman" w:cs="Times New Roman"/>
          <w:sz w:val="24"/>
          <w:szCs w:val="24"/>
        </w:rPr>
        <w:t xml:space="preserve">B.III. </w:t>
      </w:r>
      <w:bookmarkEnd w:id="64"/>
      <w:bookmarkEnd w:id="65"/>
      <w:bookmarkEnd w:id="66"/>
      <w:r w:rsidR="00382F7F" w:rsidRPr="00CB1E36">
        <w:rPr>
          <w:rFonts w:ascii="Times New Roman" w:hAnsi="Times New Roman" w:cs="Times New Roman"/>
          <w:iCs/>
          <w:sz w:val="24"/>
          <w:szCs w:val="24"/>
        </w:rPr>
        <w:t>Wymagania techniczne dla osadnika wtórnego</w:t>
      </w:r>
      <w:bookmarkEnd w:id="67"/>
    </w:p>
    <w:p w14:paraId="6AE25964" w14:textId="77777777" w:rsidR="00382F7F" w:rsidRPr="00CB1E36" w:rsidRDefault="00382F7F" w:rsidP="00FD7447">
      <w:pPr>
        <w:spacing w:line="360" w:lineRule="auto"/>
        <w:ind w:firstLine="708"/>
        <w:jc w:val="both"/>
      </w:pPr>
      <w:r w:rsidRPr="00CB1E36">
        <w:t>Osadnik wtórny będzie samodzielną konstrukcją. Konstrukcja nośna wykonana ze stali nie</w:t>
      </w:r>
      <w:r w:rsidR="001C7C12" w:rsidRPr="00CB1E36">
        <w:t xml:space="preserve">rdzewnej. </w:t>
      </w:r>
      <w:r w:rsidRPr="00CB1E36">
        <w:t xml:space="preserve">Ściany osadnika z płyt tworzyw sztucznych zapewniających szczelność konstrukcji. </w:t>
      </w:r>
    </w:p>
    <w:p w14:paraId="088C30B7" w14:textId="77777777" w:rsidR="00382F7F" w:rsidRPr="00CB1E36" w:rsidRDefault="001C7C12" w:rsidP="00FD7447">
      <w:pPr>
        <w:spacing w:line="360" w:lineRule="auto"/>
        <w:ind w:firstLine="708"/>
        <w:jc w:val="both"/>
      </w:pPr>
      <w:r w:rsidRPr="00CB1E36">
        <w:t>W</w:t>
      </w:r>
      <w:r w:rsidR="00382F7F" w:rsidRPr="00CB1E36">
        <w:t xml:space="preserve"> każdej sekcji wykształcony dopływ grawitacyjny ścieków do rury centralnej, zamontowane p</w:t>
      </w:r>
      <w:r w:rsidRPr="00CB1E36">
        <w:t>rzelewy pilaste a na dnie leja</w:t>
      </w:r>
      <w:r w:rsidR="00382F7F" w:rsidRPr="00CB1E36">
        <w:t xml:space="preserve"> osa</w:t>
      </w:r>
      <w:r w:rsidR="00ED7681" w:rsidRPr="00CB1E36">
        <w:t>dowego</w:t>
      </w:r>
      <w:r w:rsidR="00382F7F" w:rsidRPr="00CB1E36">
        <w:t xml:space="preserve"> usytuowane pompy recyrkulacyjne z rurociągami tłocznymi. Odpływy z przelewów piłokształtnych ujęte w jeden grawitacyjny rurociąg odpływowy do stawu nr 2 lub bezpośrednio do komory odpływowej. </w:t>
      </w:r>
    </w:p>
    <w:p w14:paraId="053598CD" w14:textId="77777777" w:rsidR="00382F7F" w:rsidRPr="00CB1E36" w:rsidRDefault="00382F7F" w:rsidP="00CB1E36">
      <w:pPr>
        <w:spacing w:line="360" w:lineRule="auto"/>
        <w:jc w:val="both"/>
      </w:pPr>
      <w:r w:rsidRPr="00CB1E36">
        <w:t>Na osadniku ułożona konstrukcja pomostu obsługowego z dojściem z brzegu bioreaktora.</w:t>
      </w:r>
    </w:p>
    <w:p w14:paraId="7433AC6A" w14:textId="77777777" w:rsidR="00382F7F" w:rsidRPr="00CB1E36" w:rsidRDefault="00382F7F" w:rsidP="00CB1E36">
      <w:pPr>
        <w:spacing w:line="360" w:lineRule="auto"/>
        <w:jc w:val="both"/>
      </w:pPr>
    </w:p>
    <w:p w14:paraId="7D6A4455" w14:textId="77777777" w:rsidR="00382F7F" w:rsidRPr="000250CB" w:rsidRDefault="00382F7F" w:rsidP="00CB1E36">
      <w:pPr>
        <w:spacing w:line="360" w:lineRule="auto"/>
        <w:jc w:val="both"/>
        <w:rPr>
          <w:color w:val="000000" w:themeColor="text1"/>
        </w:rPr>
      </w:pPr>
      <w:r w:rsidRPr="000250CB">
        <w:rPr>
          <w:color w:val="000000" w:themeColor="text1"/>
        </w:rPr>
        <w:t>Minimalne wymagania dla osadnika wtórnego:</w:t>
      </w:r>
    </w:p>
    <w:p w14:paraId="70CC6B62" w14:textId="77777777" w:rsidR="00382F7F" w:rsidRPr="000250CB" w:rsidRDefault="00382F7F" w:rsidP="00CB1E36">
      <w:pPr>
        <w:pStyle w:val="Akapitzlist"/>
        <w:numPr>
          <w:ilvl w:val="0"/>
          <w:numId w:val="45"/>
        </w:numPr>
        <w:spacing w:line="360" w:lineRule="auto"/>
        <w:jc w:val="both"/>
        <w:rPr>
          <w:color w:val="000000" w:themeColor="text1"/>
        </w:rPr>
      </w:pPr>
      <w:r w:rsidRPr="000250CB">
        <w:rPr>
          <w:color w:val="000000" w:themeColor="text1"/>
        </w:rPr>
        <w:t>Powierzchnia zwierciadła osadnika 56 m</w:t>
      </w:r>
      <w:r w:rsidR="001C7C12" w:rsidRPr="000250CB">
        <w:rPr>
          <w:color w:val="000000" w:themeColor="text1"/>
          <w:vertAlign w:val="superscript"/>
        </w:rPr>
        <w:t xml:space="preserve">2 </w:t>
      </w:r>
    </w:p>
    <w:p w14:paraId="6D408E34" w14:textId="77777777" w:rsidR="00382F7F" w:rsidRPr="000250CB" w:rsidRDefault="00382F7F" w:rsidP="00CB1E36">
      <w:pPr>
        <w:pStyle w:val="Akapitzlist"/>
        <w:numPr>
          <w:ilvl w:val="0"/>
          <w:numId w:val="45"/>
        </w:numPr>
        <w:spacing w:line="360" w:lineRule="auto"/>
        <w:jc w:val="both"/>
        <w:rPr>
          <w:color w:val="000000" w:themeColor="text1"/>
        </w:rPr>
      </w:pPr>
      <w:r w:rsidRPr="000250CB">
        <w:rPr>
          <w:color w:val="000000" w:themeColor="text1"/>
        </w:rPr>
        <w:t xml:space="preserve">Wydajność pomp recyrkulacyjnych sumaryczna 100-200 % przepływu ścieków </w:t>
      </w:r>
    </w:p>
    <w:p w14:paraId="609C479E" w14:textId="77777777" w:rsidR="00F60EC0" w:rsidRPr="00CB1E36" w:rsidRDefault="00382F7F" w:rsidP="00CB1E36">
      <w:pPr>
        <w:pStyle w:val="Nagwek2"/>
        <w:spacing w:line="360" w:lineRule="auto"/>
        <w:jc w:val="both"/>
        <w:rPr>
          <w:rFonts w:ascii="Times New Roman" w:hAnsi="Times New Roman" w:cs="Times New Roman"/>
          <w:sz w:val="24"/>
          <w:szCs w:val="24"/>
        </w:rPr>
      </w:pPr>
      <w:bookmarkStart w:id="68" w:name="_Toc473530483"/>
      <w:r w:rsidRPr="00CB1E36">
        <w:rPr>
          <w:rFonts w:ascii="Times New Roman" w:hAnsi="Times New Roman" w:cs="Times New Roman"/>
          <w:sz w:val="24"/>
          <w:szCs w:val="24"/>
        </w:rPr>
        <w:t xml:space="preserve">B.IV. </w:t>
      </w:r>
      <w:r w:rsidR="00B852DF" w:rsidRPr="00CB1E36">
        <w:rPr>
          <w:rFonts w:ascii="Times New Roman" w:hAnsi="Times New Roman" w:cs="Times New Roman"/>
          <w:sz w:val="24"/>
          <w:szCs w:val="24"/>
        </w:rPr>
        <w:t>Wymagania techniczne dla dmuchaw</w:t>
      </w:r>
      <w:bookmarkEnd w:id="68"/>
    </w:p>
    <w:p w14:paraId="6674536F" w14:textId="77777777" w:rsidR="00B852DF" w:rsidRPr="00CB1E36" w:rsidRDefault="00B852DF" w:rsidP="00CB1E36">
      <w:pPr>
        <w:spacing w:line="360" w:lineRule="auto"/>
        <w:jc w:val="both"/>
      </w:pPr>
      <w:r w:rsidRPr="00CB1E36">
        <w:t xml:space="preserve">Przewiduje się montaż dwóch rodzajów dmuchaw: </w:t>
      </w:r>
    </w:p>
    <w:p w14:paraId="17B1BDC4" w14:textId="77777777" w:rsidR="00B852DF" w:rsidRPr="00CB1E36" w:rsidRDefault="00B852DF" w:rsidP="00CB1E36">
      <w:pPr>
        <w:pStyle w:val="Akapitzlist"/>
        <w:numPr>
          <w:ilvl w:val="0"/>
          <w:numId w:val="46"/>
        </w:numPr>
        <w:spacing w:line="360" w:lineRule="auto"/>
        <w:jc w:val="both"/>
      </w:pPr>
      <w:r w:rsidRPr="00CB1E36">
        <w:lastRenderedPageBreak/>
        <w:t>Dmuchawa zasilająca podstawowy ruszt ułożony na płaskiej części dna bioreaktora</w:t>
      </w:r>
    </w:p>
    <w:p w14:paraId="18C9C606" w14:textId="77777777" w:rsidR="00B852DF" w:rsidRPr="00CB1E36" w:rsidRDefault="00ED7681" w:rsidP="00CB1E36">
      <w:pPr>
        <w:spacing w:line="360" w:lineRule="auto"/>
        <w:ind w:left="360" w:firstLine="348"/>
        <w:jc w:val="both"/>
      </w:pPr>
      <w:r w:rsidRPr="00CB1E36">
        <w:t>Dmuchawa o wydajności około 10</w:t>
      </w:r>
      <w:r w:rsidR="00B852DF" w:rsidRPr="00CB1E36">
        <w:t xml:space="preserve"> m</w:t>
      </w:r>
      <w:r w:rsidR="00B852DF" w:rsidRPr="00CB1E36">
        <w:rPr>
          <w:vertAlign w:val="superscript"/>
        </w:rPr>
        <w:t>3</w:t>
      </w:r>
      <w:r w:rsidR="00B852DF" w:rsidRPr="00CB1E36">
        <w:t>/min i sprężu 300-400 mbar</w:t>
      </w:r>
    </w:p>
    <w:p w14:paraId="0FBE820A" w14:textId="77777777" w:rsidR="00B852DF" w:rsidRPr="00CB1E36" w:rsidRDefault="000D653B" w:rsidP="00CB1E36">
      <w:pPr>
        <w:pStyle w:val="Akapitzlist"/>
        <w:spacing w:line="360" w:lineRule="auto"/>
        <w:ind w:left="720"/>
        <w:jc w:val="both"/>
      </w:pPr>
      <w:r>
        <w:t>Ilość 1</w:t>
      </w:r>
      <w:r w:rsidR="00B852DF" w:rsidRPr="00CB1E36">
        <w:t xml:space="preserve"> szt.</w:t>
      </w:r>
    </w:p>
    <w:p w14:paraId="1A8F7368" w14:textId="77777777" w:rsidR="00382F7F" w:rsidRPr="00CB1E36" w:rsidRDefault="00B852DF" w:rsidP="00CB1E36">
      <w:pPr>
        <w:pStyle w:val="Akapitzlist"/>
        <w:numPr>
          <w:ilvl w:val="0"/>
          <w:numId w:val="46"/>
        </w:numPr>
        <w:spacing w:line="360" w:lineRule="auto"/>
        <w:jc w:val="both"/>
      </w:pPr>
      <w:r w:rsidRPr="00CB1E36">
        <w:t>Dmuchawy zasilające gałązki rusztu u</w:t>
      </w:r>
      <w:r w:rsidR="00382F7F" w:rsidRPr="00CB1E36">
        <w:t>łożone na skarpach bioreaktora</w:t>
      </w:r>
    </w:p>
    <w:p w14:paraId="0C4B11FC" w14:textId="77777777" w:rsidR="00382F7F" w:rsidRPr="00CB1E36" w:rsidRDefault="009C3621" w:rsidP="00CB1E36">
      <w:pPr>
        <w:pStyle w:val="Akapitzlist"/>
        <w:spacing w:line="360" w:lineRule="auto"/>
        <w:ind w:left="720"/>
        <w:jc w:val="both"/>
      </w:pPr>
      <w:r>
        <w:t>Dmuchawy bocznokanałowe</w:t>
      </w:r>
      <w:r w:rsidR="00382F7F" w:rsidRPr="00CB1E36">
        <w:t xml:space="preserve"> </w:t>
      </w:r>
    </w:p>
    <w:p w14:paraId="4DA21208" w14:textId="77777777" w:rsidR="004127C4" w:rsidRDefault="00382F7F" w:rsidP="004127C4">
      <w:pPr>
        <w:pStyle w:val="Akapitzlist"/>
        <w:spacing w:line="360" w:lineRule="auto"/>
        <w:ind w:left="720"/>
        <w:jc w:val="both"/>
      </w:pPr>
      <w:r w:rsidRPr="00CB1E36">
        <w:t>Ilość 3 szt.</w:t>
      </w:r>
    </w:p>
    <w:p w14:paraId="3B568E2E" w14:textId="0BAED806" w:rsidR="00F60EC0" w:rsidRPr="00CB1E36" w:rsidRDefault="00B852DF" w:rsidP="004127C4">
      <w:pPr>
        <w:pStyle w:val="Akapitzlist"/>
        <w:spacing w:line="360" w:lineRule="auto"/>
        <w:ind w:left="720"/>
        <w:jc w:val="both"/>
      </w:pPr>
      <w:r w:rsidRPr="00CB1E36">
        <w:br/>
      </w:r>
      <w:bookmarkStart w:id="69" w:name="_Toc473530484"/>
      <w:r w:rsidR="00240C48" w:rsidRPr="00CB1E36">
        <w:t>B.V. Zestawienie robót do wykonania</w:t>
      </w:r>
      <w:bookmarkEnd w:id="69"/>
      <w:r w:rsidR="00240C48" w:rsidRPr="00CB1E36">
        <w:t xml:space="preserve"> </w:t>
      </w:r>
    </w:p>
    <w:tbl>
      <w:tblPr>
        <w:tblW w:w="75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0"/>
        <w:gridCol w:w="4280"/>
      </w:tblGrid>
      <w:tr w:rsidR="00AA5E6A" w:rsidRPr="00CB1E36" w14:paraId="7AF7E258" w14:textId="77777777" w:rsidTr="00AA5E6A">
        <w:trPr>
          <w:cantSplit/>
        </w:trPr>
        <w:tc>
          <w:tcPr>
            <w:tcW w:w="3220" w:type="dxa"/>
          </w:tcPr>
          <w:p w14:paraId="0299518F" w14:textId="77777777" w:rsidR="00AA5E6A" w:rsidRPr="00E05821" w:rsidRDefault="00AA5E6A" w:rsidP="00CB1E36">
            <w:pPr>
              <w:pStyle w:val="Tekstpodstawowywcity"/>
              <w:autoSpaceDE w:val="0"/>
              <w:autoSpaceDN w:val="0"/>
              <w:adjustRightInd w:val="0"/>
              <w:spacing w:line="360" w:lineRule="auto"/>
              <w:ind w:left="0"/>
              <w:rPr>
                <w:b/>
                <w:bCs/>
                <w:sz w:val="22"/>
                <w:szCs w:val="22"/>
              </w:rPr>
            </w:pPr>
            <w:r w:rsidRPr="00E05821">
              <w:rPr>
                <w:b/>
                <w:bCs/>
                <w:sz w:val="22"/>
                <w:szCs w:val="22"/>
              </w:rPr>
              <w:t xml:space="preserve">Obiekt </w:t>
            </w:r>
          </w:p>
        </w:tc>
        <w:tc>
          <w:tcPr>
            <w:tcW w:w="4280" w:type="dxa"/>
          </w:tcPr>
          <w:p w14:paraId="4EDA7C11" w14:textId="77777777" w:rsidR="00AA5E6A" w:rsidRPr="00E05821" w:rsidRDefault="00AA5E6A" w:rsidP="00CB1E36">
            <w:pPr>
              <w:pStyle w:val="Tekstpodstawowywcity"/>
              <w:autoSpaceDE w:val="0"/>
              <w:autoSpaceDN w:val="0"/>
              <w:adjustRightInd w:val="0"/>
              <w:spacing w:line="360" w:lineRule="auto"/>
              <w:ind w:left="0"/>
              <w:rPr>
                <w:b/>
                <w:bCs/>
                <w:sz w:val="22"/>
                <w:szCs w:val="22"/>
              </w:rPr>
            </w:pPr>
            <w:r w:rsidRPr="00E05821">
              <w:rPr>
                <w:b/>
                <w:bCs/>
                <w:sz w:val="22"/>
                <w:szCs w:val="22"/>
              </w:rPr>
              <w:t>Zakres robót</w:t>
            </w:r>
          </w:p>
        </w:tc>
      </w:tr>
      <w:tr w:rsidR="00AA5E6A" w:rsidRPr="00CB1E36" w14:paraId="72B4A3FF" w14:textId="77777777" w:rsidTr="00AA5E6A">
        <w:trPr>
          <w:cantSplit/>
        </w:trPr>
        <w:tc>
          <w:tcPr>
            <w:tcW w:w="3220" w:type="dxa"/>
          </w:tcPr>
          <w:p w14:paraId="12B34FDE"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Etap I</w:t>
            </w:r>
          </w:p>
        </w:tc>
        <w:tc>
          <w:tcPr>
            <w:tcW w:w="4280" w:type="dxa"/>
          </w:tcPr>
          <w:p w14:paraId="521A94FB" w14:textId="77777777" w:rsidR="00AA5E6A" w:rsidRPr="00AA5E6A" w:rsidRDefault="00AA5E6A" w:rsidP="00FE1942">
            <w:pPr>
              <w:spacing w:line="360" w:lineRule="auto"/>
              <w:jc w:val="both"/>
              <w:rPr>
                <w:color w:val="000000" w:themeColor="text1"/>
              </w:rPr>
            </w:pPr>
            <w:r w:rsidRPr="00AA5E6A">
              <w:rPr>
                <w:color w:val="000000" w:themeColor="text1"/>
              </w:rPr>
              <w:t>Przystosowanie stawu nr 1 do przekształcenia go w bioreaktor</w:t>
            </w:r>
          </w:p>
        </w:tc>
      </w:tr>
      <w:tr w:rsidR="00AA5E6A" w:rsidRPr="00CB1E36" w14:paraId="44B1BA92" w14:textId="77777777" w:rsidTr="00AA5E6A">
        <w:trPr>
          <w:cantSplit/>
        </w:trPr>
        <w:tc>
          <w:tcPr>
            <w:tcW w:w="3220" w:type="dxa"/>
          </w:tcPr>
          <w:p w14:paraId="17045544"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 xml:space="preserve">Etap I </w:t>
            </w:r>
          </w:p>
          <w:p w14:paraId="1C47CD46"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Staw doczyszczający nr 2</w:t>
            </w:r>
          </w:p>
        </w:tc>
        <w:tc>
          <w:tcPr>
            <w:tcW w:w="4280" w:type="dxa"/>
          </w:tcPr>
          <w:p w14:paraId="099AB96B" w14:textId="77777777" w:rsidR="00AA5E6A" w:rsidRPr="00AA5E6A" w:rsidRDefault="00AA5E6A" w:rsidP="00CB1E36">
            <w:pPr>
              <w:pStyle w:val="Tekstpodstawowywcity"/>
              <w:autoSpaceDE w:val="0"/>
              <w:autoSpaceDN w:val="0"/>
              <w:adjustRightInd w:val="0"/>
              <w:spacing w:line="360" w:lineRule="auto"/>
              <w:ind w:left="0"/>
              <w:rPr>
                <w:color w:val="000000" w:themeColor="text1"/>
              </w:rPr>
            </w:pPr>
            <w:r w:rsidRPr="00AA5E6A">
              <w:rPr>
                <w:color w:val="000000" w:themeColor="text1"/>
              </w:rPr>
              <w:t xml:space="preserve">Montaż rurociągów doprowadzających </w:t>
            </w:r>
          </w:p>
          <w:p w14:paraId="0FC80030" w14:textId="77777777" w:rsidR="00AA5E6A" w:rsidRPr="00AA5E6A" w:rsidRDefault="00AA5E6A" w:rsidP="00CB1E36">
            <w:pPr>
              <w:pStyle w:val="Tekstpodstawowywcity"/>
              <w:autoSpaceDE w:val="0"/>
              <w:autoSpaceDN w:val="0"/>
              <w:adjustRightInd w:val="0"/>
              <w:spacing w:line="360" w:lineRule="auto"/>
              <w:ind w:left="0"/>
              <w:rPr>
                <w:color w:val="000000" w:themeColor="text1"/>
              </w:rPr>
            </w:pPr>
            <w:r w:rsidRPr="00AA5E6A">
              <w:rPr>
                <w:color w:val="000000" w:themeColor="text1"/>
              </w:rPr>
              <w:t xml:space="preserve">Montaż tymczasowego napowietrzania </w:t>
            </w:r>
          </w:p>
          <w:p w14:paraId="06BBDB67" w14:textId="349E0B20" w:rsidR="00AA5E6A" w:rsidRPr="00AA5E6A" w:rsidRDefault="00AA5E6A" w:rsidP="00CB1E36">
            <w:pPr>
              <w:pStyle w:val="Tekstpodstawowywcity"/>
              <w:autoSpaceDE w:val="0"/>
              <w:autoSpaceDN w:val="0"/>
              <w:adjustRightInd w:val="0"/>
              <w:spacing w:line="360" w:lineRule="auto"/>
              <w:ind w:left="0"/>
              <w:rPr>
                <w:strike/>
                <w:color w:val="000000" w:themeColor="text1"/>
              </w:rPr>
            </w:pPr>
          </w:p>
        </w:tc>
      </w:tr>
      <w:tr w:rsidR="00AA5E6A" w:rsidRPr="00CB1E36" w14:paraId="494C79D2" w14:textId="77777777" w:rsidTr="00AA5E6A">
        <w:trPr>
          <w:cantSplit/>
        </w:trPr>
        <w:tc>
          <w:tcPr>
            <w:tcW w:w="3220" w:type="dxa"/>
            <w:vMerge w:val="restart"/>
          </w:tcPr>
          <w:p w14:paraId="714F3FB0"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Etap II</w:t>
            </w:r>
          </w:p>
          <w:p w14:paraId="084B3C2D" w14:textId="77777777" w:rsidR="00AA5E6A" w:rsidRPr="00E05821" w:rsidRDefault="00AA5E6A" w:rsidP="00CB1E36">
            <w:pPr>
              <w:pStyle w:val="Tekstpodstawowywcity"/>
              <w:autoSpaceDE w:val="0"/>
              <w:autoSpaceDN w:val="0"/>
              <w:adjustRightInd w:val="0"/>
              <w:spacing w:line="360" w:lineRule="auto"/>
              <w:ind w:left="0"/>
              <w:rPr>
                <w:sz w:val="22"/>
                <w:szCs w:val="22"/>
                <w:vertAlign w:val="superscript"/>
              </w:rPr>
            </w:pPr>
            <w:r w:rsidRPr="00E05821">
              <w:rPr>
                <w:sz w:val="22"/>
                <w:szCs w:val="22"/>
              </w:rPr>
              <w:t>Bioreaktor</w:t>
            </w:r>
          </w:p>
          <w:p w14:paraId="495039ED" w14:textId="77777777" w:rsidR="00AA5E6A" w:rsidRPr="00E05821" w:rsidRDefault="00AA5E6A" w:rsidP="00CB1E36">
            <w:pPr>
              <w:pStyle w:val="Tekstpodstawowywcity"/>
              <w:autoSpaceDE w:val="0"/>
              <w:autoSpaceDN w:val="0"/>
              <w:adjustRightInd w:val="0"/>
              <w:spacing w:line="360" w:lineRule="auto"/>
              <w:ind w:left="0"/>
              <w:rPr>
                <w:sz w:val="22"/>
                <w:szCs w:val="22"/>
              </w:rPr>
            </w:pPr>
          </w:p>
          <w:p w14:paraId="25CB200D" w14:textId="77777777" w:rsidR="00AA5E6A" w:rsidRPr="00E05821" w:rsidRDefault="00AA5E6A" w:rsidP="00CB1E36">
            <w:pPr>
              <w:pStyle w:val="Tekstpodstawowywcity"/>
              <w:autoSpaceDE w:val="0"/>
              <w:autoSpaceDN w:val="0"/>
              <w:adjustRightInd w:val="0"/>
              <w:spacing w:line="360" w:lineRule="auto"/>
              <w:ind w:left="0"/>
              <w:rPr>
                <w:sz w:val="22"/>
                <w:szCs w:val="22"/>
                <w:vertAlign w:val="superscript"/>
              </w:rPr>
            </w:pPr>
          </w:p>
        </w:tc>
        <w:tc>
          <w:tcPr>
            <w:tcW w:w="4280" w:type="dxa"/>
          </w:tcPr>
          <w:p w14:paraId="7C995C39" w14:textId="2E1DA25E" w:rsidR="00AA5E6A" w:rsidRPr="00AA5E6A" w:rsidRDefault="00AA5E6A" w:rsidP="00CB1E36">
            <w:pPr>
              <w:pStyle w:val="Tekstpodstawowywcity"/>
              <w:autoSpaceDE w:val="0"/>
              <w:autoSpaceDN w:val="0"/>
              <w:adjustRightInd w:val="0"/>
              <w:spacing w:line="360" w:lineRule="auto"/>
              <w:ind w:left="0"/>
              <w:rPr>
                <w:color w:val="000000" w:themeColor="text1"/>
              </w:rPr>
            </w:pPr>
            <w:r w:rsidRPr="00AA5E6A">
              <w:rPr>
                <w:color w:val="000000" w:themeColor="text1"/>
              </w:rPr>
              <w:t>Montaż przegrody</w:t>
            </w:r>
          </w:p>
          <w:p w14:paraId="2273FE2E" w14:textId="41EABE86" w:rsidR="00AA5E6A" w:rsidRPr="00AA5E6A" w:rsidRDefault="00AA5E6A" w:rsidP="00CB1E36">
            <w:pPr>
              <w:pStyle w:val="Tekstpodstawowywcity"/>
              <w:autoSpaceDE w:val="0"/>
              <w:autoSpaceDN w:val="0"/>
              <w:adjustRightInd w:val="0"/>
              <w:spacing w:line="360" w:lineRule="auto"/>
              <w:ind w:left="0"/>
              <w:rPr>
                <w:strike/>
                <w:color w:val="000000" w:themeColor="text1"/>
              </w:rPr>
            </w:pPr>
          </w:p>
        </w:tc>
      </w:tr>
      <w:tr w:rsidR="00AA5E6A" w:rsidRPr="00CB1E36" w14:paraId="3A81B759" w14:textId="77777777" w:rsidTr="00AA5E6A">
        <w:trPr>
          <w:cantSplit/>
        </w:trPr>
        <w:tc>
          <w:tcPr>
            <w:tcW w:w="3220" w:type="dxa"/>
            <w:vMerge/>
          </w:tcPr>
          <w:p w14:paraId="15EA3CB7" w14:textId="77777777" w:rsidR="00AA5E6A" w:rsidRPr="00E05821" w:rsidRDefault="00AA5E6A" w:rsidP="00CB1E36">
            <w:pPr>
              <w:pStyle w:val="Tekstpodstawowywcity"/>
              <w:autoSpaceDE w:val="0"/>
              <w:autoSpaceDN w:val="0"/>
              <w:adjustRightInd w:val="0"/>
              <w:spacing w:line="360" w:lineRule="auto"/>
              <w:ind w:left="0"/>
              <w:rPr>
                <w:sz w:val="22"/>
                <w:szCs w:val="22"/>
              </w:rPr>
            </w:pPr>
          </w:p>
        </w:tc>
        <w:tc>
          <w:tcPr>
            <w:tcW w:w="4280" w:type="dxa"/>
          </w:tcPr>
          <w:p w14:paraId="562800A3" w14:textId="77777777" w:rsidR="00AA5E6A" w:rsidRPr="00AA5E6A" w:rsidRDefault="00AA5E6A" w:rsidP="00CB1E36">
            <w:pPr>
              <w:pStyle w:val="Tekstpodstawowywcity"/>
              <w:autoSpaceDE w:val="0"/>
              <w:autoSpaceDN w:val="0"/>
              <w:adjustRightInd w:val="0"/>
              <w:spacing w:line="360" w:lineRule="auto"/>
              <w:ind w:left="0"/>
              <w:rPr>
                <w:color w:val="000000" w:themeColor="text1"/>
              </w:rPr>
            </w:pPr>
            <w:r w:rsidRPr="00AA5E6A">
              <w:rPr>
                <w:color w:val="000000" w:themeColor="text1"/>
              </w:rPr>
              <w:t xml:space="preserve">Montaż rusztów napowietrzających </w:t>
            </w:r>
          </w:p>
          <w:p w14:paraId="57AD43FB" w14:textId="659BF45E" w:rsidR="00AA5E6A" w:rsidRPr="00AA5E6A" w:rsidRDefault="00AA5E6A" w:rsidP="00CB1E36">
            <w:pPr>
              <w:pStyle w:val="Tekstpodstawowywcity"/>
              <w:autoSpaceDE w:val="0"/>
              <w:autoSpaceDN w:val="0"/>
              <w:adjustRightInd w:val="0"/>
              <w:spacing w:line="360" w:lineRule="auto"/>
              <w:ind w:left="0"/>
              <w:rPr>
                <w:strike/>
                <w:color w:val="000000" w:themeColor="text1"/>
              </w:rPr>
            </w:pPr>
          </w:p>
        </w:tc>
      </w:tr>
      <w:tr w:rsidR="00AA5E6A" w:rsidRPr="00CB1E36" w14:paraId="44F57685" w14:textId="77777777" w:rsidTr="00AA5E6A">
        <w:trPr>
          <w:cantSplit/>
          <w:trHeight w:val="1211"/>
        </w:trPr>
        <w:tc>
          <w:tcPr>
            <w:tcW w:w="3220" w:type="dxa"/>
            <w:vMerge w:val="restart"/>
          </w:tcPr>
          <w:p w14:paraId="1D63B690"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Etap II</w:t>
            </w:r>
          </w:p>
          <w:p w14:paraId="155F7500"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Osadnik wtórny</w:t>
            </w:r>
          </w:p>
        </w:tc>
        <w:tc>
          <w:tcPr>
            <w:tcW w:w="4280" w:type="dxa"/>
          </w:tcPr>
          <w:p w14:paraId="0A184DCE" w14:textId="77777777" w:rsidR="00AA5E6A" w:rsidRPr="00AA5E6A" w:rsidRDefault="00AA5E6A" w:rsidP="00CB1E36">
            <w:pPr>
              <w:pStyle w:val="Tekstpodstawowywcity"/>
              <w:autoSpaceDE w:val="0"/>
              <w:autoSpaceDN w:val="0"/>
              <w:adjustRightInd w:val="0"/>
              <w:spacing w:line="360" w:lineRule="auto"/>
              <w:ind w:left="0"/>
              <w:rPr>
                <w:color w:val="000000" w:themeColor="text1"/>
              </w:rPr>
            </w:pPr>
            <w:r w:rsidRPr="00AA5E6A">
              <w:rPr>
                <w:color w:val="000000" w:themeColor="text1"/>
              </w:rPr>
              <w:t xml:space="preserve">Wykonanie i osadnika z pomostem obsługowym </w:t>
            </w:r>
          </w:p>
          <w:p w14:paraId="616D9247" w14:textId="2AFAA440" w:rsidR="00AA5E6A" w:rsidRPr="00AA5E6A" w:rsidRDefault="00AA5E6A" w:rsidP="00CB1E36">
            <w:pPr>
              <w:pStyle w:val="Tekstpodstawowywcity"/>
              <w:autoSpaceDE w:val="0"/>
              <w:autoSpaceDN w:val="0"/>
              <w:adjustRightInd w:val="0"/>
              <w:spacing w:line="360" w:lineRule="auto"/>
              <w:ind w:left="0"/>
              <w:rPr>
                <w:strike/>
                <w:color w:val="000000" w:themeColor="text1"/>
              </w:rPr>
            </w:pPr>
          </w:p>
        </w:tc>
      </w:tr>
      <w:tr w:rsidR="00AA5E6A" w:rsidRPr="00CB1E36" w14:paraId="629C1CD1" w14:textId="77777777" w:rsidTr="00AA5E6A">
        <w:trPr>
          <w:cantSplit/>
        </w:trPr>
        <w:tc>
          <w:tcPr>
            <w:tcW w:w="3220" w:type="dxa"/>
            <w:vMerge/>
          </w:tcPr>
          <w:p w14:paraId="17D09706" w14:textId="77777777" w:rsidR="00AA5E6A" w:rsidRPr="00E05821" w:rsidRDefault="00AA5E6A" w:rsidP="00CB1E36">
            <w:pPr>
              <w:pStyle w:val="Tekstpodstawowywcity"/>
              <w:autoSpaceDE w:val="0"/>
              <w:autoSpaceDN w:val="0"/>
              <w:adjustRightInd w:val="0"/>
              <w:spacing w:line="360" w:lineRule="auto"/>
              <w:ind w:left="0"/>
              <w:rPr>
                <w:sz w:val="22"/>
                <w:szCs w:val="22"/>
              </w:rPr>
            </w:pPr>
          </w:p>
        </w:tc>
        <w:tc>
          <w:tcPr>
            <w:tcW w:w="4280" w:type="dxa"/>
          </w:tcPr>
          <w:p w14:paraId="4F9AFC5E" w14:textId="11E6C3B2" w:rsidR="00AA5E6A" w:rsidRPr="00AA5E6A" w:rsidRDefault="00AA5E6A" w:rsidP="00AA5E6A">
            <w:pPr>
              <w:pStyle w:val="Tekstpodstawowywcity"/>
              <w:autoSpaceDE w:val="0"/>
              <w:autoSpaceDN w:val="0"/>
              <w:adjustRightInd w:val="0"/>
              <w:spacing w:line="360" w:lineRule="auto"/>
              <w:ind w:left="0"/>
              <w:rPr>
                <w:strike/>
                <w:color w:val="000000" w:themeColor="text1"/>
              </w:rPr>
            </w:pPr>
            <w:r w:rsidRPr="00AA5E6A">
              <w:rPr>
                <w:color w:val="000000" w:themeColor="text1"/>
              </w:rPr>
              <w:t xml:space="preserve">Montaż recyrkulacji zewnętrznej  </w:t>
            </w:r>
          </w:p>
        </w:tc>
      </w:tr>
      <w:tr w:rsidR="00AA5E6A" w:rsidRPr="00CB1E36" w14:paraId="5F682C7B" w14:textId="77777777" w:rsidTr="00AA5E6A">
        <w:trPr>
          <w:cantSplit/>
        </w:trPr>
        <w:tc>
          <w:tcPr>
            <w:tcW w:w="3220" w:type="dxa"/>
            <w:vMerge w:val="restart"/>
          </w:tcPr>
          <w:p w14:paraId="1A0A5CF0" w14:textId="77777777" w:rsidR="00AA5E6A" w:rsidRPr="00E05821" w:rsidRDefault="00AA5E6A" w:rsidP="00CB1E36">
            <w:pPr>
              <w:pStyle w:val="Tekstpodstawowywcity"/>
              <w:autoSpaceDE w:val="0"/>
              <w:autoSpaceDN w:val="0"/>
              <w:adjustRightInd w:val="0"/>
              <w:spacing w:line="360" w:lineRule="auto"/>
              <w:ind w:left="0"/>
              <w:rPr>
                <w:sz w:val="22"/>
                <w:szCs w:val="22"/>
              </w:rPr>
            </w:pPr>
          </w:p>
          <w:p w14:paraId="1A9C22F4" w14:textId="77777777" w:rsidR="00AA5E6A" w:rsidRPr="00E05821" w:rsidRDefault="00AA5E6A" w:rsidP="00CB1E36">
            <w:pPr>
              <w:pStyle w:val="Tekstpodstawowywcity"/>
              <w:autoSpaceDE w:val="0"/>
              <w:autoSpaceDN w:val="0"/>
              <w:adjustRightInd w:val="0"/>
              <w:spacing w:line="360" w:lineRule="auto"/>
              <w:ind w:left="0"/>
              <w:rPr>
                <w:sz w:val="22"/>
                <w:szCs w:val="22"/>
              </w:rPr>
            </w:pPr>
          </w:p>
          <w:p w14:paraId="72F5B438"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Etap II</w:t>
            </w:r>
          </w:p>
          <w:p w14:paraId="570FB06B" w14:textId="77777777" w:rsidR="00AA5E6A" w:rsidRPr="00E05821" w:rsidRDefault="00AA5E6A" w:rsidP="00CB1E36">
            <w:pPr>
              <w:pStyle w:val="Tekstpodstawowywcity"/>
              <w:autoSpaceDE w:val="0"/>
              <w:autoSpaceDN w:val="0"/>
              <w:adjustRightInd w:val="0"/>
              <w:spacing w:line="360" w:lineRule="auto"/>
              <w:ind w:left="0"/>
              <w:rPr>
                <w:sz w:val="22"/>
                <w:szCs w:val="22"/>
              </w:rPr>
            </w:pPr>
            <w:r w:rsidRPr="00E05821">
              <w:rPr>
                <w:sz w:val="22"/>
                <w:szCs w:val="22"/>
              </w:rPr>
              <w:t>Dmuchawy</w:t>
            </w:r>
          </w:p>
          <w:p w14:paraId="0FEFDE41" w14:textId="77777777" w:rsidR="00AA5E6A" w:rsidRPr="00E05821" w:rsidRDefault="00AA5E6A" w:rsidP="00CB1E36">
            <w:pPr>
              <w:pStyle w:val="Tekstpodstawowywcity"/>
              <w:autoSpaceDE w:val="0"/>
              <w:autoSpaceDN w:val="0"/>
              <w:adjustRightInd w:val="0"/>
              <w:spacing w:line="360" w:lineRule="auto"/>
              <w:ind w:left="0"/>
              <w:rPr>
                <w:sz w:val="22"/>
                <w:szCs w:val="22"/>
              </w:rPr>
            </w:pPr>
          </w:p>
        </w:tc>
        <w:tc>
          <w:tcPr>
            <w:tcW w:w="4280" w:type="dxa"/>
          </w:tcPr>
          <w:p w14:paraId="01D70EF0" w14:textId="2FFF9E7B" w:rsidR="00AA5E6A" w:rsidRPr="00AA5E6A" w:rsidRDefault="00AA5E6A" w:rsidP="00AA5E6A">
            <w:pPr>
              <w:pStyle w:val="Tekstpodstawowywcity"/>
              <w:autoSpaceDE w:val="0"/>
              <w:autoSpaceDN w:val="0"/>
              <w:adjustRightInd w:val="0"/>
              <w:spacing w:line="360" w:lineRule="auto"/>
              <w:ind w:left="0"/>
              <w:rPr>
                <w:strike/>
                <w:color w:val="000000" w:themeColor="text1"/>
              </w:rPr>
            </w:pPr>
            <w:r w:rsidRPr="00AA5E6A">
              <w:rPr>
                <w:color w:val="000000" w:themeColor="text1"/>
              </w:rPr>
              <w:t xml:space="preserve">Montaż dmuchaw o wydajności zapewniającej redukcję zanieczyszczeń i utrzymanie osadu w ruchu </w:t>
            </w:r>
          </w:p>
        </w:tc>
      </w:tr>
      <w:tr w:rsidR="00AA5E6A" w:rsidRPr="00CB1E36" w14:paraId="59D05AF7" w14:textId="77777777" w:rsidTr="00AA5E6A">
        <w:trPr>
          <w:cantSplit/>
        </w:trPr>
        <w:tc>
          <w:tcPr>
            <w:tcW w:w="3220" w:type="dxa"/>
            <w:vMerge/>
          </w:tcPr>
          <w:p w14:paraId="3A7F6348" w14:textId="77777777" w:rsidR="00AA5E6A" w:rsidRPr="00E05821" w:rsidRDefault="00AA5E6A" w:rsidP="00CB1E36">
            <w:pPr>
              <w:pStyle w:val="Tekstpodstawowywcity"/>
              <w:autoSpaceDE w:val="0"/>
              <w:autoSpaceDN w:val="0"/>
              <w:adjustRightInd w:val="0"/>
              <w:spacing w:line="360" w:lineRule="auto"/>
              <w:ind w:left="0"/>
              <w:rPr>
                <w:sz w:val="22"/>
                <w:szCs w:val="22"/>
              </w:rPr>
            </w:pPr>
          </w:p>
        </w:tc>
        <w:tc>
          <w:tcPr>
            <w:tcW w:w="4280" w:type="dxa"/>
          </w:tcPr>
          <w:p w14:paraId="4410953A" w14:textId="172A2487" w:rsidR="00AA5E6A" w:rsidRPr="00AA5E6A" w:rsidRDefault="00AA5E6A" w:rsidP="00AA5E6A">
            <w:pPr>
              <w:pStyle w:val="Tekstpodstawowywcity"/>
              <w:autoSpaceDE w:val="0"/>
              <w:autoSpaceDN w:val="0"/>
              <w:adjustRightInd w:val="0"/>
              <w:spacing w:line="360" w:lineRule="auto"/>
              <w:ind w:left="0"/>
              <w:rPr>
                <w:color w:val="000000" w:themeColor="text1"/>
              </w:rPr>
            </w:pPr>
            <w:r w:rsidRPr="00AA5E6A">
              <w:rPr>
                <w:color w:val="000000" w:themeColor="text1"/>
              </w:rPr>
              <w:t>Montaż dmuchaw bocznokanało</w:t>
            </w:r>
            <w:r>
              <w:rPr>
                <w:color w:val="000000" w:themeColor="text1"/>
              </w:rPr>
              <w:t>wych</w:t>
            </w:r>
            <w:r w:rsidRPr="00AA5E6A">
              <w:rPr>
                <w:color w:val="000000" w:themeColor="text1"/>
              </w:rPr>
              <w:t xml:space="preserve"> </w:t>
            </w:r>
          </w:p>
          <w:p w14:paraId="4B39A444" w14:textId="41E2275C" w:rsidR="00AA5E6A" w:rsidRPr="00AA5E6A" w:rsidRDefault="00AA5E6A" w:rsidP="00CB1E36">
            <w:pPr>
              <w:pStyle w:val="Tekstpodstawowywcity"/>
              <w:autoSpaceDE w:val="0"/>
              <w:autoSpaceDN w:val="0"/>
              <w:adjustRightInd w:val="0"/>
              <w:spacing w:line="360" w:lineRule="auto"/>
              <w:ind w:left="0"/>
              <w:rPr>
                <w:color w:val="000000" w:themeColor="text1"/>
              </w:rPr>
            </w:pPr>
          </w:p>
        </w:tc>
      </w:tr>
    </w:tbl>
    <w:p w14:paraId="293EAA8C" w14:textId="77777777" w:rsidR="00F60EC0" w:rsidRPr="00CB1E36" w:rsidRDefault="00F60EC0" w:rsidP="00CB1E36">
      <w:pPr>
        <w:spacing w:line="360" w:lineRule="auto"/>
        <w:jc w:val="both"/>
      </w:pPr>
      <w:bookmarkStart w:id="70" w:name="_Toc156289275"/>
      <w:bookmarkStart w:id="71" w:name="_Toc156289343"/>
    </w:p>
    <w:p w14:paraId="64217727" w14:textId="77777777" w:rsidR="00F60EC0" w:rsidRPr="00CB1E36" w:rsidRDefault="00F60EC0" w:rsidP="00CB1E36">
      <w:pPr>
        <w:pStyle w:val="Nagwek1"/>
        <w:numPr>
          <w:ilvl w:val="1"/>
          <w:numId w:val="5"/>
        </w:numPr>
        <w:spacing w:line="360" w:lineRule="auto"/>
        <w:jc w:val="both"/>
        <w:rPr>
          <w:rFonts w:ascii="Times New Roman" w:hAnsi="Times New Roman" w:cs="Times New Roman"/>
          <w:sz w:val="24"/>
          <w:szCs w:val="24"/>
        </w:rPr>
      </w:pPr>
      <w:r w:rsidRPr="00CB1E36">
        <w:rPr>
          <w:rFonts w:ascii="Times New Roman" w:hAnsi="Times New Roman" w:cs="Times New Roman"/>
          <w:sz w:val="24"/>
          <w:szCs w:val="24"/>
        </w:rPr>
        <w:t xml:space="preserve"> </w:t>
      </w:r>
      <w:bookmarkStart w:id="72" w:name="_Toc156795781"/>
      <w:bookmarkStart w:id="73" w:name="_Toc156801343"/>
      <w:bookmarkStart w:id="74" w:name="_Toc211067352"/>
      <w:bookmarkStart w:id="75" w:name="_Toc421522784"/>
      <w:bookmarkStart w:id="76" w:name="_Toc473530485"/>
      <w:r w:rsidRPr="00CB1E36">
        <w:rPr>
          <w:rFonts w:ascii="Times New Roman" w:hAnsi="Times New Roman" w:cs="Times New Roman"/>
          <w:sz w:val="24"/>
          <w:szCs w:val="24"/>
        </w:rPr>
        <w:t>Warunki wykonania i odbioru robót.</w:t>
      </w:r>
      <w:bookmarkEnd w:id="70"/>
      <w:bookmarkEnd w:id="72"/>
      <w:bookmarkEnd w:id="73"/>
      <w:bookmarkEnd w:id="74"/>
      <w:bookmarkEnd w:id="75"/>
      <w:bookmarkEnd w:id="76"/>
      <w:r w:rsidRPr="00CB1E36">
        <w:rPr>
          <w:rFonts w:ascii="Times New Roman" w:hAnsi="Times New Roman" w:cs="Times New Roman"/>
          <w:sz w:val="24"/>
          <w:szCs w:val="24"/>
        </w:rPr>
        <w:t xml:space="preserve"> </w:t>
      </w:r>
    </w:p>
    <w:bookmarkEnd w:id="71"/>
    <w:p w14:paraId="72E4F925" w14:textId="288603CF" w:rsidR="00F60EC0" w:rsidRPr="00CB1E36" w:rsidRDefault="00033A96" w:rsidP="00CB1E36">
      <w:pPr>
        <w:pStyle w:val="Tekstpodstawowy"/>
        <w:spacing w:line="360" w:lineRule="auto"/>
        <w:ind w:firstLine="708"/>
      </w:pPr>
      <w:r w:rsidRPr="00CB1E36">
        <w:t>Ta część</w:t>
      </w:r>
      <w:r w:rsidR="00F60EC0" w:rsidRPr="00CB1E36">
        <w:t xml:space="preserve"> podaje warunki wykonania i odbioru robót wykonywanych w ramach zadania </w:t>
      </w:r>
      <w:r w:rsidR="00F60EC0" w:rsidRPr="000250CB">
        <w:rPr>
          <w:color w:val="000000" w:themeColor="text1"/>
        </w:rPr>
        <w:t>„</w:t>
      </w:r>
      <w:r w:rsidR="00AA5E6A">
        <w:rPr>
          <w:color w:val="000000" w:themeColor="text1"/>
        </w:rPr>
        <w:t>M</w:t>
      </w:r>
      <w:r w:rsidR="000E7331" w:rsidRPr="000250CB">
        <w:rPr>
          <w:color w:val="000000" w:themeColor="text1"/>
        </w:rPr>
        <w:t xml:space="preserve">odernizacja oczyszczalni ścieków typu </w:t>
      </w:r>
      <w:r w:rsidR="00AA5E6A">
        <w:t xml:space="preserve">typu </w:t>
      </w:r>
      <w:r w:rsidR="00AA5E6A" w:rsidRPr="00834D20">
        <w:rPr>
          <w:color w:val="000000" w:themeColor="text1"/>
        </w:rPr>
        <w:t>Lemna we Wręczycy Małej</w:t>
      </w:r>
      <w:r w:rsidR="00AA5E6A">
        <w:rPr>
          <w:color w:val="000000" w:themeColor="text1"/>
        </w:rPr>
        <w:t xml:space="preserve"> przy ul. Zamkowej 7a</w:t>
      </w:r>
      <w:r w:rsidR="00F60EC0" w:rsidRPr="000250CB">
        <w:rPr>
          <w:color w:val="000000" w:themeColor="text1"/>
        </w:rPr>
        <w:t xml:space="preserve">” </w:t>
      </w:r>
      <w:r w:rsidR="00F60EC0" w:rsidRPr="00CB1E36">
        <w:t>i składa się z:</w:t>
      </w:r>
    </w:p>
    <w:p w14:paraId="5536E272" w14:textId="77777777" w:rsidR="00F60EC0" w:rsidRPr="00CB1E36" w:rsidRDefault="00F60EC0" w:rsidP="00CB1E36">
      <w:pPr>
        <w:spacing w:line="360" w:lineRule="auto"/>
        <w:jc w:val="both"/>
      </w:pPr>
      <w:r w:rsidRPr="00CB1E36">
        <w:t>C.I. – Wymagania ogólne wykonania robót .</w:t>
      </w:r>
    </w:p>
    <w:p w14:paraId="359A1FBC" w14:textId="77777777" w:rsidR="00F60EC0" w:rsidRPr="00CB1E36" w:rsidRDefault="00F60EC0" w:rsidP="00CB1E36">
      <w:pPr>
        <w:spacing w:line="360" w:lineRule="auto"/>
        <w:jc w:val="both"/>
      </w:pPr>
      <w:r w:rsidRPr="00CB1E36">
        <w:t>CII. – Wymagania ogólne odbioru  robót.</w:t>
      </w:r>
    </w:p>
    <w:p w14:paraId="74C02D7C" w14:textId="77777777" w:rsidR="00F60EC0" w:rsidRPr="00CB1E36" w:rsidRDefault="00033A96" w:rsidP="00CB1E36">
      <w:pPr>
        <w:spacing w:line="360" w:lineRule="auto"/>
        <w:jc w:val="both"/>
      </w:pPr>
      <w:r w:rsidRPr="00CB1E36">
        <w:lastRenderedPageBreak/>
        <w:t>CIII. -  Roboty budowlano-instalacyjne</w:t>
      </w:r>
      <w:r w:rsidR="00F60EC0" w:rsidRPr="00CB1E36">
        <w:t>.</w:t>
      </w:r>
    </w:p>
    <w:p w14:paraId="0B9DE51D" w14:textId="77777777" w:rsidR="00F60EC0" w:rsidRPr="00CB1E36" w:rsidRDefault="00F60EC0" w:rsidP="00CB1E36">
      <w:pPr>
        <w:spacing w:line="360" w:lineRule="auto"/>
        <w:jc w:val="both"/>
      </w:pPr>
      <w:r w:rsidRPr="00CB1E36">
        <w:t>CIV. -  Dostawa i montaż urządzeń technologicznych.</w:t>
      </w:r>
    </w:p>
    <w:p w14:paraId="436B2EC6" w14:textId="77777777" w:rsidR="00F60EC0" w:rsidRPr="00CB1E36" w:rsidRDefault="00F60EC0" w:rsidP="00CB1E36">
      <w:pPr>
        <w:spacing w:line="360" w:lineRule="auto"/>
        <w:jc w:val="both"/>
      </w:pPr>
      <w:r w:rsidRPr="00CB1E36">
        <w:t>C.V. – Rozruch urządzeń.</w:t>
      </w:r>
    </w:p>
    <w:p w14:paraId="01EE4656" w14:textId="77777777" w:rsidR="00F60EC0" w:rsidRPr="00CB1E36" w:rsidRDefault="00F60EC0" w:rsidP="00CB1E36">
      <w:pPr>
        <w:pStyle w:val="Nagwek"/>
        <w:tabs>
          <w:tab w:val="clear" w:pos="4536"/>
          <w:tab w:val="clear" w:pos="9072"/>
        </w:tabs>
        <w:spacing w:line="360" w:lineRule="auto"/>
        <w:jc w:val="both"/>
      </w:pPr>
    </w:p>
    <w:p w14:paraId="2D0D1401" w14:textId="77777777" w:rsidR="00F60EC0" w:rsidRPr="00CB1E36" w:rsidRDefault="00AD3256" w:rsidP="00CB1E36">
      <w:pPr>
        <w:pStyle w:val="Nagwek1"/>
        <w:tabs>
          <w:tab w:val="left" w:pos="900"/>
        </w:tabs>
        <w:spacing w:line="360" w:lineRule="auto"/>
        <w:jc w:val="both"/>
        <w:rPr>
          <w:rFonts w:ascii="Times New Roman" w:hAnsi="Times New Roman" w:cs="Times New Roman"/>
          <w:sz w:val="24"/>
          <w:szCs w:val="24"/>
        </w:rPr>
      </w:pPr>
      <w:bookmarkStart w:id="77" w:name="_Toc156795782"/>
      <w:bookmarkStart w:id="78" w:name="_Toc156797849"/>
      <w:bookmarkStart w:id="79" w:name="_Toc211067353"/>
      <w:bookmarkStart w:id="80" w:name="_Toc421522785"/>
      <w:bookmarkStart w:id="81" w:name="_Toc473530486"/>
      <w:r w:rsidRPr="00CB1E36">
        <w:rPr>
          <w:rFonts w:ascii="Times New Roman" w:hAnsi="Times New Roman" w:cs="Times New Roman"/>
          <w:kern w:val="0"/>
          <w:sz w:val="24"/>
          <w:szCs w:val="24"/>
        </w:rPr>
        <w:t>C.I. WYMAGANIA OGÓLNE WYKONANIA ROBÓT</w:t>
      </w:r>
      <w:r w:rsidRPr="00CB1E36">
        <w:rPr>
          <w:rFonts w:ascii="Times New Roman" w:hAnsi="Times New Roman" w:cs="Times New Roman"/>
          <w:sz w:val="24"/>
          <w:szCs w:val="24"/>
        </w:rPr>
        <w:t>.</w:t>
      </w:r>
      <w:bookmarkEnd w:id="77"/>
      <w:bookmarkEnd w:id="78"/>
      <w:bookmarkEnd w:id="79"/>
      <w:bookmarkEnd w:id="80"/>
      <w:bookmarkEnd w:id="81"/>
    </w:p>
    <w:p w14:paraId="69C53E22" w14:textId="77777777" w:rsidR="00F60EC0" w:rsidRPr="00CB1E36" w:rsidRDefault="00F60EC0" w:rsidP="00CB1E36">
      <w:pPr>
        <w:pStyle w:val="Nagwek2"/>
        <w:tabs>
          <w:tab w:val="left" w:pos="851"/>
        </w:tabs>
        <w:spacing w:line="360" w:lineRule="auto"/>
        <w:jc w:val="both"/>
        <w:rPr>
          <w:rFonts w:ascii="Times New Roman" w:hAnsi="Times New Roman" w:cs="Times New Roman"/>
          <w:i w:val="0"/>
          <w:iCs/>
          <w:sz w:val="24"/>
          <w:szCs w:val="24"/>
        </w:rPr>
      </w:pPr>
      <w:bookmarkStart w:id="82" w:name="_Toc33505769"/>
      <w:bookmarkStart w:id="83" w:name="_Toc34417194"/>
      <w:bookmarkStart w:id="84" w:name="_Toc36733655"/>
      <w:bookmarkStart w:id="85" w:name="_Toc93742195"/>
      <w:bookmarkStart w:id="86" w:name="_Toc99264039"/>
      <w:bookmarkStart w:id="87" w:name="_Toc122627689"/>
      <w:bookmarkStart w:id="88" w:name="_Toc156795783"/>
      <w:bookmarkStart w:id="89" w:name="_Toc156797850"/>
      <w:bookmarkStart w:id="90" w:name="_Toc211067354"/>
      <w:bookmarkStart w:id="91" w:name="_Toc421522786"/>
      <w:bookmarkStart w:id="92" w:name="_Toc473530487"/>
      <w:r w:rsidRPr="00CB1E36">
        <w:rPr>
          <w:rFonts w:ascii="Times New Roman" w:hAnsi="Times New Roman" w:cs="Times New Roman"/>
          <w:i w:val="0"/>
          <w:iCs/>
          <w:sz w:val="24"/>
          <w:szCs w:val="24"/>
        </w:rPr>
        <w:t xml:space="preserve">C.I. 1  Przedmiot </w:t>
      </w:r>
      <w:bookmarkEnd w:id="82"/>
      <w:bookmarkEnd w:id="83"/>
      <w:bookmarkEnd w:id="84"/>
      <w:r w:rsidRPr="00CB1E36">
        <w:rPr>
          <w:rFonts w:ascii="Times New Roman" w:hAnsi="Times New Roman" w:cs="Times New Roman"/>
          <w:i w:val="0"/>
          <w:iCs/>
          <w:sz w:val="24"/>
          <w:szCs w:val="24"/>
        </w:rPr>
        <w:t>opracowania</w:t>
      </w:r>
      <w:bookmarkEnd w:id="85"/>
      <w:bookmarkEnd w:id="86"/>
      <w:bookmarkEnd w:id="87"/>
      <w:r w:rsidRPr="00CB1E36">
        <w:rPr>
          <w:rFonts w:ascii="Times New Roman" w:hAnsi="Times New Roman" w:cs="Times New Roman"/>
          <w:i w:val="0"/>
          <w:iCs/>
          <w:sz w:val="24"/>
          <w:szCs w:val="24"/>
        </w:rPr>
        <w:t>.</w:t>
      </w:r>
      <w:bookmarkEnd w:id="88"/>
      <w:bookmarkEnd w:id="89"/>
      <w:bookmarkEnd w:id="90"/>
      <w:r w:rsidRPr="00CB1E36">
        <w:rPr>
          <w:rFonts w:ascii="Times New Roman" w:hAnsi="Times New Roman" w:cs="Times New Roman"/>
          <w:i w:val="0"/>
          <w:iCs/>
          <w:sz w:val="24"/>
          <w:szCs w:val="24"/>
        </w:rPr>
        <w:t xml:space="preserve">  Zakres stosowania.</w:t>
      </w:r>
      <w:bookmarkEnd w:id="91"/>
      <w:bookmarkEnd w:id="92"/>
    </w:p>
    <w:p w14:paraId="4EED920A" w14:textId="761864E4" w:rsidR="00F60EC0" w:rsidRPr="00CB1E36" w:rsidRDefault="00F60EC0" w:rsidP="00CB1E36">
      <w:pPr>
        <w:autoSpaceDN w:val="0"/>
        <w:adjustRightInd w:val="0"/>
        <w:spacing w:before="120" w:line="360" w:lineRule="auto"/>
        <w:jc w:val="both"/>
        <w:rPr>
          <w:spacing w:val="-7"/>
        </w:rPr>
      </w:pPr>
      <w:bookmarkStart w:id="93" w:name="_Toc77011969"/>
      <w:bookmarkStart w:id="94" w:name="_Toc89563892"/>
      <w:bookmarkStart w:id="95" w:name="_Toc33505770"/>
      <w:bookmarkStart w:id="96" w:name="_Toc34417195"/>
      <w:bookmarkStart w:id="97" w:name="_Toc36733656"/>
      <w:bookmarkStart w:id="98" w:name="_Toc93742196"/>
      <w:bookmarkStart w:id="99" w:name="_Toc99264040"/>
      <w:r w:rsidRPr="00CB1E36">
        <w:tab/>
        <w:t xml:space="preserve">Przedmiotem opracowania są postanowienia podstawowe dotyczące wykonania i odbioru Robót koniecznych do wykonania zadania: </w:t>
      </w:r>
      <w:bookmarkStart w:id="100" w:name="_Toc122627690"/>
      <w:bookmarkStart w:id="101" w:name="_Toc156795784"/>
      <w:bookmarkStart w:id="102" w:name="_Toc156797851"/>
      <w:bookmarkStart w:id="103" w:name="_Toc211067355"/>
      <w:r w:rsidR="006D57E1" w:rsidRPr="00CB1E36">
        <w:t xml:space="preserve">„Zaprojektowanie i modernizacja oczyszczalni ścieków typu </w:t>
      </w:r>
      <w:r w:rsidR="004127C4" w:rsidRPr="00834D20">
        <w:rPr>
          <w:color w:val="000000" w:themeColor="text1"/>
        </w:rPr>
        <w:t>Lemna we Wręczycy Małej</w:t>
      </w:r>
      <w:r w:rsidR="004127C4">
        <w:rPr>
          <w:color w:val="000000" w:themeColor="text1"/>
        </w:rPr>
        <w:t xml:space="preserve"> przy ul. Zamkowej 7a</w:t>
      </w:r>
      <w:r w:rsidR="006D57E1" w:rsidRPr="00CB1E36">
        <w:t>”</w:t>
      </w:r>
      <w:r w:rsidRPr="00CB1E36">
        <w:t>.</w:t>
      </w:r>
      <w:r w:rsidRPr="00CB1E36">
        <w:rPr>
          <w:spacing w:val="-7"/>
        </w:rPr>
        <w:t xml:space="preserve"> Niniejsze Wymagania Zamawiającego, będące częścią SIWZ należy traktować w odniesieniu do  robót wymienionych w PFU.</w:t>
      </w:r>
    </w:p>
    <w:p w14:paraId="0B0874DC"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04" w:name="_Toc93742197"/>
      <w:bookmarkStart w:id="105" w:name="_Toc99264041"/>
      <w:bookmarkStart w:id="106" w:name="_Toc122627691"/>
      <w:bookmarkStart w:id="107" w:name="_Toc156795785"/>
      <w:bookmarkStart w:id="108" w:name="_Toc156797852"/>
      <w:bookmarkStart w:id="109" w:name="_Toc211067356"/>
      <w:bookmarkStart w:id="110" w:name="_Toc421522787"/>
      <w:bookmarkStart w:id="111" w:name="_Toc473530488"/>
      <w:bookmarkStart w:id="112" w:name="_Toc36744374"/>
      <w:bookmarkStart w:id="113" w:name="_Toc36744956"/>
      <w:bookmarkStart w:id="114" w:name="_Toc52724049"/>
      <w:bookmarkEnd w:id="93"/>
      <w:bookmarkEnd w:id="94"/>
      <w:bookmarkEnd w:id="95"/>
      <w:bookmarkEnd w:id="96"/>
      <w:bookmarkEnd w:id="97"/>
      <w:bookmarkEnd w:id="98"/>
      <w:bookmarkEnd w:id="99"/>
      <w:bookmarkEnd w:id="100"/>
      <w:bookmarkEnd w:id="101"/>
      <w:bookmarkEnd w:id="102"/>
      <w:bookmarkEnd w:id="103"/>
      <w:r w:rsidRPr="00CB1E36">
        <w:rPr>
          <w:rFonts w:ascii="Times New Roman" w:hAnsi="Times New Roman" w:cs="Times New Roman"/>
          <w:i w:val="0"/>
          <w:iCs/>
          <w:sz w:val="24"/>
          <w:szCs w:val="24"/>
        </w:rPr>
        <w:t>C.I. 2  Zakres Robót objętych Kontraktem</w:t>
      </w:r>
      <w:bookmarkEnd w:id="104"/>
      <w:bookmarkEnd w:id="105"/>
      <w:bookmarkEnd w:id="106"/>
      <w:r w:rsidRPr="00CB1E36">
        <w:rPr>
          <w:rFonts w:ascii="Times New Roman" w:hAnsi="Times New Roman" w:cs="Times New Roman"/>
          <w:i w:val="0"/>
          <w:iCs/>
          <w:sz w:val="24"/>
          <w:szCs w:val="24"/>
        </w:rPr>
        <w:t>.</w:t>
      </w:r>
      <w:bookmarkEnd w:id="107"/>
      <w:bookmarkEnd w:id="108"/>
      <w:bookmarkEnd w:id="109"/>
      <w:bookmarkEnd w:id="110"/>
      <w:bookmarkEnd w:id="111"/>
    </w:p>
    <w:p w14:paraId="5E77CCA0" w14:textId="77777777" w:rsidR="00F60EC0" w:rsidRPr="00CB1E36" w:rsidRDefault="00F60EC0" w:rsidP="00CB1E36">
      <w:pPr>
        <w:pStyle w:val="Tekstpodstawowy3"/>
        <w:widowControl/>
        <w:autoSpaceDE/>
        <w:spacing w:before="120" w:line="360" w:lineRule="auto"/>
        <w:rPr>
          <w:spacing w:val="-7"/>
          <w:sz w:val="24"/>
          <w:szCs w:val="24"/>
        </w:rPr>
      </w:pPr>
      <w:bookmarkStart w:id="115" w:name="_Toc89563894"/>
      <w:r w:rsidRPr="00CB1E36">
        <w:rPr>
          <w:spacing w:val="-7"/>
          <w:sz w:val="24"/>
          <w:szCs w:val="24"/>
        </w:rPr>
        <w:t>Opisano w punkcie A.II.  PFU.</w:t>
      </w:r>
    </w:p>
    <w:p w14:paraId="34F1F283"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16" w:name="_Toc122627692"/>
      <w:bookmarkStart w:id="117" w:name="_Toc156795786"/>
      <w:bookmarkStart w:id="118" w:name="_Toc156797853"/>
      <w:bookmarkStart w:id="119" w:name="_Toc211067357"/>
      <w:bookmarkStart w:id="120" w:name="_Toc421522788"/>
      <w:bookmarkStart w:id="121" w:name="_Toc473530489"/>
      <w:r w:rsidRPr="00CB1E36">
        <w:rPr>
          <w:rFonts w:ascii="Times New Roman" w:hAnsi="Times New Roman" w:cs="Times New Roman"/>
          <w:i w:val="0"/>
          <w:iCs/>
          <w:sz w:val="24"/>
          <w:szCs w:val="24"/>
        </w:rPr>
        <w:t>C.I. 3  Określenia podstawowe</w:t>
      </w:r>
      <w:bookmarkEnd w:id="112"/>
      <w:bookmarkEnd w:id="113"/>
      <w:bookmarkEnd w:id="114"/>
      <w:bookmarkEnd w:id="115"/>
      <w:bookmarkEnd w:id="116"/>
      <w:bookmarkEnd w:id="117"/>
      <w:bookmarkEnd w:id="118"/>
      <w:bookmarkEnd w:id="119"/>
      <w:bookmarkEnd w:id="120"/>
      <w:bookmarkEnd w:id="121"/>
    </w:p>
    <w:p w14:paraId="40F16401" w14:textId="77777777" w:rsidR="00F60EC0" w:rsidRPr="00CB1E36" w:rsidRDefault="00F60EC0" w:rsidP="00CB1E36">
      <w:pPr>
        <w:spacing w:line="360" w:lineRule="auto"/>
        <w:jc w:val="both"/>
        <w:rPr>
          <w:spacing w:val="-7"/>
        </w:rPr>
      </w:pPr>
      <w:bookmarkStart w:id="122" w:name="_Toc36744376"/>
      <w:bookmarkStart w:id="123" w:name="_Toc36744958"/>
      <w:bookmarkStart w:id="124" w:name="_Toc52724051"/>
      <w:bookmarkStart w:id="125" w:name="_Toc89563895"/>
      <w:r w:rsidRPr="00CB1E36">
        <w:rPr>
          <w:spacing w:val="-7"/>
        </w:rPr>
        <w:t>Wymienione poniżej określenia należy rozumieć w każdym przypadku następująco:</w:t>
      </w:r>
    </w:p>
    <w:p w14:paraId="07966118" w14:textId="77777777" w:rsidR="00F60EC0" w:rsidRPr="00CB1E36" w:rsidRDefault="00F60EC0" w:rsidP="00CB1E36">
      <w:pPr>
        <w:spacing w:line="360" w:lineRule="auto"/>
        <w:jc w:val="both"/>
        <w:rPr>
          <w:spacing w:val="-7"/>
        </w:rPr>
      </w:pPr>
      <w:r w:rsidRPr="00CB1E36">
        <w:rPr>
          <w:b/>
          <w:bCs/>
          <w:spacing w:val="-7"/>
        </w:rPr>
        <w:t>Kierownik budowy</w:t>
      </w:r>
      <w:r w:rsidRPr="00CB1E36">
        <w:rPr>
          <w:spacing w:val="-7"/>
        </w:rPr>
        <w:t xml:space="preserve"> - osoba wyznaczona przez Wykonawcę, upoważniona do kierowania Robotami i do występowania w jego imieniu w sprawach realizacji Kontraktu. </w:t>
      </w:r>
    </w:p>
    <w:p w14:paraId="2F178A52" w14:textId="77777777" w:rsidR="00F60EC0" w:rsidRPr="00CB1E36" w:rsidRDefault="00943FE0" w:rsidP="00CB1E36">
      <w:pPr>
        <w:spacing w:line="360" w:lineRule="auto"/>
        <w:jc w:val="both"/>
        <w:rPr>
          <w:b/>
          <w:bCs/>
          <w:spacing w:val="-7"/>
        </w:rPr>
      </w:pPr>
      <w:r w:rsidRPr="00CB1E36">
        <w:rPr>
          <w:b/>
          <w:bCs/>
          <w:spacing w:val="-7"/>
        </w:rPr>
        <w:t>Inspektor Nadzoru</w:t>
      </w:r>
      <w:r w:rsidR="00F60EC0" w:rsidRPr="00CB1E36">
        <w:rPr>
          <w:b/>
          <w:bCs/>
          <w:spacing w:val="-7"/>
        </w:rPr>
        <w:t xml:space="preserve"> </w:t>
      </w:r>
      <w:r w:rsidR="00F60EC0" w:rsidRPr="00CB1E36">
        <w:rPr>
          <w:spacing w:val="-7"/>
        </w:rPr>
        <w:t xml:space="preserve"> - osoba wyznaczona przez Inwestora do kontroli i odbioru robót w sprawach realizacji Kontraktu. </w:t>
      </w:r>
    </w:p>
    <w:p w14:paraId="352232E6" w14:textId="2DDBC2AE" w:rsidR="00F60EC0" w:rsidRPr="00CB1E36" w:rsidRDefault="00F60EC0" w:rsidP="00CB1E36">
      <w:pPr>
        <w:spacing w:line="360" w:lineRule="auto"/>
        <w:jc w:val="both"/>
        <w:rPr>
          <w:spacing w:val="-7"/>
        </w:rPr>
      </w:pPr>
      <w:r w:rsidRPr="00CB1E36">
        <w:rPr>
          <w:b/>
          <w:bCs/>
          <w:spacing w:val="-7"/>
        </w:rPr>
        <w:t>Materiały</w:t>
      </w:r>
      <w:r w:rsidRPr="00CB1E36">
        <w:rPr>
          <w:spacing w:val="-7"/>
        </w:rPr>
        <w:t xml:space="preserve"> - wszelkie </w:t>
      </w:r>
      <w:r w:rsidR="009F0E32">
        <w:rPr>
          <w:spacing w:val="-7"/>
        </w:rPr>
        <w:t>materiały</w:t>
      </w:r>
      <w:r w:rsidRPr="00CB1E36">
        <w:rPr>
          <w:spacing w:val="-7"/>
        </w:rPr>
        <w:t xml:space="preserve"> niezbędne do wykonania Robót, zgodn</w:t>
      </w:r>
      <w:r w:rsidR="00943FE0" w:rsidRPr="00CB1E36">
        <w:rPr>
          <w:spacing w:val="-7"/>
        </w:rPr>
        <w:t>e z PFU, zaakceptowane przez Inspektora Nadzoru</w:t>
      </w:r>
    </w:p>
    <w:p w14:paraId="7C07637D" w14:textId="77777777" w:rsidR="00F60EC0" w:rsidRPr="00CB1E36" w:rsidRDefault="00F60EC0" w:rsidP="00CB1E36">
      <w:pPr>
        <w:spacing w:line="360" w:lineRule="auto"/>
        <w:jc w:val="both"/>
        <w:rPr>
          <w:spacing w:val="-7"/>
        </w:rPr>
      </w:pPr>
      <w:r w:rsidRPr="00CB1E36">
        <w:rPr>
          <w:b/>
          <w:bCs/>
          <w:spacing w:val="-7"/>
        </w:rPr>
        <w:t>Urządzenia</w:t>
      </w:r>
      <w:r w:rsidRPr="00CB1E36">
        <w:rPr>
          <w:spacing w:val="-7"/>
        </w:rPr>
        <w:t xml:space="preserve"> – maszyny zamontowane na oczyszczalni i dostarczone przez Wykonawcę, zgodne z PFU, zaak</w:t>
      </w:r>
      <w:r w:rsidR="00943FE0" w:rsidRPr="00CB1E36">
        <w:rPr>
          <w:spacing w:val="-7"/>
        </w:rPr>
        <w:t>ceptowane przez Inspektora</w:t>
      </w:r>
      <w:r w:rsidRPr="00CB1E36">
        <w:rPr>
          <w:spacing w:val="-7"/>
        </w:rPr>
        <w:t>.</w:t>
      </w:r>
    </w:p>
    <w:p w14:paraId="4280AC9E" w14:textId="77777777" w:rsidR="00F60EC0" w:rsidRPr="00CB1E36" w:rsidRDefault="00F60EC0" w:rsidP="00CB1E36">
      <w:pPr>
        <w:spacing w:line="360" w:lineRule="auto"/>
        <w:jc w:val="both"/>
        <w:rPr>
          <w:spacing w:val="-7"/>
        </w:rPr>
      </w:pPr>
      <w:r w:rsidRPr="00CB1E36">
        <w:rPr>
          <w:b/>
          <w:bCs/>
          <w:spacing w:val="-7"/>
        </w:rPr>
        <w:t>Oczyszczalnia ścieków</w:t>
      </w:r>
      <w:r w:rsidRPr="00CB1E36">
        <w:rPr>
          <w:spacing w:val="-7"/>
        </w:rPr>
        <w:t xml:space="preserve"> </w:t>
      </w:r>
      <w:r w:rsidR="00943FE0" w:rsidRPr="00CB1E36">
        <w:rPr>
          <w:spacing w:val="-7"/>
        </w:rPr>
        <w:t xml:space="preserve">– zakład oczyszczania ścieków z </w:t>
      </w:r>
      <w:r w:rsidRPr="00CB1E36">
        <w:rPr>
          <w:spacing w:val="-7"/>
        </w:rPr>
        <w:t>zapleczem techniczno-administracyjnym, zespołem obiektów energetycznych i innej infrastruktury niezbędnej do funkcjonowania.</w:t>
      </w:r>
    </w:p>
    <w:p w14:paraId="5D6B0D20" w14:textId="77777777" w:rsidR="00F60EC0" w:rsidRPr="00CB1E36" w:rsidRDefault="00F60EC0" w:rsidP="00CB1E36">
      <w:pPr>
        <w:spacing w:line="360" w:lineRule="auto"/>
        <w:jc w:val="both"/>
        <w:rPr>
          <w:spacing w:val="-7"/>
        </w:rPr>
      </w:pPr>
      <w:r w:rsidRPr="00CB1E36">
        <w:rPr>
          <w:b/>
          <w:bCs/>
          <w:spacing w:val="-7"/>
        </w:rPr>
        <w:t>PFU</w:t>
      </w:r>
      <w:r w:rsidRPr="00CB1E36">
        <w:rPr>
          <w:spacing w:val="-7"/>
        </w:rPr>
        <w:t xml:space="preserve"> – Wymagania Zamawiającego opisane w formie Programu Funkcjonalno – Użytkowego w rozumieniu Rozporządzenia Ministra Infrastruktury w sprawie szczegółowego zakresu i formy dokumentacji projektowej, specyfikacji technicznych wykonania i odbioru robót budowlanych oraz programu funkcjonalno-użytkowego z </w:t>
      </w:r>
      <w:r w:rsidR="00F81161">
        <w:rPr>
          <w:spacing w:val="-7"/>
        </w:rPr>
        <w:t>2023r.</w:t>
      </w:r>
    </w:p>
    <w:p w14:paraId="6EE37BC2" w14:textId="77777777" w:rsidR="00F60EC0" w:rsidRPr="00CB1E36" w:rsidRDefault="00F60EC0" w:rsidP="00CB1E36">
      <w:pPr>
        <w:spacing w:line="360" w:lineRule="auto"/>
        <w:jc w:val="both"/>
      </w:pPr>
      <w:r w:rsidRPr="00CB1E36">
        <w:rPr>
          <w:b/>
          <w:bCs/>
        </w:rPr>
        <w:t>Utylizacja</w:t>
      </w:r>
      <w:r w:rsidRPr="00CB1E36">
        <w:t xml:space="preserve"> – ostateczne unieszkodliwienie odpadów </w:t>
      </w:r>
    </w:p>
    <w:p w14:paraId="280FBA56" w14:textId="77777777" w:rsidR="00F60EC0" w:rsidRPr="00CB1E36" w:rsidRDefault="00F60EC0" w:rsidP="00CB1E36">
      <w:pPr>
        <w:spacing w:line="360" w:lineRule="auto"/>
        <w:jc w:val="both"/>
      </w:pPr>
      <w:r w:rsidRPr="00CB1E36">
        <w:rPr>
          <w:b/>
          <w:bCs/>
        </w:rPr>
        <w:lastRenderedPageBreak/>
        <w:t>Zadanie budowlane</w:t>
      </w:r>
      <w:r w:rsidRPr="00CB1E36">
        <w:t xml:space="preserve"> -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j lub jej elementu.</w:t>
      </w:r>
    </w:p>
    <w:p w14:paraId="7E6C4EA1"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26" w:name="_Toc93742204"/>
      <w:bookmarkStart w:id="127" w:name="_Toc99264043"/>
      <w:bookmarkStart w:id="128" w:name="_Toc122627693"/>
      <w:bookmarkStart w:id="129" w:name="_Toc156795787"/>
      <w:bookmarkStart w:id="130" w:name="_Toc156797854"/>
      <w:bookmarkStart w:id="131" w:name="_Toc211067358"/>
      <w:bookmarkStart w:id="132" w:name="_Toc421522789"/>
      <w:bookmarkStart w:id="133" w:name="_Toc473530490"/>
      <w:r w:rsidRPr="00CB1E36">
        <w:rPr>
          <w:rFonts w:ascii="Times New Roman" w:hAnsi="Times New Roman" w:cs="Times New Roman"/>
          <w:i w:val="0"/>
          <w:iCs/>
          <w:sz w:val="24"/>
          <w:szCs w:val="24"/>
        </w:rPr>
        <w:t>C.I. 4. Ogólne wymagania dotyczące realizacji Kontraktu</w:t>
      </w:r>
      <w:bookmarkEnd w:id="126"/>
      <w:bookmarkEnd w:id="127"/>
      <w:bookmarkEnd w:id="128"/>
      <w:bookmarkEnd w:id="129"/>
      <w:bookmarkEnd w:id="130"/>
      <w:bookmarkEnd w:id="131"/>
      <w:bookmarkEnd w:id="132"/>
      <w:bookmarkEnd w:id="133"/>
    </w:p>
    <w:p w14:paraId="1C116B14" w14:textId="77777777" w:rsidR="00F60EC0" w:rsidRPr="00CB1E36" w:rsidRDefault="00F60EC0" w:rsidP="00E05821">
      <w:pPr>
        <w:pStyle w:val="Tekstpodstawowy3"/>
        <w:widowControl/>
        <w:autoSpaceDE/>
        <w:autoSpaceDN/>
        <w:adjustRightInd/>
        <w:spacing w:line="360" w:lineRule="auto"/>
        <w:ind w:firstLine="708"/>
        <w:rPr>
          <w:sz w:val="24"/>
          <w:szCs w:val="24"/>
        </w:rPr>
      </w:pPr>
      <w:r w:rsidRPr="00CB1E36">
        <w:rPr>
          <w:sz w:val="24"/>
          <w:szCs w:val="24"/>
        </w:rPr>
        <w:t>Wykonawca Robót jest odpowiedzialny za jakość ich wykonania oraz za ich zgodność z Wymaganiami Zamaw</w:t>
      </w:r>
      <w:r w:rsidR="0001076F">
        <w:rPr>
          <w:sz w:val="24"/>
          <w:szCs w:val="24"/>
        </w:rPr>
        <w:t>iającego i poleceniami Inspektora Nadzoru</w:t>
      </w:r>
      <w:r w:rsidRPr="00CB1E36">
        <w:rPr>
          <w:sz w:val="24"/>
          <w:szCs w:val="24"/>
        </w:rPr>
        <w:t>.</w:t>
      </w:r>
      <w:bookmarkStart w:id="134" w:name="_Toc93742205"/>
      <w:bookmarkStart w:id="135" w:name="_Toc99264044"/>
      <w:bookmarkStart w:id="136" w:name="_Toc122627694"/>
    </w:p>
    <w:p w14:paraId="6345AA0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37" w:name="_Toc156795788"/>
      <w:bookmarkStart w:id="138" w:name="_Toc156797855"/>
      <w:bookmarkStart w:id="139" w:name="_Toc211067359"/>
      <w:bookmarkStart w:id="140" w:name="_Toc421522790"/>
      <w:bookmarkStart w:id="141" w:name="_Toc473530491"/>
      <w:r w:rsidRPr="00CB1E36">
        <w:rPr>
          <w:rFonts w:ascii="Times New Roman" w:hAnsi="Times New Roman" w:cs="Times New Roman"/>
          <w:i w:val="0"/>
          <w:iCs/>
          <w:sz w:val="24"/>
          <w:szCs w:val="24"/>
        </w:rPr>
        <w:t>C.I. 5  Podstawa wykonania prac objętych Kontraktem</w:t>
      </w:r>
      <w:bookmarkEnd w:id="134"/>
      <w:bookmarkEnd w:id="135"/>
      <w:bookmarkEnd w:id="136"/>
      <w:bookmarkEnd w:id="137"/>
      <w:bookmarkEnd w:id="138"/>
      <w:bookmarkEnd w:id="139"/>
      <w:bookmarkEnd w:id="140"/>
      <w:bookmarkEnd w:id="141"/>
    </w:p>
    <w:p w14:paraId="02984DCC" w14:textId="77777777" w:rsidR="00F60EC0" w:rsidRPr="00CB1E36" w:rsidRDefault="00F60EC0" w:rsidP="00CB1E36">
      <w:pPr>
        <w:spacing w:line="360" w:lineRule="auto"/>
        <w:jc w:val="both"/>
      </w:pPr>
      <w:r w:rsidRPr="00CB1E36">
        <w:t>Podstawą wykonania Robót objętych Kontraktem jest:</w:t>
      </w:r>
    </w:p>
    <w:p w14:paraId="27ED45A1" w14:textId="77777777" w:rsidR="00F60EC0" w:rsidRPr="00CB1E36" w:rsidRDefault="00F60EC0" w:rsidP="00CB1E36">
      <w:pPr>
        <w:numPr>
          <w:ilvl w:val="0"/>
          <w:numId w:val="27"/>
        </w:numPr>
        <w:spacing w:line="360" w:lineRule="auto"/>
        <w:jc w:val="both"/>
      </w:pPr>
      <w:r w:rsidRPr="00CB1E36">
        <w:t xml:space="preserve">umowa zawarta pomiędzy Wykonawcą a Zamawiającym </w:t>
      </w:r>
    </w:p>
    <w:p w14:paraId="54950602" w14:textId="77777777" w:rsidR="00F60EC0" w:rsidRPr="00CB1E36" w:rsidRDefault="00F60EC0" w:rsidP="00CB1E36">
      <w:pPr>
        <w:numPr>
          <w:ilvl w:val="0"/>
          <w:numId w:val="27"/>
        </w:numPr>
        <w:spacing w:line="360" w:lineRule="auto"/>
        <w:jc w:val="both"/>
      </w:pPr>
      <w:r w:rsidRPr="00CB1E36">
        <w:t>harmonogram robót</w:t>
      </w:r>
    </w:p>
    <w:p w14:paraId="7414675F" w14:textId="77777777" w:rsidR="00F60EC0" w:rsidRPr="00CB1E36" w:rsidRDefault="00F60EC0" w:rsidP="00CB1E36">
      <w:pPr>
        <w:numPr>
          <w:ilvl w:val="0"/>
          <w:numId w:val="27"/>
        </w:numPr>
        <w:spacing w:line="360" w:lineRule="auto"/>
        <w:jc w:val="both"/>
      </w:pPr>
      <w:r w:rsidRPr="00CB1E36">
        <w:t>normy</w:t>
      </w:r>
    </w:p>
    <w:p w14:paraId="4DCE8FE3" w14:textId="77777777" w:rsidR="00F60EC0" w:rsidRPr="00CB1E36" w:rsidRDefault="00F60EC0" w:rsidP="00CB1E36">
      <w:pPr>
        <w:numPr>
          <w:ilvl w:val="0"/>
          <w:numId w:val="27"/>
        </w:numPr>
        <w:spacing w:line="360" w:lineRule="auto"/>
        <w:jc w:val="both"/>
      </w:pPr>
      <w:r w:rsidRPr="00CB1E36">
        <w:t>aprobaty techniczne</w:t>
      </w:r>
    </w:p>
    <w:p w14:paraId="0872D25B" w14:textId="77777777" w:rsidR="00F60EC0" w:rsidRPr="00CB1E36" w:rsidRDefault="00F60EC0" w:rsidP="00CB1E36">
      <w:pPr>
        <w:numPr>
          <w:ilvl w:val="0"/>
          <w:numId w:val="27"/>
        </w:numPr>
        <w:spacing w:line="360" w:lineRule="auto"/>
        <w:jc w:val="both"/>
      </w:pPr>
      <w:r w:rsidRPr="00CB1E36">
        <w:t>inne dokumenty i ustalenia techniczne prowadzone w trakcie trwania inwestycji.</w:t>
      </w:r>
    </w:p>
    <w:p w14:paraId="37FCAD33" w14:textId="77777777" w:rsidR="00F60EC0" w:rsidRPr="00E05821" w:rsidRDefault="00F60EC0" w:rsidP="00E05821">
      <w:pPr>
        <w:numPr>
          <w:ilvl w:val="0"/>
          <w:numId w:val="27"/>
        </w:numPr>
        <w:spacing w:line="360" w:lineRule="auto"/>
        <w:jc w:val="both"/>
        <w:rPr>
          <w:spacing w:val="-7"/>
        </w:rPr>
      </w:pPr>
      <w:r w:rsidRPr="00CB1E36">
        <w:t>Dyrektywa Rady 1999/31/WE z dnia 26 kwietnia 1999 r. w sprawie składowania odpadów.</w:t>
      </w:r>
    </w:p>
    <w:p w14:paraId="738D4395"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42" w:name="_Toc93742207"/>
      <w:bookmarkStart w:id="143" w:name="_Toc99264046"/>
      <w:bookmarkStart w:id="144" w:name="_Toc122627696"/>
      <w:bookmarkStart w:id="145" w:name="_Toc156795790"/>
      <w:bookmarkStart w:id="146" w:name="_Toc156797857"/>
      <w:bookmarkStart w:id="147" w:name="_Toc211067361"/>
      <w:bookmarkStart w:id="148" w:name="_Toc421522791"/>
      <w:bookmarkStart w:id="149" w:name="_Toc473530492"/>
      <w:r w:rsidRPr="00CB1E36">
        <w:rPr>
          <w:rFonts w:ascii="Times New Roman" w:hAnsi="Times New Roman" w:cs="Times New Roman"/>
          <w:i w:val="0"/>
          <w:iCs/>
          <w:sz w:val="24"/>
          <w:szCs w:val="24"/>
        </w:rPr>
        <w:t>C.I. 6   Przekazanie Terenu Budowy</w:t>
      </w:r>
      <w:bookmarkEnd w:id="142"/>
      <w:bookmarkEnd w:id="143"/>
      <w:bookmarkEnd w:id="144"/>
      <w:r w:rsidRPr="00CB1E36">
        <w:rPr>
          <w:rFonts w:ascii="Times New Roman" w:hAnsi="Times New Roman" w:cs="Times New Roman"/>
          <w:i w:val="0"/>
          <w:iCs/>
          <w:sz w:val="24"/>
          <w:szCs w:val="24"/>
        </w:rPr>
        <w:t>.</w:t>
      </w:r>
      <w:bookmarkEnd w:id="145"/>
      <w:bookmarkEnd w:id="146"/>
      <w:bookmarkEnd w:id="147"/>
      <w:bookmarkEnd w:id="148"/>
      <w:bookmarkEnd w:id="149"/>
    </w:p>
    <w:p w14:paraId="0D66A4F7" w14:textId="77777777" w:rsidR="00F60EC0" w:rsidRPr="00CB1E36" w:rsidRDefault="00F60EC0" w:rsidP="00CB1E36">
      <w:pPr>
        <w:pStyle w:val="Tekstpodstawowy"/>
        <w:spacing w:line="360" w:lineRule="auto"/>
        <w:ind w:firstLine="708"/>
      </w:pPr>
      <w:r w:rsidRPr="00CB1E36">
        <w:t>Zamawiający oświadcza, że posiada pełne prawa do Terenu Budowy, na którym realizowane będzie zadanie inwestycyjne objęte niniejszymi wymaganiami i że w terminie określonym w Kon</w:t>
      </w:r>
      <w:r w:rsidR="00943FE0" w:rsidRPr="00CB1E36">
        <w:t>trakcie Zamawiający</w:t>
      </w:r>
      <w:r w:rsidRPr="00CB1E36">
        <w:t xml:space="preserve"> przekaże Wykonawcy ten Teren Budowy. </w:t>
      </w:r>
    </w:p>
    <w:p w14:paraId="35D358B2" w14:textId="77777777" w:rsidR="00F60EC0" w:rsidRPr="00CB1E36" w:rsidRDefault="00F60EC0" w:rsidP="00CB1E36">
      <w:pPr>
        <w:pStyle w:val="Tekstpodstawowy"/>
        <w:spacing w:line="360" w:lineRule="auto"/>
      </w:pPr>
      <w:r w:rsidRPr="00CB1E36">
        <w:t>Wykonawca  powoła kierownika budowy do prowadzenia robót. Roboty będą realizowane na zgłoszenie robót, jednak kierownik powinien założyć dziennik budowy.</w:t>
      </w:r>
    </w:p>
    <w:p w14:paraId="07FE6AA7"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50" w:name="_Toc61856820"/>
      <w:bookmarkStart w:id="151" w:name="_Toc86657100"/>
      <w:bookmarkStart w:id="152" w:name="_Toc89155473"/>
      <w:bookmarkStart w:id="153" w:name="_Toc93766589"/>
      <w:bookmarkStart w:id="154" w:name="_Toc99264047"/>
      <w:bookmarkStart w:id="155" w:name="_Toc122627697"/>
      <w:bookmarkStart w:id="156" w:name="_Toc156795791"/>
      <w:bookmarkStart w:id="157" w:name="_Toc156797858"/>
      <w:bookmarkStart w:id="158" w:name="_Toc211067362"/>
      <w:bookmarkStart w:id="159" w:name="_Toc421522792"/>
      <w:bookmarkStart w:id="160" w:name="_Toc473530493"/>
      <w:r w:rsidRPr="00CB1E36">
        <w:rPr>
          <w:rFonts w:ascii="Times New Roman" w:hAnsi="Times New Roman" w:cs="Times New Roman"/>
          <w:i w:val="0"/>
          <w:iCs/>
          <w:sz w:val="24"/>
          <w:szCs w:val="24"/>
        </w:rPr>
        <w:t>C.I. 7  Zapoznanie Podwykonawców z treścią Wymagań Zamawiającego</w:t>
      </w:r>
      <w:bookmarkEnd w:id="150"/>
      <w:bookmarkEnd w:id="151"/>
      <w:bookmarkEnd w:id="152"/>
      <w:bookmarkEnd w:id="153"/>
      <w:bookmarkEnd w:id="154"/>
      <w:bookmarkEnd w:id="155"/>
      <w:r w:rsidRPr="00CB1E36">
        <w:rPr>
          <w:rFonts w:ascii="Times New Roman" w:hAnsi="Times New Roman" w:cs="Times New Roman"/>
          <w:i w:val="0"/>
          <w:iCs/>
          <w:sz w:val="24"/>
          <w:szCs w:val="24"/>
        </w:rPr>
        <w:t>.</w:t>
      </w:r>
      <w:bookmarkEnd w:id="156"/>
      <w:bookmarkEnd w:id="157"/>
      <w:bookmarkEnd w:id="158"/>
      <w:bookmarkEnd w:id="159"/>
      <w:bookmarkEnd w:id="160"/>
    </w:p>
    <w:p w14:paraId="464E2ECE" w14:textId="77777777" w:rsidR="00F60EC0" w:rsidRPr="00CB1E36" w:rsidRDefault="00F60EC0" w:rsidP="00CB1E36">
      <w:pPr>
        <w:adjustRightInd w:val="0"/>
        <w:spacing w:before="120" w:line="360" w:lineRule="auto"/>
        <w:ind w:firstLine="708"/>
        <w:jc w:val="both"/>
        <w:rPr>
          <w:spacing w:val="-7"/>
        </w:rPr>
      </w:pPr>
      <w:r w:rsidRPr="00CB1E36">
        <w:rPr>
          <w:spacing w:val="-7"/>
        </w:rPr>
        <w:t xml:space="preserve">Wykonawca dopilnuje, aby każdy z wynajętych przez niego Podwykonawców otrzymał wszystkie niezbędne części niniejszych Dokumentów Kontraktowych wraz z Wymaganiami Zamawiającego ujętymi w PFU. </w:t>
      </w:r>
    </w:p>
    <w:p w14:paraId="40668022" w14:textId="77777777" w:rsidR="00764544" w:rsidRPr="00E05821" w:rsidRDefault="00F60EC0" w:rsidP="00CB1E36">
      <w:pPr>
        <w:adjustRightInd w:val="0"/>
        <w:spacing w:before="120" w:line="360" w:lineRule="auto"/>
        <w:jc w:val="both"/>
      </w:pPr>
      <w:r w:rsidRPr="00CB1E36">
        <w:t xml:space="preserve">Wykonawca upewni się, że każdy z wynajętych przez niego Podwykonawców, przyjmie warunki umowy serwisowania Urządzeń </w:t>
      </w:r>
      <w:bookmarkStart w:id="161" w:name="_Toc33505773"/>
      <w:bookmarkStart w:id="162" w:name="_Toc34417198"/>
      <w:bookmarkStart w:id="163" w:name="_Toc36733659"/>
      <w:bookmarkStart w:id="164" w:name="_Toc93742208"/>
      <w:bookmarkStart w:id="165" w:name="_Toc99264048"/>
      <w:bookmarkStart w:id="166" w:name="_Toc122627698"/>
      <w:bookmarkStart w:id="167" w:name="_Toc156795792"/>
      <w:bookmarkStart w:id="168" w:name="_Toc156797859"/>
      <w:r w:rsidRPr="00CB1E36">
        <w:t>aż do końca okresu serwisowego.</w:t>
      </w:r>
      <w:bookmarkStart w:id="169" w:name="_Toc211067363"/>
      <w:bookmarkStart w:id="170" w:name="_Toc421522793"/>
    </w:p>
    <w:p w14:paraId="374E7663" w14:textId="1689F56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71" w:name="_Toc473530494"/>
      <w:r w:rsidRPr="00CB1E36">
        <w:rPr>
          <w:rFonts w:ascii="Times New Roman" w:hAnsi="Times New Roman" w:cs="Times New Roman"/>
          <w:i w:val="0"/>
          <w:iCs/>
          <w:sz w:val="24"/>
          <w:szCs w:val="24"/>
        </w:rPr>
        <w:lastRenderedPageBreak/>
        <w:t>C.I. 8  Dokumentacja</w:t>
      </w:r>
      <w:bookmarkEnd w:id="161"/>
      <w:bookmarkEnd w:id="162"/>
      <w:bookmarkEnd w:id="163"/>
      <w:bookmarkEnd w:id="164"/>
      <w:bookmarkEnd w:id="165"/>
      <w:bookmarkEnd w:id="166"/>
      <w:r w:rsidR="009F0E32">
        <w:rPr>
          <w:rFonts w:ascii="Times New Roman" w:hAnsi="Times New Roman" w:cs="Times New Roman"/>
          <w:i w:val="0"/>
          <w:iCs/>
          <w:sz w:val="24"/>
          <w:szCs w:val="24"/>
        </w:rPr>
        <w:t xml:space="preserve"> techniczna – wykonawcza </w:t>
      </w:r>
      <w:r w:rsidRPr="00CB1E36">
        <w:rPr>
          <w:rFonts w:ascii="Times New Roman" w:hAnsi="Times New Roman" w:cs="Times New Roman"/>
          <w:i w:val="0"/>
          <w:iCs/>
          <w:sz w:val="24"/>
          <w:szCs w:val="24"/>
        </w:rPr>
        <w:t>.</w:t>
      </w:r>
      <w:bookmarkEnd w:id="167"/>
      <w:bookmarkEnd w:id="168"/>
      <w:bookmarkEnd w:id="169"/>
      <w:bookmarkEnd w:id="170"/>
      <w:bookmarkEnd w:id="171"/>
    </w:p>
    <w:p w14:paraId="58208C3B" w14:textId="0068E9AC" w:rsidR="00764544" w:rsidRPr="00CB1E36" w:rsidRDefault="00F60EC0" w:rsidP="00CB1E36">
      <w:pPr>
        <w:spacing w:line="360" w:lineRule="auto"/>
        <w:ind w:firstLine="708"/>
        <w:jc w:val="both"/>
      </w:pPr>
      <w:r w:rsidRPr="00CB1E36">
        <w:t xml:space="preserve">Wykonawca wykona </w:t>
      </w:r>
      <w:r w:rsidR="00764544" w:rsidRPr="00CB1E36">
        <w:t xml:space="preserve">dokumentację </w:t>
      </w:r>
      <w:r w:rsidR="009F0E32">
        <w:t>techniczną</w:t>
      </w:r>
      <w:r w:rsidR="00764544" w:rsidRPr="00CB1E36">
        <w:t xml:space="preserve"> w formie i zakresie umożliwiającej prowadzenie robót, a w szczególności część technologiczną oraz część elektryczną.</w:t>
      </w:r>
    </w:p>
    <w:p w14:paraId="73B08C39" w14:textId="77777777" w:rsidR="00F60EC0" w:rsidRPr="00CB1E36" w:rsidRDefault="00F60EC0" w:rsidP="00CB1E36">
      <w:pPr>
        <w:spacing w:line="360" w:lineRule="auto"/>
        <w:ind w:firstLine="708"/>
        <w:jc w:val="both"/>
      </w:pPr>
      <w:r w:rsidRPr="00CB1E36">
        <w:t xml:space="preserve">Wykonawca </w:t>
      </w:r>
      <w:r w:rsidR="00AA39A6" w:rsidRPr="00CB1E36">
        <w:t>wykona roboty objęte niniejszą inwestycją w trybie zgłoszenia robót do Starostwa Powiatowego. Wykonawca sporządzi odpowiednią dokumentację oraz złoży ją co najmniej na 30 dni przed planowanym terminem przekazania terenu budowy. Dokumentację zatwierdzi Inwestor. Wykonawca sporządzi rysunki powykonawcze zamontowanych na oczyszczalni urządzeń i instalacji</w:t>
      </w:r>
    </w:p>
    <w:p w14:paraId="570049E9"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72" w:name="_Toc93742209"/>
      <w:bookmarkStart w:id="173" w:name="_Toc99264049"/>
      <w:bookmarkStart w:id="174" w:name="_Toc122627699"/>
      <w:bookmarkStart w:id="175" w:name="_Toc156795793"/>
      <w:bookmarkStart w:id="176" w:name="_Toc156797860"/>
      <w:bookmarkStart w:id="177" w:name="_Toc211067364"/>
      <w:bookmarkStart w:id="178" w:name="_Toc421522794"/>
      <w:bookmarkStart w:id="179" w:name="_Toc473530495"/>
      <w:r w:rsidRPr="00CB1E36">
        <w:rPr>
          <w:rFonts w:ascii="Times New Roman" w:hAnsi="Times New Roman" w:cs="Times New Roman"/>
          <w:i w:val="0"/>
          <w:iCs/>
          <w:sz w:val="24"/>
          <w:szCs w:val="24"/>
        </w:rPr>
        <w:t xml:space="preserve">C.I. 9.   Zgodność Robót z </w:t>
      </w:r>
      <w:bookmarkEnd w:id="172"/>
      <w:r w:rsidRPr="00CB1E36">
        <w:rPr>
          <w:rFonts w:ascii="Times New Roman" w:hAnsi="Times New Roman" w:cs="Times New Roman"/>
          <w:i w:val="0"/>
          <w:iCs/>
          <w:sz w:val="24"/>
          <w:szCs w:val="24"/>
        </w:rPr>
        <w:t>PFU</w:t>
      </w:r>
      <w:bookmarkEnd w:id="173"/>
      <w:bookmarkEnd w:id="174"/>
      <w:r w:rsidRPr="00CB1E36">
        <w:rPr>
          <w:rFonts w:ascii="Times New Roman" w:hAnsi="Times New Roman" w:cs="Times New Roman"/>
          <w:i w:val="0"/>
          <w:iCs/>
          <w:sz w:val="24"/>
          <w:szCs w:val="24"/>
        </w:rPr>
        <w:t>.</w:t>
      </w:r>
      <w:bookmarkEnd w:id="175"/>
      <w:bookmarkEnd w:id="176"/>
      <w:bookmarkEnd w:id="177"/>
      <w:bookmarkEnd w:id="178"/>
      <w:bookmarkEnd w:id="179"/>
    </w:p>
    <w:p w14:paraId="41205C5E" w14:textId="77777777" w:rsidR="00F60EC0" w:rsidRPr="00CB1E36" w:rsidRDefault="00F60EC0" w:rsidP="00CB1E36">
      <w:pPr>
        <w:adjustRightInd w:val="0"/>
        <w:spacing w:before="120" w:line="360" w:lineRule="auto"/>
        <w:ind w:firstLine="708"/>
        <w:jc w:val="both"/>
        <w:rPr>
          <w:spacing w:val="-7"/>
        </w:rPr>
      </w:pPr>
      <w:r w:rsidRPr="00CB1E36">
        <w:rPr>
          <w:spacing w:val="-7"/>
        </w:rPr>
        <w:t>Wszystkie wykonane Roboty i dostarczone materiały będą zgodne z PFU oraz dokumentacją wykonaną przez Wykonawcę (zatwierdzoną przez Zamawiającego oraz kompetentne organy administracji państwowej).</w:t>
      </w:r>
    </w:p>
    <w:p w14:paraId="11844B22" w14:textId="77777777" w:rsidR="00F60EC0" w:rsidRPr="00CB1E36" w:rsidRDefault="00F60EC0" w:rsidP="00CB1E36">
      <w:pPr>
        <w:pStyle w:val="Tekstpodstawowy"/>
        <w:adjustRightInd w:val="0"/>
        <w:spacing w:before="120" w:line="360" w:lineRule="auto"/>
        <w:rPr>
          <w:spacing w:val="-7"/>
        </w:rPr>
      </w:pPr>
      <w:r w:rsidRPr="00CB1E36">
        <w:rPr>
          <w:spacing w:val="-7"/>
        </w:rPr>
        <w:t xml:space="preserve">Dane określone w PFU </w:t>
      </w:r>
      <w:r w:rsidR="00AA39A6" w:rsidRPr="00CB1E36">
        <w:rPr>
          <w:spacing w:val="-7"/>
        </w:rPr>
        <w:t xml:space="preserve">i dokumentacji projektowej </w:t>
      </w:r>
      <w:r w:rsidRPr="00CB1E36">
        <w:rPr>
          <w:spacing w:val="-7"/>
        </w:rPr>
        <w:t xml:space="preserve">będą uważane za wartości docelowe, od których dopuszczalne są odchylenia w ramach określonego przedziału tolerancji. Cechy materiałów muszą być jednorodne i wykazywać bliską zgodność z określonymi wymaganiami, a rozrzuty tych cech nie mogą przekraczać dopuszczalnego przedziału tolerancji. </w:t>
      </w:r>
    </w:p>
    <w:p w14:paraId="1B4307AF" w14:textId="77777777" w:rsidR="00F60EC0" w:rsidRPr="00CB1E36" w:rsidRDefault="00F60EC0" w:rsidP="00CB1E36">
      <w:pPr>
        <w:adjustRightInd w:val="0"/>
        <w:spacing w:before="120" w:line="360" w:lineRule="auto"/>
        <w:jc w:val="both"/>
        <w:rPr>
          <w:spacing w:val="-7"/>
        </w:rPr>
      </w:pPr>
      <w:r w:rsidRPr="00CB1E36">
        <w:rPr>
          <w:spacing w:val="-7"/>
        </w:rPr>
        <w:t>Wszelkie naz</w:t>
      </w:r>
      <w:r w:rsidR="00AA39A6" w:rsidRPr="00CB1E36">
        <w:rPr>
          <w:spacing w:val="-7"/>
        </w:rPr>
        <w:t>wy własne produktów użyte w niniejszym opracowaniu</w:t>
      </w:r>
      <w:r w:rsidRPr="00CB1E36">
        <w:rPr>
          <w:spacing w:val="-7"/>
        </w:rPr>
        <w:t xml:space="preserve"> winny być interpretowane jako definicje standardów, a nie jako nazwy konkretnych rozwiązań do zastosowania. </w:t>
      </w:r>
    </w:p>
    <w:p w14:paraId="758A7E1E" w14:textId="77777777" w:rsidR="00F60EC0" w:rsidRPr="00CB1E36" w:rsidRDefault="00F60EC0" w:rsidP="00CB1E36">
      <w:pPr>
        <w:pStyle w:val="Tekstpodstawowy3"/>
        <w:widowControl/>
        <w:autoSpaceDE/>
        <w:autoSpaceDN/>
        <w:spacing w:before="120" w:line="360" w:lineRule="auto"/>
        <w:rPr>
          <w:i/>
          <w:iCs/>
          <w:sz w:val="24"/>
          <w:szCs w:val="24"/>
        </w:rPr>
      </w:pPr>
      <w:r w:rsidRPr="00CB1E36">
        <w:rPr>
          <w:sz w:val="24"/>
          <w:szCs w:val="24"/>
        </w:rPr>
        <w:t>Wszelkie Standardy/Kodeksy Praktyki Zawodowej przywołane w PFU winny być rozumiane jako Polskie Standardy/Kodeksy Praktyki Zawodowej lub Europejskie i Międzynarodowe w zakresie przyjętym przez polskie prawodawstwo, jeżeli takie</w:t>
      </w:r>
      <w:bookmarkStart w:id="180" w:name="_Toc122627700"/>
      <w:r w:rsidRPr="00CB1E36">
        <w:rPr>
          <w:sz w:val="24"/>
          <w:szCs w:val="24"/>
        </w:rPr>
        <w:t xml:space="preserve"> mają zastosowanie w projekcie.</w:t>
      </w:r>
      <w:bookmarkStart w:id="181" w:name="_Toc156795794"/>
      <w:bookmarkStart w:id="182" w:name="_Toc156797861"/>
      <w:bookmarkStart w:id="183" w:name="_Toc211067365"/>
    </w:p>
    <w:p w14:paraId="5D1531EB"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84" w:name="_Toc421522795"/>
      <w:bookmarkStart w:id="185" w:name="_Toc473530496"/>
      <w:r w:rsidRPr="00CB1E36">
        <w:rPr>
          <w:rFonts w:ascii="Times New Roman" w:hAnsi="Times New Roman" w:cs="Times New Roman"/>
          <w:i w:val="0"/>
          <w:iCs/>
          <w:sz w:val="24"/>
          <w:szCs w:val="24"/>
        </w:rPr>
        <w:t>C.I. 10.  Błędy lub opuszczenia</w:t>
      </w:r>
      <w:bookmarkEnd w:id="180"/>
      <w:r w:rsidRPr="00CB1E36">
        <w:rPr>
          <w:rFonts w:ascii="Times New Roman" w:hAnsi="Times New Roman" w:cs="Times New Roman"/>
          <w:i w:val="0"/>
          <w:iCs/>
          <w:sz w:val="24"/>
          <w:szCs w:val="24"/>
        </w:rPr>
        <w:t>.</w:t>
      </w:r>
      <w:bookmarkEnd w:id="181"/>
      <w:bookmarkEnd w:id="182"/>
      <w:bookmarkEnd w:id="183"/>
      <w:bookmarkEnd w:id="184"/>
      <w:bookmarkEnd w:id="185"/>
    </w:p>
    <w:p w14:paraId="1128E94D" w14:textId="605410D6" w:rsidR="00F60EC0" w:rsidRPr="00CB1E36" w:rsidRDefault="00F60EC0" w:rsidP="00CB1E36">
      <w:pPr>
        <w:pStyle w:val="Tekstpodstawowy2"/>
        <w:spacing w:line="360" w:lineRule="auto"/>
        <w:ind w:firstLine="708"/>
      </w:pPr>
      <w:r w:rsidRPr="00CB1E36">
        <w:t>PFU nie rości sobie pretensji do miana wyczerpujące</w:t>
      </w:r>
      <w:r w:rsidR="009F0E32">
        <w:t xml:space="preserve">go w całości zakresu zadań </w:t>
      </w:r>
      <w:r w:rsidRPr="00CB1E36">
        <w:t xml:space="preserve">i Wykonawca winien to wziąć pod uwagę przy planowaniu </w:t>
      </w:r>
      <w:r w:rsidR="009F0E32">
        <w:t>modernizacji</w:t>
      </w:r>
      <w:r w:rsidR="00AA39A6" w:rsidRPr="00CB1E36">
        <w:t xml:space="preserve">, </w:t>
      </w:r>
      <w:r w:rsidRPr="00CB1E36">
        <w:t>budowy oraz kompletując dostawy sprzętu i wyposażenia. Wykonawca nie może wykorzyst</w:t>
      </w:r>
      <w:r w:rsidR="00AA39A6" w:rsidRPr="00CB1E36">
        <w:t>ywać błędów lub opuszczeń w niniejszym opracowaniu</w:t>
      </w:r>
      <w:r w:rsidRPr="00CB1E36">
        <w:t>, a o ich wykryciu winien natychmiast powiadomić Inwestora, który dokona odpowiednich poprawek, uzupełnień lub interpretacji. Wykonawca dostarczy i zainstaluje sprzęt pod wszelkimi względami kompletny i gotowy do eksploatacji i spełniający niniejsze wymagania</w:t>
      </w:r>
      <w:bookmarkStart w:id="186" w:name="_Toc93742211"/>
      <w:bookmarkStart w:id="187" w:name="_Toc99264051"/>
      <w:bookmarkStart w:id="188" w:name="_Toc122627701"/>
      <w:r w:rsidRPr="00CB1E36">
        <w:t>.</w:t>
      </w:r>
    </w:p>
    <w:p w14:paraId="698AFC26"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189" w:name="_Toc156795795"/>
      <w:bookmarkStart w:id="190" w:name="_Toc156797862"/>
      <w:bookmarkStart w:id="191" w:name="_Toc211067366"/>
      <w:bookmarkStart w:id="192" w:name="_Toc421522796"/>
      <w:bookmarkStart w:id="193" w:name="_Toc473530497"/>
      <w:r w:rsidRPr="00CB1E36">
        <w:rPr>
          <w:rFonts w:ascii="Times New Roman" w:hAnsi="Times New Roman" w:cs="Times New Roman"/>
          <w:i w:val="0"/>
          <w:iCs/>
          <w:sz w:val="24"/>
          <w:szCs w:val="24"/>
        </w:rPr>
        <w:lastRenderedPageBreak/>
        <w:t>C.I. 11. Stosowanie przepisów prawa i norm</w:t>
      </w:r>
      <w:bookmarkEnd w:id="186"/>
      <w:bookmarkEnd w:id="187"/>
      <w:bookmarkEnd w:id="188"/>
      <w:bookmarkEnd w:id="189"/>
      <w:bookmarkEnd w:id="190"/>
      <w:bookmarkEnd w:id="191"/>
      <w:bookmarkEnd w:id="192"/>
      <w:bookmarkEnd w:id="193"/>
    </w:p>
    <w:p w14:paraId="13F81B18" w14:textId="77777777" w:rsidR="00F60EC0" w:rsidRPr="00CB1E36" w:rsidRDefault="00AA39A6" w:rsidP="00FD7447">
      <w:pPr>
        <w:adjustRightInd w:val="0"/>
        <w:spacing w:before="120" w:line="360" w:lineRule="auto"/>
        <w:ind w:firstLine="708"/>
        <w:jc w:val="both"/>
        <w:rPr>
          <w:spacing w:val="-7"/>
        </w:rPr>
      </w:pPr>
      <w:r w:rsidRPr="00CB1E36">
        <w:rPr>
          <w:spacing w:val="-7"/>
        </w:rPr>
        <w:t>Podane</w:t>
      </w:r>
      <w:r w:rsidR="00F60EC0" w:rsidRPr="00CB1E36">
        <w:rPr>
          <w:spacing w:val="-7"/>
        </w:rPr>
        <w:t xml:space="preserve"> są normy  krajowe.  Normy te winny być traktowane jako integralna część SIWZ i czytane w połączeniu z PFU, w których są wymienione.</w:t>
      </w:r>
    </w:p>
    <w:p w14:paraId="303420AA" w14:textId="77777777" w:rsidR="00F60EC0" w:rsidRPr="00CB1E36" w:rsidRDefault="00F60EC0" w:rsidP="00CB1E36">
      <w:pPr>
        <w:adjustRightInd w:val="0"/>
        <w:spacing w:before="120" w:line="360" w:lineRule="auto"/>
        <w:jc w:val="both"/>
        <w:rPr>
          <w:spacing w:val="-7"/>
        </w:rPr>
      </w:pPr>
      <w:r w:rsidRPr="00CB1E36">
        <w:rPr>
          <w:spacing w:val="-7"/>
        </w:rPr>
        <w:t>Wykonawca jest zobowiązany do przestrzegania innych norm krajowych, które obowiązują w związku z wykonaniem prac objętych Kontraktem i stosowania ich postanowień na równi z wszystkimi innymi wymaganiami, zawartymi w PFU. Zakłada się, iż Wykonawca dogłębnie zaznajomił się z treścią i wymaganiami tych norm.</w:t>
      </w:r>
    </w:p>
    <w:p w14:paraId="5AD5F565" w14:textId="77777777" w:rsidR="00F60EC0" w:rsidRPr="00CB1E36" w:rsidRDefault="00F60EC0" w:rsidP="00CB1E36">
      <w:pPr>
        <w:adjustRightInd w:val="0"/>
        <w:spacing w:before="120" w:line="360" w:lineRule="auto"/>
        <w:jc w:val="both"/>
        <w:rPr>
          <w:spacing w:val="-7"/>
        </w:rPr>
      </w:pPr>
      <w:r w:rsidRPr="00CB1E36">
        <w:rPr>
          <w:spacing w:val="-7"/>
        </w:rPr>
        <w:t>W razie potrzeby Normy mogą zostać zastąpione innymi, pod warunkiem, że Wykonawca uz</w:t>
      </w:r>
      <w:r w:rsidR="00AA39A6" w:rsidRPr="00CB1E36">
        <w:rPr>
          <w:spacing w:val="-7"/>
        </w:rPr>
        <w:t>asadni ten fakt przed Inspektorem</w:t>
      </w:r>
      <w:r w:rsidRPr="00CB1E36">
        <w:rPr>
          <w:spacing w:val="-7"/>
        </w:rPr>
        <w:t xml:space="preserve"> i jedynie w wypadku uzysk</w:t>
      </w:r>
      <w:r w:rsidR="00AA39A6" w:rsidRPr="00CB1E36">
        <w:rPr>
          <w:spacing w:val="-7"/>
        </w:rPr>
        <w:t>ania pisemnej zgody od Inspektora</w:t>
      </w:r>
      <w:r w:rsidRPr="00CB1E36">
        <w:rPr>
          <w:spacing w:val="-7"/>
        </w:rPr>
        <w:t>. Szczegółowa lista Polskich Norm jest dostępna w Polskim Komitecie Normalizacyjnym (http://www.pkn.com.pl/)</w:t>
      </w:r>
    </w:p>
    <w:p w14:paraId="5D340326" w14:textId="77777777" w:rsidR="00F60EC0" w:rsidRPr="00CB1E36" w:rsidRDefault="00F60EC0" w:rsidP="00CB1E36">
      <w:pPr>
        <w:adjustRightInd w:val="0"/>
        <w:spacing w:before="120" w:line="360" w:lineRule="auto"/>
        <w:jc w:val="both"/>
        <w:rPr>
          <w:spacing w:val="-7"/>
        </w:rPr>
      </w:pPr>
      <w:r w:rsidRPr="00CB1E36">
        <w:rPr>
          <w:spacing w:val="-7"/>
        </w:rPr>
        <w:t>Wykonawca będzie stosował się do prawa regulującego warunki wymogi w zakresie celu jakiemu mają służyć Roboty objęte Kontraktem.</w:t>
      </w:r>
    </w:p>
    <w:p w14:paraId="2F69B261" w14:textId="77777777" w:rsidR="00F60EC0" w:rsidRPr="00CB1E36" w:rsidRDefault="00F60EC0" w:rsidP="00CB1E36">
      <w:pPr>
        <w:adjustRightInd w:val="0"/>
        <w:spacing w:before="120" w:line="360" w:lineRule="auto"/>
        <w:jc w:val="both"/>
        <w:rPr>
          <w:spacing w:val="-7"/>
        </w:rPr>
      </w:pPr>
      <w:r w:rsidRPr="00CB1E36">
        <w:rPr>
          <w:spacing w:val="-7"/>
        </w:rPr>
        <w:t>Jako obowiązujące będą prawa aktualne na dzień Przejęcia robót przez Zamawiającego.</w:t>
      </w:r>
    </w:p>
    <w:p w14:paraId="04ED0A75" w14:textId="77777777" w:rsidR="00F60EC0" w:rsidRPr="00CB1E36" w:rsidRDefault="00F60EC0" w:rsidP="00CB1E36">
      <w:pPr>
        <w:adjustRightInd w:val="0"/>
        <w:spacing w:before="120" w:line="360" w:lineRule="auto"/>
        <w:jc w:val="both"/>
        <w:rPr>
          <w:spacing w:val="-7"/>
        </w:rPr>
      </w:pPr>
      <w:r w:rsidRPr="00CB1E36">
        <w:rPr>
          <w:spacing w:val="-7"/>
        </w:rPr>
        <w:t>Wykonawca zobowiązany jest  znać wszystkie przepisy wydane przez władze centralne i miejscowe oraz inne przepisy i wytyczne, które są w jakikolwiek sposób związane z projektowaniem i Robotami i będzie w pełni odpowiedzialny za przestrzeganie tych praw, przepisów i wytycznych podczas projektowania i prowadzenia Robót. Istotnym elementem tych wytycznych będą uzgodnienia branżowe uzysk</w:t>
      </w:r>
      <w:r w:rsidR="00B31C62" w:rsidRPr="00CB1E36">
        <w:rPr>
          <w:spacing w:val="-7"/>
        </w:rPr>
        <w:t>ane przez Wykonawcę na etapie przygotowania dokumentacji projektowej</w:t>
      </w:r>
      <w:r w:rsidRPr="00CB1E36">
        <w:rPr>
          <w:spacing w:val="-7"/>
        </w:rPr>
        <w:t xml:space="preserve">. </w:t>
      </w:r>
    </w:p>
    <w:p w14:paraId="14B6EE78" w14:textId="77777777" w:rsidR="00F60EC0" w:rsidRPr="00CB1E36" w:rsidRDefault="00F60EC0" w:rsidP="00CB1E36">
      <w:pPr>
        <w:pStyle w:val="Tekstpodstawowy3"/>
        <w:widowControl/>
        <w:autoSpaceDE/>
        <w:autoSpaceDN/>
        <w:spacing w:before="120" w:line="360" w:lineRule="auto"/>
        <w:rPr>
          <w:i/>
          <w:iCs/>
          <w:sz w:val="24"/>
          <w:szCs w:val="24"/>
        </w:rPr>
      </w:pPr>
      <w:r w:rsidRPr="00CB1E36">
        <w:rPr>
          <w:sz w:val="24"/>
          <w:szCs w:val="24"/>
        </w:rPr>
        <w:t>Wykonawca będzie przestrzegać praw patentowych i będzie w pełni odpowiedzialny za wypełnienie wszelkich wymagań prawnych odnośnie wykorzystania opatentowanych urządzeń lub metod i w sposób ci</w:t>
      </w:r>
      <w:r w:rsidR="00B31C62" w:rsidRPr="00CB1E36">
        <w:rPr>
          <w:sz w:val="24"/>
          <w:szCs w:val="24"/>
        </w:rPr>
        <w:t>ągły będzie informować Inspektora</w:t>
      </w:r>
      <w:r w:rsidRPr="00CB1E36">
        <w:rPr>
          <w:sz w:val="24"/>
          <w:szCs w:val="24"/>
        </w:rPr>
        <w:t xml:space="preserve"> o swoich działaniach, przedstawiając kopie zez</w:t>
      </w:r>
      <w:bookmarkStart w:id="194" w:name="_Toc33505783"/>
      <w:bookmarkStart w:id="195" w:name="_Toc34417221"/>
      <w:bookmarkStart w:id="196" w:name="_Toc36733682"/>
      <w:bookmarkStart w:id="197" w:name="_Toc93742212"/>
      <w:bookmarkStart w:id="198" w:name="_Toc99264052"/>
      <w:bookmarkStart w:id="199" w:name="_Toc122627702"/>
      <w:r w:rsidRPr="00CB1E36">
        <w:rPr>
          <w:sz w:val="24"/>
          <w:szCs w:val="24"/>
        </w:rPr>
        <w:t>woleń i inne odnośne dokumenty.</w:t>
      </w:r>
    </w:p>
    <w:p w14:paraId="48E71B67" w14:textId="77777777" w:rsidR="00F60EC0" w:rsidRPr="00CB1E36" w:rsidRDefault="00B31C62" w:rsidP="00CB1E36">
      <w:pPr>
        <w:pStyle w:val="Nagwek2"/>
        <w:spacing w:line="360" w:lineRule="auto"/>
        <w:jc w:val="both"/>
        <w:rPr>
          <w:rFonts w:ascii="Times New Roman" w:hAnsi="Times New Roman" w:cs="Times New Roman"/>
          <w:i w:val="0"/>
          <w:iCs/>
          <w:sz w:val="24"/>
          <w:szCs w:val="24"/>
        </w:rPr>
      </w:pPr>
      <w:bookmarkStart w:id="200" w:name="_Toc156795797"/>
      <w:bookmarkStart w:id="201" w:name="_Toc156797864"/>
      <w:bookmarkStart w:id="202" w:name="_Toc211067368"/>
      <w:bookmarkStart w:id="203" w:name="_Toc421522797"/>
      <w:bookmarkStart w:id="204" w:name="_Toc473530498"/>
      <w:bookmarkStart w:id="205" w:name="_Toc47891860"/>
      <w:bookmarkStart w:id="206" w:name="_Toc93742216"/>
      <w:bookmarkStart w:id="207" w:name="_Toc99264055"/>
      <w:bookmarkStart w:id="208" w:name="_Toc122627703"/>
      <w:bookmarkEnd w:id="194"/>
      <w:bookmarkEnd w:id="195"/>
      <w:bookmarkEnd w:id="196"/>
      <w:bookmarkEnd w:id="197"/>
      <w:bookmarkEnd w:id="198"/>
      <w:bookmarkEnd w:id="199"/>
      <w:r w:rsidRPr="00CB1E36">
        <w:rPr>
          <w:rFonts w:ascii="Times New Roman" w:hAnsi="Times New Roman" w:cs="Times New Roman"/>
          <w:i w:val="0"/>
          <w:iCs/>
          <w:sz w:val="24"/>
          <w:szCs w:val="24"/>
        </w:rPr>
        <w:t>C.I. 12. Polecenie Inspektora Nadzoru</w:t>
      </w:r>
      <w:r w:rsidR="00F60EC0" w:rsidRPr="00CB1E36">
        <w:rPr>
          <w:rFonts w:ascii="Times New Roman" w:hAnsi="Times New Roman" w:cs="Times New Roman"/>
          <w:i w:val="0"/>
          <w:iCs/>
          <w:sz w:val="24"/>
          <w:szCs w:val="24"/>
        </w:rPr>
        <w:t>.</w:t>
      </w:r>
      <w:bookmarkEnd w:id="200"/>
      <w:bookmarkEnd w:id="201"/>
      <w:bookmarkEnd w:id="202"/>
      <w:bookmarkEnd w:id="203"/>
      <w:bookmarkEnd w:id="204"/>
    </w:p>
    <w:p w14:paraId="651325E4" w14:textId="77777777" w:rsidR="00F60EC0" w:rsidRPr="00CB1E36" w:rsidRDefault="00710615" w:rsidP="00FD7447">
      <w:pPr>
        <w:adjustRightInd w:val="0"/>
        <w:spacing w:before="120" w:line="360" w:lineRule="auto"/>
        <w:ind w:firstLine="708"/>
        <w:jc w:val="both"/>
        <w:rPr>
          <w:spacing w:val="-7"/>
        </w:rPr>
      </w:pPr>
      <w:r w:rsidRPr="00CB1E36">
        <w:rPr>
          <w:spacing w:val="-7"/>
        </w:rPr>
        <w:t>Polecenie Inspektora</w:t>
      </w:r>
      <w:r w:rsidR="00F60EC0" w:rsidRPr="00CB1E36">
        <w:rPr>
          <w:spacing w:val="-7"/>
        </w:rPr>
        <w:t xml:space="preserve"> rozumiane jest jako wszelkie polecenia prze</w:t>
      </w:r>
      <w:r w:rsidRPr="00CB1E36">
        <w:rPr>
          <w:spacing w:val="-7"/>
        </w:rPr>
        <w:t>kazane Wykonawcy przez Inspektora</w:t>
      </w:r>
      <w:r w:rsidR="00F60EC0" w:rsidRPr="00CB1E36">
        <w:rPr>
          <w:spacing w:val="-7"/>
        </w:rPr>
        <w:t>, w formie pisemnej, dotyczące sposobu realizacji Robót lub innych spraw związanych z prowadzeniem budowy.</w:t>
      </w:r>
    </w:p>
    <w:p w14:paraId="2AA1961D" w14:textId="77777777" w:rsidR="00F60EC0" w:rsidRPr="00CB1E36" w:rsidRDefault="00710615" w:rsidP="00FD7447">
      <w:pPr>
        <w:adjustRightInd w:val="0"/>
        <w:spacing w:before="120" w:line="360" w:lineRule="auto"/>
        <w:ind w:firstLine="708"/>
        <w:jc w:val="both"/>
        <w:rPr>
          <w:i/>
          <w:iCs/>
        </w:rPr>
      </w:pPr>
      <w:r w:rsidRPr="00CB1E36">
        <w:t>Polecenia Inspektora</w:t>
      </w:r>
      <w:r w:rsidR="00F60EC0" w:rsidRPr="00CB1E36">
        <w:t xml:space="preserve"> będą wykonywane w czasie określonym w poleceniu Wykonania Robót. Jeżeli warunek ten nie zostanie spełniony, ro</w:t>
      </w:r>
      <w:r w:rsidRPr="00CB1E36">
        <w:t>boty mogą zostać przez Inspektora</w:t>
      </w:r>
      <w:r w:rsidR="00F60EC0" w:rsidRPr="00CB1E36">
        <w:t xml:space="preserve"> zawieszone. Wszelkie dodatkowe koszty wynikające z zawieszenia r</w:t>
      </w:r>
      <w:bookmarkStart w:id="209" w:name="_Toc156795798"/>
      <w:bookmarkStart w:id="210" w:name="_Toc156797865"/>
      <w:bookmarkStart w:id="211" w:name="_Toc211067369"/>
      <w:r w:rsidR="00F60EC0" w:rsidRPr="00CB1E36">
        <w:t xml:space="preserve">obót będą obciążały Wykonawcę. </w:t>
      </w:r>
    </w:p>
    <w:p w14:paraId="14089ACC"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12" w:name="_Toc421522798"/>
      <w:bookmarkStart w:id="213" w:name="_Toc473530499"/>
      <w:r w:rsidRPr="00CB1E36">
        <w:rPr>
          <w:rFonts w:ascii="Times New Roman" w:hAnsi="Times New Roman" w:cs="Times New Roman"/>
          <w:i w:val="0"/>
          <w:iCs/>
          <w:sz w:val="24"/>
          <w:szCs w:val="24"/>
        </w:rPr>
        <w:lastRenderedPageBreak/>
        <w:t>C.I. 13. Harmonogram robót.</w:t>
      </w:r>
      <w:bookmarkEnd w:id="209"/>
      <w:bookmarkEnd w:id="210"/>
      <w:bookmarkEnd w:id="211"/>
      <w:bookmarkEnd w:id="212"/>
      <w:bookmarkEnd w:id="213"/>
    </w:p>
    <w:p w14:paraId="292749CB" w14:textId="77777777" w:rsidR="00F60EC0" w:rsidRPr="00CB1E36" w:rsidRDefault="00F60EC0" w:rsidP="00CB1E36">
      <w:pPr>
        <w:adjustRightInd w:val="0"/>
        <w:spacing w:before="120" w:line="360" w:lineRule="auto"/>
        <w:jc w:val="both"/>
        <w:rPr>
          <w:spacing w:val="-7"/>
        </w:rPr>
      </w:pPr>
      <w:r w:rsidRPr="00CB1E36">
        <w:rPr>
          <w:spacing w:val="-7"/>
        </w:rPr>
        <w:t>Wykonawca przy sporządzaniu Harmonogramu Robót powinien uwzględnić następujące czynniki i warunki:</w:t>
      </w:r>
    </w:p>
    <w:p w14:paraId="6346C7BC" w14:textId="77777777" w:rsidR="00F60EC0" w:rsidRPr="00CB1E36" w:rsidRDefault="00F60EC0" w:rsidP="00CB1E36">
      <w:pPr>
        <w:numPr>
          <w:ilvl w:val="0"/>
          <w:numId w:val="14"/>
        </w:numPr>
        <w:adjustRightInd w:val="0"/>
        <w:spacing w:before="120" w:line="360" w:lineRule="auto"/>
        <w:jc w:val="both"/>
        <w:rPr>
          <w:spacing w:val="-7"/>
        </w:rPr>
      </w:pPr>
      <w:r w:rsidRPr="00CB1E36">
        <w:rPr>
          <w:spacing w:val="-7"/>
        </w:rPr>
        <w:t>kolejność realizacji kontraktu z uwzględnieniem etapów realizacji Robót oraz z uwzględnieniem faktu realizacji kontraktu na obiekcie pracującym</w:t>
      </w:r>
    </w:p>
    <w:p w14:paraId="2D697314" w14:textId="77777777" w:rsidR="00F60EC0" w:rsidRPr="00CB1E36" w:rsidRDefault="00F60EC0" w:rsidP="00CB1E36">
      <w:pPr>
        <w:numPr>
          <w:ilvl w:val="0"/>
          <w:numId w:val="14"/>
        </w:numPr>
        <w:adjustRightInd w:val="0"/>
        <w:spacing w:before="120" w:line="360" w:lineRule="auto"/>
        <w:jc w:val="both"/>
        <w:rPr>
          <w:spacing w:val="-7"/>
        </w:rPr>
      </w:pPr>
      <w:r w:rsidRPr="00CB1E36">
        <w:rPr>
          <w:spacing w:val="-7"/>
        </w:rPr>
        <w:t>Plan Bezpieczeństwa i Ochrony Zdrowia</w:t>
      </w:r>
    </w:p>
    <w:p w14:paraId="4170A2CD" w14:textId="77777777" w:rsidR="00F60EC0" w:rsidRPr="00CB1E36" w:rsidRDefault="00710615" w:rsidP="00CB1E36">
      <w:pPr>
        <w:adjustRightInd w:val="0"/>
        <w:spacing w:before="120" w:line="360" w:lineRule="auto"/>
        <w:jc w:val="both"/>
      </w:pPr>
      <w:r w:rsidRPr="00CB1E36">
        <w:t>Wykonawca, na 1</w:t>
      </w:r>
      <w:r w:rsidR="00F60EC0" w:rsidRPr="00CB1E36">
        <w:t>0 dni przed rozpoczęciem prac, przedłoży Zamawiającemu szczegółowy harmonogram, w razie konieczności zmodyfikowany, zgodny z Warunkami Kontraktu. Harmonogram będzie uwzględniać poniższe wymagania Zamawiającego.</w:t>
      </w:r>
    </w:p>
    <w:p w14:paraId="192278D4" w14:textId="77777777" w:rsidR="00F60EC0" w:rsidRPr="00CB1E36" w:rsidRDefault="00F60EC0" w:rsidP="00CB1E36">
      <w:pPr>
        <w:adjustRightInd w:val="0"/>
        <w:spacing w:before="120" w:line="360" w:lineRule="auto"/>
        <w:jc w:val="both"/>
        <w:rPr>
          <w:i/>
          <w:iCs/>
        </w:rPr>
      </w:pPr>
    </w:p>
    <w:p w14:paraId="5A821523"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14" w:name="_Toc156795799"/>
      <w:bookmarkStart w:id="215" w:name="_Toc156797866"/>
      <w:bookmarkStart w:id="216" w:name="_Toc211067370"/>
      <w:bookmarkStart w:id="217" w:name="_Toc421522799"/>
      <w:bookmarkStart w:id="218" w:name="_Toc473530500"/>
      <w:r w:rsidRPr="00CB1E36">
        <w:rPr>
          <w:rFonts w:ascii="Times New Roman" w:hAnsi="Times New Roman" w:cs="Times New Roman"/>
          <w:i w:val="0"/>
          <w:iCs/>
          <w:sz w:val="24"/>
          <w:szCs w:val="24"/>
        </w:rPr>
        <w:t>C.I. 14. Zaplecze Wykonawc</w:t>
      </w:r>
      <w:bookmarkEnd w:id="205"/>
      <w:bookmarkEnd w:id="206"/>
      <w:bookmarkEnd w:id="207"/>
      <w:bookmarkEnd w:id="208"/>
      <w:r w:rsidRPr="00CB1E36">
        <w:rPr>
          <w:rFonts w:ascii="Times New Roman" w:hAnsi="Times New Roman" w:cs="Times New Roman"/>
          <w:i w:val="0"/>
          <w:iCs/>
          <w:sz w:val="24"/>
          <w:szCs w:val="24"/>
        </w:rPr>
        <w:t>y.</w:t>
      </w:r>
      <w:bookmarkEnd w:id="214"/>
      <w:bookmarkEnd w:id="215"/>
      <w:bookmarkEnd w:id="216"/>
      <w:bookmarkEnd w:id="217"/>
      <w:bookmarkEnd w:id="218"/>
    </w:p>
    <w:p w14:paraId="4B71BB6D" w14:textId="77777777" w:rsidR="00F60EC0" w:rsidRPr="00CB1E36" w:rsidRDefault="00F60EC0" w:rsidP="00FD7447">
      <w:pPr>
        <w:pStyle w:val="Tekstpodstawowy2"/>
        <w:spacing w:line="360" w:lineRule="auto"/>
        <w:ind w:firstLine="708"/>
      </w:pPr>
      <w:r w:rsidRPr="00CB1E36">
        <w:t xml:space="preserve">Wykonawca, w ramach Kontraktu jest zobowiązany zorganizować sobie zaplecze przestrzegając obowiązujących przepisów prawa, szczególnie w zakresie BHP, zabezpieczeń p.poż, wymogów Państwowej Inspekcji Pracy i Państwowego Inspektora Sanitarnego. </w:t>
      </w:r>
    </w:p>
    <w:p w14:paraId="65302B06" w14:textId="77777777" w:rsidR="00F60EC0" w:rsidRPr="00CB1E36" w:rsidRDefault="00F60EC0" w:rsidP="00CB1E36">
      <w:pPr>
        <w:pStyle w:val="Tekstpodstawowy2"/>
        <w:spacing w:line="360" w:lineRule="auto"/>
      </w:pPr>
      <w:r w:rsidRPr="00CB1E36">
        <w:t xml:space="preserve">Zaplecze Wykonawcy winno spełniać wszelkie wymagania w zakresie sanitarnym, technicznym, gospodarczym, administracyjnym itp. </w:t>
      </w:r>
    </w:p>
    <w:p w14:paraId="03EF6AA3" w14:textId="77777777" w:rsidR="00F60EC0" w:rsidRPr="00CB1E36" w:rsidRDefault="00F60EC0" w:rsidP="00CB1E36">
      <w:pPr>
        <w:pStyle w:val="Tekstpodstawowy2"/>
        <w:spacing w:line="360" w:lineRule="auto"/>
      </w:pPr>
      <w:r w:rsidRPr="00CB1E36">
        <w:t>Jako zaplecze Wykonawcy kwalifikuje się także zaplecze magazynowania materiałów.</w:t>
      </w:r>
    </w:p>
    <w:p w14:paraId="12DAA072" w14:textId="77777777" w:rsidR="00F60EC0" w:rsidRPr="00CB1E36" w:rsidRDefault="00F60EC0" w:rsidP="00CB1E36">
      <w:pPr>
        <w:pStyle w:val="Tekstpodstawowy2"/>
        <w:spacing w:line="360" w:lineRule="auto"/>
      </w:pPr>
      <w:r w:rsidRPr="00CB1E36">
        <w:t>Za zaplecze wykonawcy odpowiada Wykonawca.</w:t>
      </w:r>
    </w:p>
    <w:p w14:paraId="6849F5DA"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19" w:name="_Toc156795800"/>
      <w:bookmarkStart w:id="220" w:name="_Toc156797867"/>
      <w:bookmarkStart w:id="221" w:name="_Toc211067371"/>
      <w:bookmarkStart w:id="222" w:name="_Toc421522800"/>
      <w:bookmarkStart w:id="223" w:name="_Toc473530501"/>
      <w:bookmarkStart w:id="224" w:name="_Toc61958690"/>
      <w:bookmarkStart w:id="225" w:name="_Toc89563896"/>
      <w:bookmarkStart w:id="226" w:name="_Toc93742218"/>
      <w:bookmarkStart w:id="227" w:name="_Toc99264057"/>
      <w:bookmarkStart w:id="228" w:name="_Toc122627705"/>
      <w:bookmarkEnd w:id="122"/>
      <w:bookmarkEnd w:id="123"/>
      <w:bookmarkEnd w:id="124"/>
      <w:bookmarkEnd w:id="125"/>
      <w:r w:rsidRPr="00CB1E36">
        <w:rPr>
          <w:rFonts w:ascii="Times New Roman" w:hAnsi="Times New Roman" w:cs="Times New Roman"/>
          <w:i w:val="0"/>
          <w:iCs/>
          <w:sz w:val="24"/>
          <w:szCs w:val="24"/>
        </w:rPr>
        <w:t>C.I. 15. Materiały.</w:t>
      </w:r>
      <w:bookmarkEnd w:id="219"/>
      <w:bookmarkEnd w:id="220"/>
      <w:bookmarkEnd w:id="221"/>
      <w:bookmarkEnd w:id="222"/>
      <w:bookmarkEnd w:id="223"/>
    </w:p>
    <w:bookmarkEnd w:id="224"/>
    <w:bookmarkEnd w:id="225"/>
    <w:bookmarkEnd w:id="226"/>
    <w:bookmarkEnd w:id="227"/>
    <w:bookmarkEnd w:id="228"/>
    <w:p w14:paraId="78698E20" w14:textId="77777777" w:rsidR="00F60EC0" w:rsidRPr="00CB1E36" w:rsidRDefault="00F60EC0" w:rsidP="00FD7447">
      <w:pPr>
        <w:adjustRightInd w:val="0"/>
        <w:spacing w:before="120" w:line="360" w:lineRule="auto"/>
        <w:ind w:firstLine="708"/>
        <w:jc w:val="both"/>
        <w:rPr>
          <w:spacing w:val="-7"/>
        </w:rPr>
      </w:pPr>
      <w:r w:rsidRPr="00CB1E36">
        <w:rPr>
          <w:spacing w:val="-7"/>
        </w:rPr>
        <w:t>Charakterystyczne parametry, właściwości i wymagania w zakresie materiałów stosowanych w realizacji Robót objętych Kontraktem podano w PFU.</w:t>
      </w:r>
    </w:p>
    <w:p w14:paraId="047E4AFA" w14:textId="77777777" w:rsidR="00F60EC0" w:rsidRPr="00CB1E36" w:rsidRDefault="00F60EC0" w:rsidP="00FD7447">
      <w:pPr>
        <w:adjustRightInd w:val="0"/>
        <w:spacing w:before="120" w:line="360" w:lineRule="auto"/>
        <w:ind w:firstLine="708"/>
        <w:jc w:val="both"/>
        <w:rPr>
          <w:spacing w:val="-7"/>
        </w:rPr>
      </w:pPr>
      <w:r w:rsidRPr="00CB1E36">
        <w:rPr>
          <w:spacing w:val="-7"/>
        </w:rPr>
        <w:t xml:space="preserve">Wszystkie materiały przewidywane do wbudowania będą zgodne z postanowieniami </w:t>
      </w:r>
      <w:r w:rsidR="00710615" w:rsidRPr="00CB1E36">
        <w:rPr>
          <w:spacing w:val="-7"/>
        </w:rPr>
        <w:t>Kontraktu, poleceniami Inspektora</w:t>
      </w:r>
      <w:r w:rsidRPr="00CB1E36">
        <w:rPr>
          <w:spacing w:val="-7"/>
        </w:rPr>
        <w:t xml:space="preserve"> i wymogami Prawa Budowlanego</w:t>
      </w:r>
      <w:r w:rsidRPr="00CB1E36">
        <w:t xml:space="preserve"> oraz innych przepisów mających zastosowanie w przypadku stosowania określonych materiałów i towarów</w:t>
      </w:r>
    </w:p>
    <w:p w14:paraId="7C0F1B47" w14:textId="77777777" w:rsidR="00F60EC0" w:rsidRPr="00CB1E36" w:rsidRDefault="00F60EC0" w:rsidP="00FD7447">
      <w:pPr>
        <w:adjustRightInd w:val="0"/>
        <w:spacing w:before="120" w:line="360" w:lineRule="auto"/>
        <w:ind w:firstLine="708"/>
        <w:jc w:val="both"/>
        <w:rPr>
          <w:spacing w:val="-7"/>
        </w:rPr>
      </w:pPr>
      <w:r w:rsidRPr="00CB1E36">
        <w:rPr>
          <w:spacing w:val="-7"/>
        </w:rPr>
        <w:t>Wykonawca ponosi odpowiedzialność za spełnienie wymagań ilościowych i jakościowych materiałów dostarczanych na teren budowy oraz za ich właściwe składowanie i wbud</w:t>
      </w:r>
      <w:r w:rsidR="00710615" w:rsidRPr="00CB1E36">
        <w:rPr>
          <w:spacing w:val="-7"/>
        </w:rPr>
        <w:t>owanie</w:t>
      </w:r>
      <w:r w:rsidRPr="00CB1E36">
        <w:rPr>
          <w:spacing w:val="-7"/>
        </w:rPr>
        <w:t>.</w:t>
      </w:r>
    </w:p>
    <w:p w14:paraId="6A96776A" w14:textId="77777777" w:rsidR="00F60EC0" w:rsidRPr="00CB1E36" w:rsidRDefault="00F60EC0" w:rsidP="00FD7447">
      <w:pPr>
        <w:adjustRightInd w:val="0"/>
        <w:spacing w:before="120" w:line="360" w:lineRule="auto"/>
        <w:ind w:firstLine="708"/>
        <w:jc w:val="both"/>
        <w:rPr>
          <w:spacing w:val="-7"/>
        </w:rPr>
      </w:pPr>
      <w:r w:rsidRPr="00CB1E36">
        <w:rPr>
          <w:spacing w:val="-7"/>
        </w:rPr>
        <w:t>Wszystkie Materiały przeznaczone do wykorzystania w ramach prowadzonej inwestycji będą materiałami w najwyższym stopniu nadającymi się do niniejszych Robót. Będą to materiały fabrycznie nowe, pierwszej klasy jakości, wolne od wad fabrycznych i o długiej żywotności oraz wymagające minimum obsługi, posiadające odpowiednie atesty lub deklaracje zgodności.</w:t>
      </w:r>
    </w:p>
    <w:p w14:paraId="29700AD4" w14:textId="77777777" w:rsidR="00F60EC0" w:rsidRPr="00CB1E36" w:rsidRDefault="00F60EC0" w:rsidP="00CB1E36">
      <w:pPr>
        <w:pStyle w:val="Nagwek3"/>
        <w:spacing w:line="360" w:lineRule="auto"/>
        <w:jc w:val="both"/>
        <w:rPr>
          <w:sz w:val="24"/>
          <w:szCs w:val="24"/>
          <w:u w:val="single"/>
        </w:rPr>
      </w:pPr>
      <w:bookmarkStart w:id="229" w:name="_Toc382246714"/>
      <w:bookmarkStart w:id="230" w:name="_Toc398747964"/>
      <w:bookmarkStart w:id="231" w:name="_Toc473530502"/>
      <w:bookmarkStart w:id="232" w:name="_Toc33505789"/>
      <w:bookmarkStart w:id="233" w:name="_Toc34417227"/>
      <w:bookmarkStart w:id="234" w:name="_Toc36733687"/>
      <w:bookmarkStart w:id="235" w:name="_Toc93742222"/>
      <w:bookmarkStart w:id="236" w:name="_Toc99264061"/>
      <w:bookmarkStart w:id="237" w:name="_Toc122627709"/>
      <w:bookmarkStart w:id="238" w:name="_Toc36361525"/>
      <w:bookmarkStart w:id="239" w:name="_Toc61958691"/>
      <w:bookmarkStart w:id="240" w:name="_Toc89563897"/>
      <w:r w:rsidRPr="00CB1E36">
        <w:rPr>
          <w:sz w:val="24"/>
          <w:szCs w:val="24"/>
          <w:u w:val="single"/>
        </w:rPr>
        <w:lastRenderedPageBreak/>
        <w:t>C.I.15.1   Materiały nie odpowiadające wymogom.</w:t>
      </w:r>
      <w:bookmarkEnd w:id="229"/>
      <w:bookmarkEnd w:id="230"/>
      <w:bookmarkEnd w:id="231"/>
    </w:p>
    <w:bookmarkEnd w:id="232"/>
    <w:bookmarkEnd w:id="233"/>
    <w:bookmarkEnd w:id="234"/>
    <w:bookmarkEnd w:id="235"/>
    <w:bookmarkEnd w:id="236"/>
    <w:bookmarkEnd w:id="237"/>
    <w:p w14:paraId="4A5C4161" w14:textId="77777777" w:rsidR="00F60EC0" w:rsidRPr="00CB1E36" w:rsidRDefault="00F60EC0" w:rsidP="00FD7447">
      <w:pPr>
        <w:pStyle w:val="Tekstpodstawowy2"/>
        <w:spacing w:line="360" w:lineRule="auto"/>
        <w:ind w:firstLine="708"/>
      </w:pPr>
      <w:r w:rsidRPr="00CB1E36">
        <w:t>Materiały nie odpowiadające wymaganiom zostaną przez Wykonawcę wywiezione z Terenu Budowy, bądź złożone w m</w:t>
      </w:r>
      <w:r w:rsidR="00710615" w:rsidRPr="00CB1E36">
        <w:t>iejscu wskazanym przez Inspektora</w:t>
      </w:r>
      <w:r w:rsidRPr="00CB1E36">
        <w:t xml:space="preserve">. Każdy rodzaj Robót, w którym znajdują się nie zbadane i nie zaakceptowane materiały, Wykonawca wykonuje na własne ryzyko, licząc się z jego nieprzyjęciem i niezapłaceniem. </w:t>
      </w:r>
    </w:p>
    <w:p w14:paraId="50450253" w14:textId="77777777" w:rsidR="00F60EC0" w:rsidRPr="00CB1E36" w:rsidRDefault="00F60EC0" w:rsidP="00CB1E36">
      <w:pPr>
        <w:pStyle w:val="Nagwek3"/>
        <w:spacing w:line="360" w:lineRule="auto"/>
        <w:jc w:val="both"/>
        <w:rPr>
          <w:sz w:val="24"/>
          <w:szCs w:val="24"/>
          <w:u w:val="single"/>
        </w:rPr>
      </w:pPr>
      <w:bookmarkStart w:id="241" w:name="_Toc382246715"/>
      <w:bookmarkStart w:id="242" w:name="_Toc398747965"/>
      <w:bookmarkStart w:id="243" w:name="_Toc473530503"/>
      <w:r w:rsidRPr="00CB1E36">
        <w:rPr>
          <w:sz w:val="24"/>
          <w:szCs w:val="24"/>
          <w:u w:val="single"/>
        </w:rPr>
        <w:t>C.I.15.2  Materiały szkodliwe dla otoczenia.</w:t>
      </w:r>
      <w:bookmarkEnd w:id="241"/>
      <w:bookmarkEnd w:id="242"/>
      <w:bookmarkEnd w:id="243"/>
    </w:p>
    <w:p w14:paraId="02770D10" w14:textId="77777777" w:rsidR="00F60EC0" w:rsidRPr="00CB1E36" w:rsidRDefault="00F60EC0" w:rsidP="00FD7447">
      <w:pPr>
        <w:pStyle w:val="Tekstpodstawowy3"/>
        <w:widowControl/>
        <w:autoSpaceDE/>
        <w:autoSpaceDN/>
        <w:spacing w:before="120" w:line="360" w:lineRule="auto"/>
        <w:ind w:firstLine="708"/>
        <w:rPr>
          <w:sz w:val="24"/>
          <w:szCs w:val="24"/>
        </w:rPr>
      </w:pPr>
      <w:r w:rsidRPr="00CB1E36">
        <w:rPr>
          <w:sz w:val="24"/>
          <w:szCs w:val="24"/>
        </w:rPr>
        <w:t xml:space="preserve">Materiały, które w sposób trwały są szkodliwe dla otoczenia, nie będą dopuszczone do użycia. Nie dopuszcza się użycia materiałów wywołujących szkodliwe promieniowanie o stężeniu większym od dopuszczalnego. </w:t>
      </w:r>
    </w:p>
    <w:p w14:paraId="2C3CC94C"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44" w:name="_Toc156795801"/>
      <w:bookmarkStart w:id="245" w:name="_Toc156797868"/>
      <w:bookmarkStart w:id="246" w:name="_Toc211067372"/>
      <w:bookmarkStart w:id="247" w:name="_Toc421522801"/>
      <w:bookmarkStart w:id="248" w:name="_Toc473530504"/>
      <w:bookmarkEnd w:id="238"/>
      <w:bookmarkEnd w:id="239"/>
      <w:bookmarkEnd w:id="240"/>
      <w:r w:rsidRPr="00CB1E36">
        <w:rPr>
          <w:rFonts w:ascii="Times New Roman" w:hAnsi="Times New Roman" w:cs="Times New Roman"/>
          <w:i w:val="0"/>
          <w:iCs/>
          <w:sz w:val="24"/>
          <w:szCs w:val="24"/>
        </w:rPr>
        <w:t>C.I. 16. Sprzęt.</w:t>
      </w:r>
      <w:bookmarkEnd w:id="244"/>
      <w:bookmarkEnd w:id="245"/>
      <w:bookmarkEnd w:id="246"/>
      <w:bookmarkEnd w:id="247"/>
      <w:bookmarkEnd w:id="248"/>
    </w:p>
    <w:p w14:paraId="33034214" w14:textId="77777777" w:rsidR="00F60EC0" w:rsidRPr="00CB1E36" w:rsidRDefault="00F60EC0" w:rsidP="00FD7447">
      <w:pPr>
        <w:spacing w:line="360" w:lineRule="auto"/>
        <w:ind w:firstLine="708"/>
        <w:jc w:val="both"/>
      </w:pPr>
      <w:bookmarkStart w:id="249" w:name="_Toc36744378"/>
      <w:bookmarkStart w:id="250" w:name="_Toc36744960"/>
      <w:bookmarkStart w:id="251" w:name="_Toc52724053"/>
      <w:bookmarkStart w:id="252" w:name="_Toc89563915"/>
      <w:bookmarkStart w:id="253" w:name="_Toc122627713"/>
      <w:r w:rsidRPr="00CB1E36">
        <w:t>Wykonawca jest zobowiązany do używania jedynie takiego sprzętu, który nie spowoduje niekorzystnego wpływu na jakość wykonywanych robót oraz istniejące budowle. Sprzęt powinien spełniać warunki dopuszczenia go do ruchu i stosowania.</w:t>
      </w:r>
    </w:p>
    <w:p w14:paraId="1F0ABF1A" w14:textId="77777777" w:rsidR="00F60EC0" w:rsidRPr="00CB1E36" w:rsidRDefault="00F60EC0" w:rsidP="00CB1E36">
      <w:pPr>
        <w:spacing w:line="360" w:lineRule="auto"/>
        <w:jc w:val="both"/>
      </w:pPr>
      <w:r w:rsidRPr="00CB1E36">
        <w:t xml:space="preserve">Wykonawca dostarczy Zamawiającemu kopie dokumentów potwierdzających dopuszczenie sprzętu do użytkowania, tam gdzie jest to wymagane przepisami. </w:t>
      </w:r>
    </w:p>
    <w:p w14:paraId="7A520702"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54" w:name="_Toc156795802"/>
      <w:bookmarkStart w:id="255" w:name="_Toc156797869"/>
      <w:bookmarkStart w:id="256" w:name="_Toc211067373"/>
      <w:bookmarkStart w:id="257" w:name="_Toc421522802"/>
      <w:bookmarkStart w:id="258" w:name="_Toc473530505"/>
      <w:bookmarkStart w:id="259" w:name="_Toc36744379"/>
      <w:bookmarkStart w:id="260" w:name="_Toc36744961"/>
      <w:bookmarkStart w:id="261" w:name="_Toc52724054"/>
      <w:bookmarkStart w:id="262" w:name="_Toc89563916"/>
      <w:bookmarkEnd w:id="249"/>
      <w:bookmarkEnd w:id="250"/>
      <w:bookmarkEnd w:id="251"/>
      <w:bookmarkEnd w:id="252"/>
      <w:bookmarkEnd w:id="253"/>
      <w:r w:rsidRPr="00CB1E36">
        <w:rPr>
          <w:rFonts w:ascii="Times New Roman" w:hAnsi="Times New Roman" w:cs="Times New Roman"/>
          <w:i w:val="0"/>
          <w:iCs/>
          <w:sz w:val="24"/>
          <w:szCs w:val="24"/>
        </w:rPr>
        <w:t>C.I. 17. Transport.</w:t>
      </w:r>
      <w:bookmarkEnd w:id="254"/>
      <w:bookmarkEnd w:id="255"/>
      <w:bookmarkEnd w:id="256"/>
      <w:bookmarkEnd w:id="257"/>
      <w:bookmarkEnd w:id="258"/>
    </w:p>
    <w:p w14:paraId="37E3CB44" w14:textId="77777777" w:rsidR="00F60EC0" w:rsidRPr="00CB1E36" w:rsidRDefault="00F60EC0" w:rsidP="00FD7447">
      <w:pPr>
        <w:spacing w:line="360" w:lineRule="auto"/>
        <w:ind w:firstLine="708"/>
        <w:jc w:val="both"/>
      </w:pPr>
      <w:bookmarkStart w:id="263" w:name="_Toc33505795"/>
      <w:bookmarkStart w:id="264" w:name="_Toc34417233"/>
      <w:bookmarkStart w:id="265" w:name="_Toc36733693"/>
      <w:bookmarkStart w:id="266" w:name="_Toc93742227"/>
      <w:bookmarkStart w:id="267" w:name="_Toc99264067"/>
      <w:bookmarkStart w:id="268" w:name="_Toc122627714"/>
      <w:bookmarkEnd w:id="259"/>
      <w:bookmarkEnd w:id="260"/>
      <w:bookmarkEnd w:id="261"/>
      <w:bookmarkEnd w:id="262"/>
      <w:r w:rsidRPr="00CB1E36">
        <w:t>Wykonawca jest zobowiązany do stosowania jedynie takich środków transportu, które nie wpłyną niekorzystnie na jakość wykonywanych robót i właściwości przewożonych materiałów.</w:t>
      </w:r>
    </w:p>
    <w:p w14:paraId="38F9CD24" w14:textId="77777777" w:rsidR="00F60EC0" w:rsidRPr="00CB1E36" w:rsidRDefault="00F60EC0" w:rsidP="00FD7447">
      <w:pPr>
        <w:spacing w:line="360" w:lineRule="auto"/>
        <w:jc w:val="both"/>
      </w:pPr>
      <w:r w:rsidRPr="00CB1E36">
        <w:t xml:space="preserve">Przy ruchu na drogach publicznych pojazdy będą spełniać wymagania dotyczące przepisów ruchu drogowego w odniesieniu do dopuszczalnych obciążeń na osie i innych parametrów technicznych. </w:t>
      </w:r>
    </w:p>
    <w:p w14:paraId="623FA4F5" w14:textId="77777777" w:rsidR="00F60EC0" w:rsidRPr="00CB1E36" w:rsidRDefault="00F60EC0" w:rsidP="006D57E1">
      <w:pPr>
        <w:spacing w:line="360" w:lineRule="auto"/>
        <w:jc w:val="both"/>
      </w:pPr>
      <w:r w:rsidRPr="00CB1E36">
        <w:t>Wykonawca będzie usuwać na bieżąco, na własny koszt, wszelkie zanieczyszczenia spowodowane jego pojazdami na drogach publicznych oraz dojazdach do terenu budowy.</w:t>
      </w:r>
    </w:p>
    <w:p w14:paraId="3EA844C3"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69" w:name="_Toc156795803"/>
      <w:bookmarkStart w:id="270" w:name="_Toc156797870"/>
      <w:bookmarkStart w:id="271" w:name="_Toc211067374"/>
      <w:bookmarkStart w:id="272" w:name="_Toc421522803"/>
      <w:bookmarkStart w:id="273" w:name="_Toc473530506"/>
      <w:r w:rsidRPr="00CB1E36">
        <w:rPr>
          <w:rFonts w:ascii="Times New Roman" w:hAnsi="Times New Roman" w:cs="Times New Roman"/>
          <w:i w:val="0"/>
          <w:iCs/>
          <w:sz w:val="24"/>
          <w:szCs w:val="24"/>
        </w:rPr>
        <w:t>C.I. 18. Zabezpieczenie terenu budowy.</w:t>
      </w:r>
      <w:bookmarkEnd w:id="269"/>
      <w:bookmarkEnd w:id="270"/>
      <w:bookmarkEnd w:id="271"/>
      <w:bookmarkEnd w:id="272"/>
      <w:bookmarkEnd w:id="273"/>
    </w:p>
    <w:p w14:paraId="5862CD0C" w14:textId="77777777" w:rsidR="00F60EC0" w:rsidRPr="00CB1E36" w:rsidRDefault="00F60EC0" w:rsidP="00FD7447">
      <w:pPr>
        <w:adjustRightInd w:val="0"/>
        <w:spacing w:before="120" w:line="360" w:lineRule="auto"/>
        <w:ind w:firstLine="708"/>
        <w:jc w:val="both"/>
        <w:rPr>
          <w:spacing w:val="-7"/>
        </w:rPr>
      </w:pPr>
      <w:bookmarkStart w:id="274" w:name="_Toc36744388"/>
      <w:bookmarkStart w:id="275" w:name="_Toc36744971"/>
      <w:bookmarkStart w:id="276" w:name="_Toc52724059"/>
      <w:bookmarkStart w:id="277" w:name="_Toc61958740"/>
      <w:bookmarkStart w:id="278" w:name="_Toc89563919"/>
      <w:bookmarkEnd w:id="263"/>
      <w:bookmarkEnd w:id="264"/>
      <w:bookmarkEnd w:id="265"/>
      <w:bookmarkEnd w:id="266"/>
      <w:bookmarkEnd w:id="267"/>
      <w:bookmarkEnd w:id="268"/>
      <w:r w:rsidRPr="00CB1E36">
        <w:rPr>
          <w:spacing w:val="-7"/>
        </w:rPr>
        <w:t xml:space="preserve">Wykonawca jest zobowiązany do zapewnienia i utrzymania bezpieczeństwa Terenu Budowy oraz Robót poza terenem budowy w okresie trwania realizacji Kontraktu aż do zakończenia i odbioru końcowego Robót, a w szczególności: utrzyma warunki bezpiecznej pracy i pobytu osób wykonujących czynności związane z budową i nienaruszalność ich mienia służącego do pracy a także zabezpieczy Teren Budowy przed dostępem osób nieupoważnionych. </w:t>
      </w:r>
    </w:p>
    <w:p w14:paraId="616127E3" w14:textId="77777777" w:rsidR="000D2901" w:rsidRPr="00CB1E36" w:rsidRDefault="000D2901" w:rsidP="00FD7447">
      <w:pPr>
        <w:adjustRightInd w:val="0"/>
        <w:spacing w:before="120" w:line="360" w:lineRule="auto"/>
        <w:ind w:firstLine="708"/>
        <w:jc w:val="both"/>
        <w:rPr>
          <w:spacing w:val="-7"/>
        </w:rPr>
      </w:pPr>
      <w:r w:rsidRPr="00CB1E36">
        <w:rPr>
          <w:spacing w:val="-7"/>
        </w:rPr>
        <w:lastRenderedPageBreak/>
        <w:t xml:space="preserve">Zabezpieczenie terenu budowy nie może utrudniać prowadzenia bieżącej eksploatacji </w:t>
      </w:r>
      <w:r w:rsidR="00D90638" w:rsidRPr="00CB1E36">
        <w:rPr>
          <w:spacing w:val="-7"/>
        </w:rPr>
        <w:t>oczyszczalni realizowanej w części mechanicznej oraz w stawie nr 2.</w:t>
      </w:r>
    </w:p>
    <w:p w14:paraId="67442A32" w14:textId="77777777" w:rsidR="00F60EC0" w:rsidRPr="00CB1E36" w:rsidRDefault="00F60EC0" w:rsidP="00FD7447">
      <w:pPr>
        <w:adjustRightInd w:val="0"/>
        <w:spacing w:before="120" w:line="360" w:lineRule="auto"/>
        <w:ind w:firstLine="708"/>
        <w:jc w:val="both"/>
        <w:rPr>
          <w:spacing w:val="-7"/>
        </w:rPr>
      </w:pPr>
      <w:r w:rsidRPr="00CB1E36">
        <w:rPr>
          <w:spacing w:val="-7"/>
        </w:rPr>
        <w:t>Koszt zabezpieczenia Terenu Budowy nie podlega odrębnej zapłacie i przyjmuje się, że jest włączony w Cenę Kontraktową.  Należy pamiętać, że roboty prowadzone będą na pracującej oczyszczalni.</w:t>
      </w:r>
    </w:p>
    <w:p w14:paraId="3D13AE3C"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79" w:name="_Toc156795804"/>
      <w:bookmarkStart w:id="280" w:name="_Toc156797871"/>
      <w:bookmarkStart w:id="281" w:name="_Toc211067375"/>
      <w:bookmarkStart w:id="282" w:name="_Toc421522804"/>
      <w:bookmarkStart w:id="283" w:name="_Toc473530507"/>
      <w:r w:rsidRPr="00CB1E36">
        <w:rPr>
          <w:rFonts w:ascii="Times New Roman" w:hAnsi="Times New Roman" w:cs="Times New Roman"/>
          <w:i w:val="0"/>
          <w:iCs/>
          <w:sz w:val="24"/>
          <w:szCs w:val="24"/>
        </w:rPr>
        <w:t>C.I. 19. Ochrona środowiska w czasie wykonywania robót.</w:t>
      </w:r>
      <w:bookmarkEnd w:id="279"/>
      <w:bookmarkEnd w:id="280"/>
      <w:bookmarkEnd w:id="281"/>
      <w:bookmarkEnd w:id="282"/>
      <w:bookmarkEnd w:id="283"/>
    </w:p>
    <w:p w14:paraId="3710071E" w14:textId="77777777" w:rsidR="00F60EC0" w:rsidRPr="00CB1E36" w:rsidRDefault="00F60EC0" w:rsidP="0001076F">
      <w:pPr>
        <w:adjustRightInd w:val="0"/>
        <w:spacing w:before="120" w:line="360" w:lineRule="auto"/>
        <w:ind w:firstLine="708"/>
        <w:jc w:val="both"/>
        <w:rPr>
          <w:spacing w:val="-7"/>
        </w:rPr>
      </w:pPr>
      <w:r w:rsidRPr="00CB1E36">
        <w:rPr>
          <w:spacing w:val="-7"/>
        </w:rPr>
        <w:t xml:space="preserve">Wykonawca ma obowiązek znać i stosować w czasie prowadzenia Robót wszelkie przepisy dotyczące ochrony środowiska naturalnego. </w:t>
      </w:r>
    </w:p>
    <w:p w14:paraId="7CEDE322" w14:textId="77777777" w:rsidR="00F60EC0" w:rsidRPr="00CB1E36" w:rsidRDefault="00F60EC0" w:rsidP="00CB1E36">
      <w:pPr>
        <w:numPr>
          <w:ilvl w:val="0"/>
          <w:numId w:val="15"/>
        </w:numPr>
        <w:adjustRightInd w:val="0"/>
        <w:spacing w:before="120" w:line="360" w:lineRule="auto"/>
        <w:jc w:val="both"/>
        <w:rPr>
          <w:spacing w:val="-7"/>
        </w:rPr>
      </w:pPr>
      <w:r w:rsidRPr="00CB1E36">
        <w:rPr>
          <w:spacing w:val="-7"/>
        </w:rPr>
        <w:t>Wykonawca ma obowiązek znać i stosować w czasie prowadzenia Robót wszelkie przepisy dotyczące ochrony środowiska naturalnego, a w szczególności:</w:t>
      </w:r>
    </w:p>
    <w:p w14:paraId="4D2F9C5E"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stosować się do Ustawy z dnia 16 kwietnia 2004 r.,  o ochronie przyrody,</w:t>
      </w:r>
    </w:p>
    <w:p w14:paraId="368E964B"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stosować się do Ustawy z dnia 27 kwietnia 2001 r. Prawo ochrony środowiska (z póz. zmianami),</w:t>
      </w:r>
    </w:p>
    <w:p w14:paraId="1728946A"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 xml:space="preserve">stosować się Ustawy z 27 kwietnia 2001 r., o odpadach (z póz. zmianami), </w:t>
      </w:r>
    </w:p>
    <w:p w14:paraId="0AD25FD5"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stosować się do Rozporządzenia Ministra Środowiska, z dnia 14 czerwca 2007</w:t>
      </w:r>
      <w:r w:rsidR="00882784">
        <w:rPr>
          <w:spacing w:val="-7"/>
        </w:rPr>
        <w:t xml:space="preserve"> </w:t>
      </w:r>
      <w:r w:rsidRPr="00CB1E36">
        <w:rPr>
          <w:spacing w:val="-7"/>
        </w:rPr>
        <w:t xml:space="preserve">roku (z póz. zmianami), w sprawie dopuszczalnych poziomów hałasu w środowisku. </w:t>
      </w:r>
    </w:p>
    <w:p w14:paraId="43B32022" w14:textId="77777777" w:rsidR="00F60EC0" w:rsidRDefault="00F60EC0" w:rsidP="00CB1E36">
      <w:pPr>
        <w:numPr>
          <w:ilvl w:val="0"/>
          <w:numId w:val="13"/>
        </w:numPr>
        <w:adjustRightInd w:val="0"/>
        <w:spacing w:before="120" w:line="360" w:lineRule="auto"/>
        <w:ind w:left="851"/>
        <w:jc w:val="both"/>
        <w:rPr>
          <w:spacing w:val="-7"/>
        </w:rPr>
      </w:pPr>
      <w:r w:rsidRPr="00CB1E36">
        <w:rPr>
          <w:spacing w:val="-7"/>
        </w:rPr>
        <w:t>stosować się do Ustawy z dnia 18 lipca 2001 r.,</w:t>
      </w:r>
      <w:r w:rsidR="009A654F">
        <w:rPr>
          <w:spacing w:val="-7"/>
        </w:rPr>
        <w:t xml:space="preserve">  Prawo Wodne (z póz. zmianami)</w:t>
      </w:r>
    </w:p>
    <w:p w14:paraId="49E48334" w14:textId="77777777" w:rsidR="009A654F" w:rsidRDefault="009A654F" w:rsidP="00CB1E36">
      <w:pPr>
        <w:numPr>
          <w:ilvl w:val="0"/>
          <w:numId w:val="13"/>
        </w:numPr>
        <w:adjustRightInd w:val="0"/>
        <w:spacing w:before="120" w:line="360" w:lineRule="auto"/>
        <w:ind w:left="851"/>
        <w:jc w:val="both"/>
        <w:rPr>
          <w:spacing w:val="-7"/>
        </w:rPr>
      </w:pPr>
      <w:r>
        <w:rPr>
          <w:spacing w:val="-7"/>
        </w:rPr>
        <w:t xml:space="preserve">stosować się do Ustawy z dnia </w:t>
      </w:r>
      <w:r w:rsidRPr="009A654F">
        <w:rPr>
          <w:spacing w:val="-7"/>
        </w:rPr>
        <w:t>7 lipca 1994 r.</w:t>
      </w:r>
      <w:r>
        <w:rPr>
          <w:spacing w:val="-7"/>
        </w:rPr>
        <w:t xml:space="preserve"> Prawo Budowlane</w:t>
      </w:r>
    </w:p>
    <w:p w14:paraId="5E8A4D56" w14:textId="77777777" w:rsidR="00D95635" w:rsidRPr="00D95635" w:rsidRDefault="00D95635" w:rsidP="00D95635">
      <w:pPr>
        <w:numPr>
          <w:ilvl w:val="0"/>
          <w:numId w:val="13"/>
        </w:numPr>
        <w:adjustRightInd w:val="0"/>
        <w:spacing w:before="120" w:line="360" w:lineRule="auto"/>
        <w:ind w:left="851"/>
        <w:jc w:val="both"/>
        <w:rPr>
          <w:spacing w:val="-7"/>
        </w:rPr>
      </w:pPr>
      <w:r>
        <w:rPr>
          <w:spacing w:val="-7"/>
        </w:rPr>
        <w:t xml:space="preserve">stosować się do </w:t>
      </w:r>
      <w:r w:rsidRPr="00D95635">
        <w:rPr>
          <w:spacing w:val="-7"/>
        </w:rPr>
        <w:t>Rozporządzeniem Ministra Gospodarki Morskiej i Żeglugi Śródlądowej z dnia 12</w:t>
      </w:r>
      <w:r>
        <w:rPr>
          <w:spacing w:val="-7"/>
        </w:rPr>
        <w:t xml:space="preserve"> </w:t>
      </w:r>
      <w:r w:rsidRPr="00D95635">
        <w:rPr>
          <w:spacing w:val="-7"/>
        </w:rPr>
        <w:t>lipca 2019 r. w sprawie substancji szczególnie szkodliwych dla środowiska</w:t>
      </w:r>
      <w:r>
        <w:rPr>
          <w:spacing w:val="-7"/>
        </w:rPr>
        <w:t xml:space="preserve"> </w:t>
      </w:r>
      <w:r w:rsidRPr="00D95635">
        <w:rPr>
          <w:spacing w:val="-7"/>
        </w:rPr>
        <w:t>wodnego oraz warunków, jakie należy spełnić przy wprowadzaniu do wód lub do</w:t>
      </w:r>
      <w:r>
        <w:rPr>
          <w:spacing w:val="-7"/>
        </w:rPr>
        <w:t xml:space="preserve"> </w:t>
      </w:r>
      <w:r w:rsidRPr="00D95635">
        <w:rPr>
          <w:spacing w:val="-7"/>
        </w:rPr>
        <w:t>ziemi ścieków, a także przy odprowadzaniu wód opadowych lub roztopowych do</w:t>
      </w:r>
      <w:r>
        <w:rPr>
          <w:spacing w:val="-7"/>
        </w:rPr>
        <w:t xml:space="preserve"> </w:t>
      </w:r>
      <w:r w:rsidRPr="00D95635">
        <w:rPr>
          <w:spacing w:val="-7"/>
        </w:rPr>
        <w:t>wód lub do urządzeń wodnych</w:t>
      </w:r>
    </w:p>
    <w:p w14:paraId="7AC5C836"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84" w:name="_Toc156795807"/>
      <w:bookmarkStart w:id="285" w:name="_Toc156797874"/>
      <w:bookmarkStart w:id="286" w:name="_Toc211067378"/>
      <w:bookmarkStart w:id="287" w:name="_Toc421522805"/>
      <w:bookmarkStart w:id="288" w:name="_Toc473530508"/>
      <w:r w:rsidRPr="00CB1E36">
        <w:rPr>
          <w:rFonts w:ascii="Times New Roman" w:hAnsi="Times New Roman" w:cs="Times New Roman"/>
          <w:i w:val="0"/>
          <w:iCs/>
          <w:sz w:val="24"/>
          <w:szCs w:val="24"/>
        </w:rPr>
        <w:t>C.I. 20. Bezpieczeństwo i higiena pracy.</w:t>
      </w:r>
      <w:bookmarkEnd w:id="284"/>
      <w:bookmarkEnd w:id="285"/>
      <w:bookmarkEnd w:id="286"/>
      <w:bookmarkEnd w:id="287"/>
      <w:bookmarkEnd w:id="288"/>
    </w:p>
    <w:p w14:paraId="109EB602" w14:textId="77777777" w:rsidR="00F60EC0" w:rsidRPr="00CB1E36" w:rsidRDefault="00F60EC0" w:rsidP="00FD7447">
      <w:pPr>
        <w:adjustRightInd w:val="0"/>
        <w:spacing w:before="120" w:line="360" w:lineRule="auto"/>
        <w:ind w:firstLine="708"/>
        <w:jc w:val="both"/>
        <w:rPr>
          <w:spacing w:val="-7"/>
        </w:rPr>
      </w:pPr>
      <w:r w:rsidRPr="00CB1E36">
        <w:rPr>
          <w:spacing w:val="-7"/>
        </w:rPr>
        <w:t xml:space="preserve">Podczas realizacji Robót Wykonawca będzie przestrzegać przepisów dotyczących bezpieczeństwa i higieny pracy oraz bezpieczeństwa i ochrony zdrowia. W szczególności Wykonawca ma obowiązek zadbać, aby personel nie wykonywał pracy w warunkach niebezpiecznych, szkodliwych dla zdrowia oraz nie spełniających odpowiednich wymagań sanitarnych. </w:t>
      </w:r>
    </w:p>
    <w:p w14:paraId="33B91DE7" w14:textId="77777777" w:rsidR="00F60EC0" w:rsidRPr="00CB1E36" w:rsidRDefault="00F60EC0" w:rsidP="00843DD8">
      <w:pPr>
        <w:pStyle w:val="Tekstpodstawowy"/>
        <w:adjustRightInd w:val="0"/>
        <w:spacing w:before="120" w:line="360" w:lineRule="auto"/>
        <w:ind w:firstLine="708"/>
        <w:rPr>
          <w:spacing w:val="-7"/>
        </w:rPr>
      </w:pPr>
      <w:r w:rsidRPr="00CB1E36">
        <w:rPr>
          <w:spacing w:val="-7"/>
        </w:rPr>
        <w:lastRenderedPageBreak/>
        <w:t>Wykonawca zapewni i będzie utrzymywał wszelkie urządzenia zabezpieczające, socjalne oraz sprzęt i odpowiednią odzież dla ochrony życia i zdrowia osób zatrudnionych na budowie oraz dla zapewnienia bezpieczeństwa publicznego.</w:t>
      </w:r>
    </w:p>
    <w:p w14:paraId="5FBD0314" w14:textId="77777777" w:rsidR="00F60EC0" w:rsidRPr="00CB1E36" w:rsidRDefault="00F60EC0" w:rsidP="00CB1E36">
      <w:pPr>
        <w:adjustRightInd w:val="0"/>
        <w:spacing w:before="120" w:line="360" w:lineRule="auto"/>
        <w:jc w:val="both"/>
        <w:rPr>
          <w:spacing w:val="-7"/>
        </w:rPr>
      </w:pPr>
      <w:r w:rsidRPr="00CB1E36">
        <w:rPr>
          <w:spacing w:val="-7"/>
        </w:rPr>
        <w:t>Uznaje się, że wszelkie koszty związane z wypełnieniem wymagań określonych powyżej nie podlegają odrębnej zapłacie i są uwzględnione w Cenie Kontraktowej.</w:t>
      </w:r>
    </w:p>
    <w:p w14:paraId="712C0023" w14:textId="77777777" w:rsidR="00F60EC0" w:rsidRPr="00CB1E36" w:rsidRDefault="00F60EC0" w:rsidP="00CB1E36">
      <w:pPr>
        <w:adjustRightInd w:val="0"/>
        <w:spacing w:before="120" w:line="360" w:lineRule="auto"/>
        <w:jc w:val="both"/>
        <w:rPr>
          <w:spacing w:val="-7"/>
        </w:rPr>
      </w:pPr>
      <w:r w:rsidRPr="00CB1E36">
        <w:rPr>
          <w:spacing w:val="-7"/>
        </w:rPr>
        <w:t>W zakresie wymogów bezpieczeństwa i higieny pracy oraz bezpieczeństwa i ochrony zdrowia Wykonawcę w szczególności obowiązują:</w:t>
      </w:r>
    </w:p>
    <w:p w14:paraId="400E31CE" w14:textId="77777777" w:rsidR="00F60EC0" w:rsidRPr="00CB1E36" w:rsidRDefault="00F60EC0" w:rsidP="00CB1E36">
      <w:pPr>
        <w:numPr>
          <w:ilvl w:val="0"/>
          <w:numId w:val="16"/>
        </w:numPr>
        <w:adjustRightInd w:val="0"/>
        <w:spacing w:before="120" w:line="360" w:lineRule="auto"/>
        <w:jc w:val="both"/>
        <w:rPr>
          <w:spacing w:val="-7"/>
        </w:rPr>
      </w:pPr>
      <w:r w:rsidRPr="00CB1E36">
        <w:rPr>
          <w:spacing w:val="-7"/>
        </w:rPr>
        <w:t>Rozporządzenie Ministra Infrastruktury z dnia 23 czerwca 2003 r. – w sprawie informacji dotyczącej bezpieczeństwa i ochrony zdrowia oraz planu bezpieczeństwa i ochrony zdrowia (Dz. U. Nr 120, poz. 1126).</w:t>
      </w:r>
    </w:p>
    <w:p w14:paraId="7B9985AC" w14:textId="77777777" w:rsidR="00F60EC0" w:rsidRPr="00CB1E36" w:rsidRDefault="00F60EC0" w:rsidP="00CB1E36">
      <w:pPr>
        <w:numPr>
          <w:ilvl w:val="0"/>
          <w:numId w:val="16"/>
        </w:numPr>
        <w:adjustRightInd w:val="0"/>
        <w:spacing w:before="120" w:line="360" w:lineRule="auto"/>
        <w:jc w:val="both"/>
        <w:rPr>
          <w:spacing w:val="-7"/>
        </w:rPr>
      </w:pPr>
      <w:r w:rsidRPr="00CB1E36">
        <w:rPr>
          <w:spacing w:val="-7"/>
        </w:rPr>
        <w:t>Rozporządzenie Ministra Infrastruktury z dnia 6 lutego 2003 r. – w sprawie bezpieczeństwa i higieny pracy podczas wykonywania robót budowlanych (Dz. U. Nr 47, poz. 401).</w:t>
      </w:r>
    </w:p>
    <w:p w14:paraId="4BAA0F85" w14:textId="77777777" w:rsidR="00F60EC0" w:rsidRPr="00CB1E36" w:rsidRDefault="00F60EC0" w:rsidP="00CB1E36">
      <w:pPr>
        <w:numPr>
          <w:ilvl w:val="0"/>
          <w:numId w:val="16"/>
        </w:numPr>
        <w:adjustRightInd w:val="0"/>
        <w:spacing w:before="120" w:line="360" w:lineRule="auto"/>
        <w:jc w:val="both"/>
        <w:rPr>
          <w:spacing w:val="-7"/>
        </w:rPr>
      </w:pPr>
      <w:r w:rsidRPr="00CB1E36">
        <w:rPr>
          <w:spacing w:val="-7"/>
        </w:rPr>
        <w:t>Rozporządzenie Ministra Pracy i Polityki Społecznej z dnia 26 września 1997 r. – w sprawie ogólnych przepisów bezpieczeństwa i higieny pracy (Dz. U. Nr 169, poz. 1650).</w:t>
      </w:r>
    </w:p>
    <w:p w14:paraId="56223ADB" w14:textId="77777777" w:rsidR="00F60EC0" w:rsidRPr="00CB1E36" w:rsidRDefault="00F60EC0" w:rsidP="00CB1E36">
      <w:pPr>
        <w:spacing w:line="360" w:lineRule="auto"/>
        <w:jc w:val="both"/>
      </w:pPr>
      <w:r w:rsidRPr="00CB1E36">
        <w:t>Wykonawca opracuje i wdroży Plan Bezpieczeństwa i Ochrony Zdrowia podczas wykonywania robót budowlanych, który winien zawierać w szczególności wymagania dotyczące:</w:t>
      </w:r>
    </w:p>
    <w:p w14:paraId="7A38BFB8"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rozmieszczenia stanowisk pracy uwzględniającego odpowiedni dostęp do nich oraz rozplanowanie dróg, stref pracy i przemieszczania się maszyn,</w:t>
      </w:r>
    </w:p>
    <w:p w14:paraId="6E1FDFB7"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 xml:space="preserve">warunków użytkowania materiałów i dostępu do nich podczas wykonywania robót budowlanych, </w:t>
      </w:r>
    </w:p>
    <w:p w14:paraId="57D662A5"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utrzymywania właściwego stanu technicznego instalacji i wyposażenia,</w:t>
      </w:r>
    </w:p>
    <w:p w14:paraId="569334D3"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sposobu przechowywania i przemieszczania materiałów i substancji niebezpiecznych,</w:t>
      </w:r>
    </w:p>
    <w:p w14:paraId="685E572B"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przechowywania i usuwania odpadów i gruzu oraz utrzymania na budowie porządku i czystości,</w:t>
      </w:r>
    </w:p>
    <w:p w14:paraId="064308A2"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organizacji pracy na budowie,</w:t>
      </w:r>
    </w:p>
    <w:p w14:paraId="54AED391" w14:textId="77777777" w:rsidR="00F60EC0" w:rsidRPr="00CB1E36" w:rsidRDefault="00F60EC0" w:rsidP="00CB1E36">
      <w:pPr>
        <w:numPr>
          <w:ilvl w:val="1"/>
          <w:numId w:val="16"/>
        </w:numPr>
        <w:tabs>
          <w:tab w:val="clear" w:pos="1440"/>
          <w:tab w:val="num" w:pos="720"/>
        </w:tabs>
        <w:spacing w:line="360" w:lineRule="auto"/>
        <w:ind w:left="720"/>
        <w:jc w:val="both"/>
        <w:rPr>
          <w:spacing w:val="-7"/>
        </w:rPr>
      </w:pPr>
      <w:r w:rsidRPr="00CB1E36">
        <w:rPr>
          <w:spacing w:val="-7"/>
        </w:rPr>
        <w:t>sposobów informowania pracowników o podejmowanych działaniach dotyczących bezpieczeństwa i ochrony zdrowia.</w:t>
      </w:r>
    </w:p>
    <w:p w14:paraId="51F73BAA"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89" w:name="_Toc156795808"/>
      <w:bookmarkStart w:id="290" w:name="_Toc156797875"/>
      <w:bookmarkStart w:id="291" w:name="_Toc211067379"/>
      <w:bookmarkStart w:id="292" w:name="_Toc421522806"/>
      <w:bookmarkStart w:id="293" w:name="_Toc473530509"/>
      <w:r w:rsidRPr="00CB1E36">
        <w:rPr>
          <w:rFonts w:ascii="Times New Roman" w:hAnsi="Times New Roman" w:cs="Times New Roman"/>
          <w:i w:val="0"/>
          <w:iCs/>
          <w:sz w:val="24"/>
          <w:szCs w:val="24"/>
        </w:rPr>
        <w:t>C.I.21. Zabezpieczenie własności publicznej i prywatnej.</w:t>
      </w:r>
      <w:bookmarkEnd w:id="289"/>
      <w:bookmarkEnd w:id="290"/>
      <w:bookmarkEnd w:id="291"/>
      <w:bookmarkEnd w:id="292"/>
      <w:bookmarkEnd w:id="293"/>
    </w:p>
    <w:p w14:paraId="14B8C85F" w14:textId="77777777" w:rsidR="00F60EC0" w:rsidRPr="00CB1E36" w:rsidRDefault="00F60EC0" w:rsidP="00843DD8">
      <w:pPr>
        <w:adjustRightInd w:val="0"/>
        <w:spacing w:before="120" w:line="360" w:lineRule="auto"/>
        <w:ind w:firstLine="708"/>
        <w:jc w:val="both"/>
        <w:rPr>
          <w:spacing w:val="-7"/>
        </w:rPr>
      </w:pPr>
      <w:r w:rsidRPr="00CB1E36">
        <w:rPr>
          <w:spacing w:val="-7"/>
        </w:rPr>
        <w:t xml:space="preserve">Wykonawca odpowiada za ochronę instalacji na powierzchni ziemi i za urządzenia podziemne, takie jak rurociągi, kable itp. oraz uzyska od odpowiednich władz będących właścicielami tych urządzeń. Wykonawca zapewni właściwe oznaczenie i zabezpieczenie przed uszkodzeniem tych instalacji i urządzeń w czasie trwania budowy. </w:t>
      </w:r>
    </w:p>
    <w:p w14:paraId="0FEB8F4D" w14:textId="77777777" w:rsidR="00F60EC0" w:rsidRPr="00CB1E36" w:rsidRDefault="00F60EC0" w:rsidP="00843DD8">
      <w:pPr>
        <w:adjustRightInd w:val="0"/>
        <w:spacing w:before="120" w:line="360" w:lineRule="auto"/>
        <w:ind w:firstLine="708"/>
        <w:jc w:val="both"/>
        <w:rPr>
          <w:spacing w:val="-7"/>
        </w:rPr>
      </w:pPr>
      <w:r w:rsidRPr="00CB1E36">
        <w:rPr>
          <w:spacing w:val="-7"/>
        </w:rPr>
        <w:lastRenderedPageBreak/>
        <w:t>O fakcie przypadkowego uszkodzenia tych instalacji Wykonaw</w:t>
      </w:r>
      <w:r w:rsidR="00D90638" w:rsidRPr="00CB1E36">
        <w:rPr>
          <w:spacing w:val="-7"/>
        </w:rPr>
        <w:t>ca bezzwłocznie powiadomi Inspektora</w:t>
      </w:r>
      <w:r w:rsidRPr="00CB1E36">
        <w:rPr>
          <w:spacing w:val="-7"/>
        </w:rPr>
        <w:t xml:space="preserve">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14:paraId="5AE52595" w14:textId="77777777" w:rsidR="00F60EC0" w:rsidRPr="00CB1E36" w:rsidRDefault="00F60EC0" w:rsidP="00843DD8">
      <w:pPr>
        <w:adjustRightInd w:val="0"/>
        <w:spacing w:before="120" w:line="360" w:lineRule="auto"/>
        <w:ind w:firstLine="708"/>
        <w:jc w:val="both"/>
      </w:pPr>
      <w:r w:rsidRPr="00CB1E36">
        <w:rPr>
          <w:spacing w:val="-7"/>
        </w:rPr>
        <w:t>Przyjęte rozwiązania techniczne zapewniają pełną ochronę dóbr materialnych. Teren, na którym zlokalizowano inwestycję nie jest wpisany do rejestru zabytków i nie podlega szczególnej ochronie zgodnie z miejscowym planem zagospodarowania terenu.</w:t>
      </w:r>
    </w:p>
    <w:p w14:paraId="23DFB03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294" w:name="_Toc156795812"/>
      <w:bookmarkStart w:id="295" w:name="_Toc156797879"/>
      <w:bookmarkStart w:id="296" w:name="_Toc211067383"/>
      <w:bookmarkStart w:id="297" w:name="_Toc421522807"/>
      <w:bookmarkStart w:id="298" w:name="_Toc473530510"/>
      <w:bookmarkStart w:id="299" w:name="_Toc33505786"/>
      <w:bookmarkStart w:id="300" w:name="_Toc34417224"/>
      <w:bookmarkStart w:id="301" w:name="_Toc36733684"/>
      <w:bookmarkStart w:id="302" w:name="_Toc93742238"/>
      <w:bookmarkStart w:id="303" w:name="_Toc99264082"/>
      <w:bookmarkStart w:id="304" w:name="_Toc122627728"/>
      <w:r w:rsidRPr="00CB1E36">
        <w:rPr>
          <w:rFonts w:ascii="Times New Roman" w:hAnsi="Times New Roman" w:cs="Times New Roman"/>
          <w:i w:val="0"/>
          <w:iCs/>
          <w:sz w:val="24"/>
          <w:szCs w:val="24"/>
        </w:rPr>
        <w:t>C.I.22. Ochrona robót przed wpływem warunków atmosferycznych.</w:t>
      </w:r>
      <w:bookmarkEnd w:id="294"/>
      <w:bookmarkEnd w:id="295"/>
      <w:bookmarkEnd w:id="296"/>
      <w:bookmarkEnd w:id="297"/>
      <w:bookmarkEnd w:id="298"/>
    </w:p>
    <w:bookmarkEnd w:id="299"/>
    <w:bookmarkEnd w:id="300"/>
    <w:bookmarkEnd w:id="301"/>
    <w:bookmarkEnd w:id="302"/>
    <w:bookmarkEnd w:id="303"/>
    <w:bookmarkEnd w:id="304"/>
    <w:p w14:paraId="57778405" w14:textId="77777777" w:rsidR="00F60EC0" w:rsidRPr="00CB1E36" w:rsidRDefault="00F60EC0" w:rsidP="00CB1E36">
      <w:pPr>
        <w:adjustRightInd w:val="0"/>
        <w:spacing w:before="120" w:line="360" w:lineRule="auto"/>
        <w:jc w:val="both"/>
        <w:rPr>
          <w:spacing w:val="-7"/>
        </w:rPr>
      </w:pPr>
      <w:r w:rsidRPr="00CB1E36">
        <w:rPr>
          <w:spacing w:val="-7"/>
        </w:rPr>
        <w:t xml:space="preserve">Ochrona robót przed wpływem warunków atmosferycznymi należy do Wykonawcy. </w:t>
      </w:r>
    </w:p>
    <w:p w14:paraId="1F109873" w14:textId="77777777" w:rsidR="00F60EC0" w:rsidRPr="00CB1E36" w:rsidRDefault="00F60EC0" w:rsidP="00CB1E36">
      <w:pPr>
        <w:pStyle w:val="Nagwek1"/>
        <w:tabs>
          <w:tab w:val="left" w:pos="900"/>
        </w:tabs>
        <w:spacing w:line="360" w:lineRule="auto"/>
        <w:jc w:val="both"/>
        <w:rPr>
          <w:rFonts w:ascii="Times New Roman" w:hAnsi="Times New Roman" w:cs="Times New Roman"/>
          <w:spacing w:val="-7"/>
          <w:sz w:val="24"/>
          <w:szCs w:val="24"/>
        </w:rPr>
      </w:pPr>
      <w:bookmarkStart w:id="305" w:name="_Toc156795814"/>
      <w:bookmarkStart w:id="306" w:name="_Toc156797881"/>
      <w:bookmarkStart w:id="307" w:name="_Toc211067385"/>
      <w:bookmarkStart w:id="308" w:name="_Toc421522808"/>
      <w:bookmarkStart w:id="309" w:name="_Toc473530511"/>
      <w:r w:rsidRPr="00CB1E36">
        <w:rPr>
          <w:rFonts w:ascii="Times New Roman" w:hAnsi="Times New Roman" w:cs="Times New Roman"/>
          <w:kern w:val="0"/>
          <w:sz w:val="24"/>
          <w:szCs w:val="24"/>
        </w:rPr>
        <w:t>C.II. Wymagania  ogólne  odbioru robót</w:t>
      </w:r>
      <w:r w:rsidRPr="00CB1E36">
        <w:rPr>
          <w:rFonts w:ascii="Times New Roman" w:hAnsi="Times New Roman" w:cs="Times New Roman"/>
          <w:sz w:val="24"/>
          <w:szCs w:val="24"/>
        </w:rPr>
        <w:t>.</w:t>
      </w:r>
      <w:bookmarkEnd w:id="305"/>
      <w:bookmarkEnd w:id="306"/>
      <w:bookmarkEnd w:id="307"/>
      <w:bookmarkEnd w:id="308"/>
      <w:bookmarkEnd w:id="309"/>
    </w:p>
    <w:p w14:paraId="5AB5251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10" w:name="_Toc156795815"/>
      <w:bookmarkStart w:id="311" w:name="_Toc156797882"/>
      <w:bookmarkStart w:id="312" w:name="_Toc211067386"/>
      <w:bookmarkStart w:id="313" w:name="_Toc421522809"/>
      <w:bookmarkStart w:id="314" w:name="_Toc473530512"/>
      <w:r w:rsidRPr="00CB1E36">
        <w:rPr>
          <w:rFonts w:ascii="Times New Roman" w:hAnsi="Times New Roman" w:cs="Times New Roman"/>
          <w:i w:val="0"/>
          <w:iCs/>
          <w:sz w:val="24"/>
          <w:szCs w:val="24"/>
        </w:rPr>
        <w:t>C.II.1.  Kontrola jakości robót.</w:t>
      </w:r>
      <w:bookmarkEnd w:id="310"/>
      <w:bookmarkEnd w:id="311"/>
      <w:bookmarkEnd w:id="312"/>
      <w:bookmarkEnd w:id="313"/>
      <w:bookmarkEnd w:id="314"/>
    </w:p>
    <w:p w14:paraId="725C5E08" w14:textId="77777777" w:rsidR="00F60EC0" w:rsidRPr="00CB1E36" w:rsidRDefault="00E05821" w:rsidP="00CB1E36">
      <w:pPr>
        <w:pStyle w:val="Nagwek3"/>
        <w:spacing w:line="360" w:lineRule="auto"/>
        <w:jc w:val="both"/>
        <w:rPr>
          <w:sz w:val="24"/>
          <w:szCs w:val="24"/>
          <w:u w:val="single"/>
        </w:rPr>
      </w:pPr>
      <w:bookmarkStart w:id="315" w:name="_Toc398747975"/>
      <w:bookmarkStart w:id="316" w:name="_Toc473530513"/>
      <w:bookmarkEnd w:id="274"/>
      <w:bookmarkEnd w:id="275"/>
      <w:bookmarkEnd w:id="276"/>
      <w:bookmarkEnd w:id="277"/>
      <w:bookmarkEnd w:id="278"/>
      <w:r>
        <w:rPr>
          <w:sz w:val="24"/>
          <w:szCs w:val="24"/>
          <w:u w:val="single"/>
        </w:rPr>
        <w:t xml:space="preserve">C.II.1.1 </w:t>
      </w:r>
      <w:r w:rsidR="00F60EC0" w:rsidRPr="00CB1E36">
        <w:rPr>
          <w:sz w:val="24"/>
          <w:szCs w:val="24"/>
          <w:u w:val="single"/>
        </w:rPr>
        <w:t>Atesty, aprobaty techniczne.</w:t>
      </w:r>
      <w:bookmarkEnd w:id="315"/>
      <w:bookmarkEnd w:id="316"/>
    </w:p>
    <w:p w14:paraId="5C905D14" w14:textId="77777777" w:rsidR="00F60EC0" w:rsidRPr="00CB1E36" w:rsidRDefault="00F60EC0" w:rsidP="00843DD8">
      <w:pPr>
        <w:adjustRightInd w:val="0"/>
        <w:spacing w:before="120" w:line="360" w:lineRule="auto"/>
        <w:ind w:firstLine="708"/>
        <w:jc w:val="both"/>
        <w:rPr>
          <w:spacing w:val="-7"/>
        </w:rPr>
      </w:pPr>
      <w:r w:rsidRPr="00CB1E36">
        <w:rPr>
          <w:spacing w:val="-7"/>
        </w:rPr>
        <w:t>Produkty przemysłowe będą posiadać atesty wydane przez producenta poparte w razie potrzeby wynikami wykonanych przez niego badań. Kopie wyników tych badań będą dost</w:t>
      </w:r>
      <w:r w:rsidR="00D90638" w:rsidRPr="00CB1E36">
        <w:rPr>
          <w:spacing w:val="-7"/>
        </w:rPr>
        <w:t>arczone przez Wykonawcę Inspektorowi Nadzoru</w:t>
      </w:r>
      <w:r w:rsidRPr="00CB1E36">
        <w:rPr>
          <w:spacing w:val="-7"/>
        </w:rPr>
        <w:t>.</w:t>
      </w:r>
    </w:p>
    <w:p w14:paraId="294FB1FE" w14:textId="77777777" w:rsidR="00F60EC0" w:rsidRPr="00CB1E36" w:rsidRDefault="00F60EC0" w:rsidP="00843DD8">
      <w:pPr>
        <w:adjustRightInd w:val="0"/>
        <w:spacing w:before="120" w:line="360" w:lineRule="auto"/>
        <w:ind w:firstLine="708"/>
        <w:jc w:val="both"/>
        <w:rPr>
          <w:spacing w:val="-7"/>
        </w:rPr>
      </w:pPr>
      <w:r w:rsidRPr="00CB1E36">
        <w:rPr>
          <w:spacing w:val="-7"/>
        </w:rPr>
        <w:t>Materiały posiadające atesty oraz urządzenia posiadające  ważne legalizacje mogą być badane w dowolnym czasie. Jeżeli zostanie stwierdzona niezgodność ich właściwości z wymaganiami to takie materiały i/lub urządzenia zostaną odrzucone.</w:t>
      </w:r>
    </w:p>
    <w:p w14:paraId="716C1C10" w14:textId="77777777" w:rsidR="00F60EC0" w:rsidRPr="00CB1E36" w:rsidRDefault="00E05821" w:rsidP="00CB1E36">
      <w:pPr>
        <w:pStyle w:val="Nagwek3"/>
        <w:spacing w:line="360" w:lineRule="auto"/>
        <w:jc w:val="both"/>
        <w:rPr>
          <w:sz w:val="24"/>
          <w:szCs w:val="24"/>
          <w:u w:val="single"/>
        </w:rPr>
      </w:pPr>
      <w:bookmarkStart w:id="317" w:name="_Toc398747976"/>
      <w:bookmarkStart w:id="318" w:name="_Toc473530514"/>
      <w:bookmarkStart w:id="319" w:name="_Toc122627744"/>
      <w:r>
        <w:rPr>
          <w:sz w:val="24"/>
          <w:szCs w:val="24"/>
          <w:u w:val="single"/>
        </w:rPr>
        <w:t>C.II.1.</w:t>
      </w:r>
      <w:r w:rsidR="00F60EC0" w:rsidRPr="00CB1E36">
        <w:rPr>
          <w:sz w:val="24"/>
          <w:szCs w:val="24"/>
          <w:u w:val="single"/>
        </w:rPr>
        <w:t>2    Dokumenty budowy.</w:t>
      </w:r>
      <w:bookmarkEnd w:id="317"/>
      <w:bookmarkEnd w:id="318"/>
    </w:p>
    <w:p w14:paraId="5B7D73E4" w14:textId="77777777" w:rsidR="00F60EC0" w:rsidRPr="00CB1E36" w:rsidRDefault="00F60EC0" w:rsidP="00CB1E36">
      <w:pPr>
        <w:pStyle w:val="Nagwek3"/>
        <w:spacing w:line="360" w:lineRule="auto"/>
        <w:jc w:val="both"/>
        <w:rPr>
          <w:sz w:val="24"/>
          <w:szCs w:val="24"/>
        </w:rPr>
      </w:pPr>
      <w:bookmarkStart w:id="320" w:name="_Toc382246727"/>
      <w:bookmarkStart w:id="321" w:name="_Toc398747977"/>
      <w:bookmarkStart w:id="322" w:name="_Toc473530515"/>
      <w:r w:rsidRPr="00CB1E36">
        <w:rPr>
          <w:sz w:val="24"/>
          <w:szCs w:val="24"/>
        </w:rPr>
        <w:t>a) Dziennik Budowy</w:t>
      </w:r>
      <w:bookmarkEnd w:id="319"/>
      <w:bookmarkEnd w:id="320"/>
      <w:bookmarkEnd w:id="321"/>
      <w:bookmarkEnd w:id="322"/>
    </w:p>
    <w:p w14:paraId="76D3E930" w14:textId="77777777" w:rsidR="00F60EC0" w:rsidRPr="00CB1E36" w:rsidRDefault="00F60EC0" w:rsidP="00F96ACE">
      <w:pPr>
        <w:adjustRightInd w:val="0"/>
        <w:spacing w:before="120" w:line="360" w:lineRule="auto"/>
        <w:ind w:firstLine="708"/>
        <w:jc w:val="both"/>
        <w:rPr>
          <w:spacing w:val="-7"/>
        </w:rPr>
      </w:pPr>
      <w:r w:rsidRPr="00CB1E36">
        <w:rPr>
          <w:spacing w:val="-7"/>
        </w:rPr>
        <w:t>Dziennik Budowy jest wymaganym dokumentem obowiązującym Zamawiającego i Wykonawcę w okresie od rozpoczęcia Robót do odbioru końcowego. Odpowiedzialność za prowadzenie Dziennika Budowy zgodnie z obowiązującymi spoczywa na Wykonawcy.</w:t>
      </w:r>
    </w:p>
    <w:p w14:paraId="3AA5BDD7" w14:textId="77777777" w:rsidR="00F60EC0" w:rsidRPr="00CB1E36" w:rsidRDefault="00F60EC0" w:rsidP="00CB1E36">
      <w:pPr>
        <w:adjustRightInd w:val="0"/>
        <w:spacing w:before="120" w:line="360" w:lineRule="auto"/>
        <w:jc w:val="both"/>
        <w:rPr>
          <w:spacing w:val="-7"/>
        </w:rPr>
      </w:pPr>
      <w:r w:rsidRPr="00CB1E36">
        <w:rPr>
          <w:spacing w:val="-7"/>
        </w:rPr>
        <w:t>Zapisy w Dzienniku Budowy będą dokonywane na bieżąco i będą dotyczyć przebiegu Robót, stanu bezpieczeństwa ludzi i mienia oraz technicznej i gospodarczej strony budowy.</w:t>
      </w:r>
    </w:p>
    <w:p w14:paraId="0370AE10" w14:textId="77777777" w:rsidR="00F60EC0" w:rsidRPr="00CB1E36" w:rsidRDefault="00F60EC0" w:rsidP="00CB1E36">
      <w:pPr>
        <w:adjustRightInd w:val="0"/>
        <w:spacing w:before="120" w:line="360" w:lineRule="auto"/>
        <w:jc w:val="both"/>
        <w:rPr>
          <w:spacing w:val="-7"/>
        </w:rPr>
      </w:pPr>
      <w:r w:rsidRPr="00CB1E36">
        <w:rPr>
          <w:spacing w:val="-7"/>
        </w:rPr>
        <w:t>Każdy zapis w Dzienniku Budowy będzie opatrzony datą jego dokonania, podpisem osoby, która dokonała zapisu, z podaniem jej imienia i nazwiska oraz stanowiska służbowego. Zapisy będą czytelne, w porządku chronologicznym.</w:t>
      </w:r>
    </w:p>
    <w:p w14:paraId="14D23DD5" w14:textId="77777777" w:rsidR="00F60EC0" w:rsidRPr="00CB1E36" w:rsidRDefault="00F60EC0" w:rsidP="00CB1E36">
      <w:pPr>
        <w:adjustRightInd w:val="0"/>
        <w:spacing w:before="120" w:line="360" w:lineRule="auto"/>
        <w:jc w:val="both"/>
        <w:rPr>
          <w:spacing w:val="-7"/>
        </w:rPr>
      </w:pPr>
      <w:r w:rsidRPr="00CB1E36">
        <w:rPr>
          <w:spacing w:val="-7"/>
        </w:rPr>
        <w:lastRenderedPageBreak/>
        <w:t>Propozycje, uwagi i wyjaśnienia Wykonawcy, wpisane do Dziennika Budo</w:t>
      </w:r>
      <w:r w:rsidR="00D90638" w:rsidRPr="00CB1E36">
        <w:rPr>
          <w:spacing w:val="-7"/>
        </w:rPr>
        <w:t xml:space="preserve">wy będą przedłożone Inspektorowi </w:t>
      </w:r>
      <w:r w:rsidRPr="00CB1E36">
        <w:rPr>
          <w:spacing w:val="-7"/>
        </w:rPr>
        <w:t>do ustosunkowania się.</w:t>
      </w:r>
    </w:p>
    <w:p w14:paraId="609AD9B0" w14:textId="77777777" w:rsidR="00F60EC0" w:rsidRPr="00CB1E36" w:rsidRDefault="00D90638" w:rsidP="00CB1E36">
      <w:pPr>
        <w:pStyle w:val="Tekstpodstawowy2"/>
        <w:spacing w:line="360" w:lineRule="auto"/>
      </w:pPr>
      <w:r w:rsidRPr="00CB1E36">
        <w:t>Instrukcje Inspektora</w:t>
      </w:r>
      <w:r w:rsidR="00F60EC0" w:rsidRPr="00CB1E36">
        <w:t xml:space="preserve"> wpisane do Dziennika Budowy Wykonawca podpisuje z zaznaczeniem ich przyjęcia lub zajęciem stanowiska.</w:t>
      </w:r>
    </w:p>
    <w:p w14:paraId="2F9E0F74" w14:textId="77777777" w:rsidR="00F60EC0" w:rsidRPr="00CB1E36" w:rsidRDefault="00F60EC0" w:rsidP="00CB1E36">
      <w:pPr>
        <w:pStyle w:val="Nagwek3"/>
        <w:spacing w:line="360" w:lineRule="auto"/>
        <w:jc w:val="both"/>
        <w:rPr>
          <w:sz w:val="24"/>
          <w:szCs w:val="24"/>
        </w:rPr>
      </w:pPr>
      <w:bookmarkStart w:id="323" w:name="_Toc122627747"/>
      <w:bookmarkStart w:id="324" w:name="_Toc382246728"/>
      <w:bookmarkStart w:id="325" w:name="_Toc398747978"/>
      <w:bookmarkStart w:id="326" w:name="_Toc473530516"/>
      <w:r w:rsidRPr="00CB1E36">
        <w:rPr>
          <w:sz w:val="24"/>
          <w:szCs w:val="24"/>
        </w:rPr>
        <w:t>d) Pozostałe dokumenty budowy</w:t>
      </w:r>
      <w:bookmarkEnd w:id="323"/>
      <w:bookmarkEnd w:id="324"/>
      <w:bookmarkEnd w:id="325"/>
      <w:bookmarkEnd w:id="326"/>
      <w:r w:rsidRPr="00CB1E36">
        <w:rPr>
          <w:sz w:val="24"/>
          <w:szCs w:val="24"/>
        </w:rPr>
        <w:t xml:space="preserve"> </w:t>
      </w:r>
    </w:p>
    <w:p w14:paraId="5DC398CD" w14:textId="77777777" w:rsidR="00F60EC0" w:rsidRPr="00CB1E36" w:rsidRDefault="00F60EC0" w:rsidP="00CB1E36">
      <w:pPr>
        <w:adjustRightInd w:val="0"/>
        <w:spacing w:before="120" w:line="360" w:lineRule="auto"/>
        <w:jc w:val="both"/>
        <w:rPr>
          <w:spacing w:val="-7"/>
        </w:rPr>
      </w:pPr>
      <w:r w:rsidRPr="00CB1E36">
        <w:rPr>
          <w:spacing w:val="-7"/>
        </w:rPr>
        <w:t>Do d</w:t>
      </w:r>
      <w:r w:rsidR="00D90638" w:rsidRPr="00CB1E36">
        <w:rPr>
          <w:spacing w:val="-7"/>
        </w:rPr>
        <w:t>okumentów budowy zalicza się, również</w:t>
      </w:r>
      <w:r w:rsidRPr="00CB1E36">
        <w:rPr>
          <w:spacing w:val="-7"/>
        </w:rPr>
        <w:t xml:space="preserve"> następujące dokumenty: </w:t>
      </w:r>
    </w:p>
    <w:p w14:paraId="33C9CB23" w14:textId="77777777" w:rsidR="00F60EC0" w:rsidRPr="00CB1E36" w:rsidRDefault="00F60EC0" w:rsidP="00CB1E36">
      <w:pPr>
        <w:numPr>
          <w:ilvl w:val="0"/>
          <w:numId w:val="17"/>
        </w:numPr>
        <w:adjustRightInd w:val="0"/>
        <w:spacing w:before="120" w:line="360" w:lineRule="auto"/>
        <w:ind w:left="709"/>
        <w:jc w:val="both"/>
        <w:rPr>
          <w:spacing w:val="-7"/>
        </w:rPr>
      </w:pPr>
      <w:r w:rsidRPr="00CB1E36">
        <w:rPr>
          <w:spacing w:val="-7"/>
        </w:rPr>
        <w:t>protokoły przekazania Terenu Budowy,</w:t>
      </w:r>
    </w:p>
    <w:p w14:paraId="5F82CF4F" w14:textId="77777777" w:rsidR="00F60EC0" w:rsidRPr="00CB1E36" w:rsidRDefault="00F60EC0" w:rsidP="00CB1E36">
      <w:pPr>
        <w:numPr>
          <w:ilvl w:val="0"/>
          <w:numId w:val="17"/>
        </w:numPr>
        <w:adjustRightInd w:val="0"/>
        <w:spacing w:before="120" w:line="360" w:lineRule="auto"/>
        <w:ind w:left="709"/>
        <w:jc w:val="both"/>
        <w:rPr>
          <w:spacing w:val="-7"/>
        </w:rPr>
      </w:pPr>
      <w:r w:rsidRPr="00CB1E36">
        <w:rPr>
          <w:spacing w:val="-7"/>
        </w:rPr>
        <w:t xml:space="preserve">umowy cywilno-prawne z osobami trzecimi i inne umowy cywilno-prawne, </w:t>
      </w:r>
    </w:p>
    <w:p w14:paraId="3858027C" w14:textId="77777777" w:rsidR="00F60EC0" w:rsidRPr="00CB1E36" w:rsidRDefault="00F60EC0" w:rsidP="00CB1E36">
      <w:pPr>
        <w:numPr>
          <w:ilvl w:val="0"/>
          <w:numId w:val="17"/>
        </w:numPr>
        <w:adjustRightInd w:val="0"/>
        <w:spacing w:before="120" w:line="360" w:lineRule="auto"/>
        <w:ind w:left="709"/>
        <w:jc w:val="both"/>
        <w:rPr>
          <w:spacing w:val="-7"/>
        </w:rPr>
      </w:pPr>
      <w:r w:rsidRPr="00CB1E36">
        <w:rPr>
          <w:spacing w:val="-7"/>
        </w:rPr>
        <w:t>protokoły odbioru Robót, sprawdzeń i badań,</w:t>
      </w:r>
    </w:p>
    <w:p w14:paraId="23642165" w14:textId="77777777" w:rsidR="00F60EC0" w:rsidRPr="00CB1E36" w:rsidRDefault="00F60EC0" w:rsidP="00CB1E36">
      <w:pPr>
        <w:numPr>
          <w:ilvl w:val="0"/>
          <w:numId w:val="17"/>
        </w:numPr>
        <w:adjustRightInd w:val="0"/>
        <w:spacing w:before="120" w:line="360" w:lineRule="auto"/>
        <w:ind w:left="709"/>
        <w:jc w:val="both"/>
        <w:rPr>
          <w:spacing w:val="-7"/>
        </w:rPr>
      </w:pPr>
      <w:r w:rsidRPr="00CB1E36">
        <w:rPr>
          <w:spacing w:val="-7"/>
        </w:rPr>
        <w:t>protokoły z narad i ustaleń,</w:t>
      </w:r>
    </w:p>
    <w:p w14:paraId="5361EB12" w14:textId="77777777" w:rsidR="00F60EC0" w:rsidRPr="00CB1E36" w:rsidRDefault="00F60EC0" w:rsidP="00CB1E36">
      <w:pPr>
        <w:numPr>
          <w:ilvl w:val="0"/>
          <w:numId w:val="17"/>
        </w:numPr>
        <w:adjustRightInd w:val="0"/>
        <w:spacing w:before="120" w:line="360" w:lineRule="auto"/>
        <w:ind w:left="709"/>
        <w:jc w:val="both"/>
        <w:rPr>
          <w:spacing w:val="-7"/>
        </w:rPr>
      </w:pPr>
      <w:r w:rsidRPr="00CB1E36">
        <w:rPr>
          <w:spacing w:val="-7"/>
        </w:rPr>
        <w:t xml:space="preserve">korespondencję na budowie. </w:t>
      </w:r>
    </w:p>
    <w:p w14:paraId="6E83E109" w14:textId="77777777" w:rsidR="00F60EC0" w:rsidRPr="00CB1E36" w:rsidRDefault="00F60EC0" w:rsidP="00CB1E36">
      <w:pPr>
        <w:pStyle w:val="Nagwek3"/>
        <w:spacing w:line="360" w:lineRule="auto"/>
        <w:jc w:val="both"/>
        <w:rPr>
          <w:sz w:val="24"/>
          <w:szCs w:val="24"/>
        </w:rPr>
      </w:pPr>
      <w:bookmarkStart w:id="327" w:name="_Toc122627748"/>
      <w:bookmarkStart w:id="328" w:name="_Toc382246729"/>
      <w:bookmarkStart w:id="329" w:name="_Toc398747979"/>
      <w:bookmarkStart w:id="330" w:name="_Toc473530517"/>
      <w:r w:rsidRPr="00CB1E36">
        <w:rPr>
          <w:sz w:val="24"/>
          <w:szCs w:val="24"/>
        </w:rPr>
        <w:t>e) Przechowywanie dokumentów budowy</w:t>
      </w:r>
      <w:bookmarkEnd w:id="327"/>
      <w:bookmarkEnd w:id="328"/>
      <w:bookmarkEnd w:id="329"/>
      <w:bookmarkEnd w:id="330"/>
      <w:r w:rsidRPr="00CB1E36">
        <w:rPr>
          <w:sz w:val="24"/>
          <w:szCs w:val="24"/>
        </w:rPr>
        <w:t xml:space="preserve"> </w:t>
      </w:r>
    </w:p>
    <w:p w14:paraId="545D0BC2" w14:textId="77777777" w:rsidR="00F60EC0" w:rsidRPr="00CB1E36" w:rsidRDefault="00F60EC0" w:rsidP="00843DD8">
      <w:pPr>
        <w:adjustRightInd w:val="0"/>
        <w:spacing w:before="120" w:line="360" w:lineRule="auto"/>
        <w:ind w:firstLine="708"/>
        <w:jc w:val="both"/>
        <w:rPr>
          <w:spacing w:val="-7"/>
        </w:rPr>
      </w:pPr>
      <w:r w:rsidRPr="00CB1E36">
        <w:rPr>
          <w:spacing w:val="-7"/>
        </w:rPr>
        <w:t>Dokumenty budowy będą przechowywane na Terenie Budowy w miejscu odpowiednio zabezpieczonym.</w:t>
      </w:r>
    </w:p>
    <w:p w14:paraId="1098E420" w14:textId="77777777" w:rsidR="00F60EC0" w:rsidRPr="00CB1E36" w:rsidRDefault="00F60EC0" w:rsidP="00CB1E36">
      <w:pPr>
        <w:adjustRightInd w:val="0"/>
        <w:spacing w:before="120" w:line="360" w:lineRule="auto"/>
        <w:jc w:val="both"/>
        <w:rPr>
          <w:spacing w:val="-7"/>
        </w:rPr>
      </w:pPr>
      <w:r w:rsidRPr="00CB1E36">
        <w:rPr>
          <w:spacing w:val="-7"/>
        </w:rPr>
        <w:t>Zaginięcie, któregokolwiek z dokumentów budowy spowoduje jego natychmiastowe odtworzenie w formie przewidzianej prawem.</w:t>
      </w:r>
    </w:p>
    <w:p w14:paraId="54746083" w14:textId="77777777" w:rsidR="00F60EC0" w:rsidRPr="00CB1E36" w:rsidRDefault="00F60EC0" w:rsidP="00CB1E36">
      <w:pPr>
        <w:pStyle w:val="Tekstpodstawowy"/>
        <w:adjustRightInd w:val="0"/>
        <w:spacing w:before="120" w:line="360" w:lineRule="auto"/>
        <w:rPr>
          <w:spacing w:val="-7"/>
        </w:rPr>
      </w:pPr>
      <w:r w:rsidRPr="00CB1E36">
        <w:rPr>
          <w:spacing w:val="-7"/>
        </w:rPr>
        <w:t>Wszelkie dokumenty budowy bę</w:t>
      </w:r>
      <w:r w:rsidR="00900670" w:rsidRPr="00CB1E36">
        <w:rPr>
          <w:spacing w:val="-7"/>
        </w:rPr>
        <w:t>dą zawsze dostępne dla Inspektora</w:t>
      </w:r>
      <w:r w:rsidRPr="00CB1E36">
        <w:rPr>
          <w:spacing w:val="-7"/>
        </w:rPr>
        <w:t xml:space="preserve"> i przedstawiane do wglądu na życzenie Zamawiającego.</w:t>
      </w:r>
    </w:p>
    <w:p w14:paraId="0FA766F9"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31" w:name="_Toc156795816"/>
      <w:bookmarkStart w:id="332" w:name="_Toc156797883"/>
      <w:bookmarkStart w:id="333" w:name="_Toc211067387"/>
      <w:bookmarkStart w:id="334" w:name="_Toc421522810"/>
      <w:bookmarkStart w:id="335" w:name="_Toc473530518"/>
      <w:r w:rsidRPr="00CB1E36">
        <w:rPr>
          <w:rFonts w:ascii="Times New Roman" w:hAnsi="Times New Roman" w:cs="Times New Roman"/>
          <w:i w:val="0"/>
          <w:iCs/>
          <w:sz w:val="24"/>
          <w:szCs w:val="24"/>
        </w:rPr>
        <w:t>C.II.2.  Obmiar.</w:t>
      </w:r>
      <w:bookmarkEnd w:id="331"/>
      <w:bookmarkEnd w:id="332"/>
      <w:bookmarkEnd w:id="333"/>
      <w:bookmarkEnd w:id="334"/>
      <w:bookmarkEnd w:id="335"/>
    </w:p>
    <w:p w14:paraId="242608B8" w14:textId="77777777" w:rsidR="00F60EC0" w:rsidRPr="00CB1E36" w:rsidRDefault="00F60EC0" w:rsidP="00843DD8">
      <w:pPr>
        <w:adjustRightInd w:val="0"/>
        <w:spacing w:before="120" w:line="360" w:lineRule="auto"/>
        <w:ind w:firstLine="708"/>
        <w:jc w:val="both"/>
        <w:rPr>
          <w:spacing w:val="-7"/>
        </w:rPr>
      </w:pPr>
      <w:r w:rsidRPr="00CB1E36">
        <w:rPr>
          <w:spacing w:val="-7"/>
        </w:rPr>
        <w:t>Zadanie    realizowane   w   ramach  niniejszego Kontraktu nie jest prowadzane wg  zasad obmiaru. Żadna z części Robót nie będzie płatna stosownie do dostarczonej ilości lub zrobionej pracy, więc Kontrakt nie zawiera postanowień dotyczących obmiaru.</w:t>
      </w:r>
    </w:p>
    <w:p w14:paraId="62293F67" w14:textId="77777777" w:rsidR="00F60EC0" w:rsidRPr="00CB1E36" w:rsidRDefault="00F60EC0" w:rsidP="00CB1E36">
      <w:pPr>
        <w:adjustRightInd w:val="0"/>
        <w:spacing w:before="120" w:line="360" w:lineRule="auto"/>
        <w:jc w:val="both"/>
        <w:rPr>
          <w:spacing w:val="-7"/>
        </w:rPr>
      </w:pPr>
      <w:r w:rsidRPr="00CB1E36">
        <w:rPr>
          <w:spacing w:val="-7"/>
        </w:rPr>
        <w:t>W tym świetle:</w:t>
      </w:r>
    </w:p>
    <w:p w14:paraId="637233F9" w14:textId="77777777" w:rsidR="00F60EC0" w:rsidRPr="00CB1E36" w:rsidRDefault="00F60EC0" w:rsidP="00CB1E36">
      <w:pPr>
        <w:numPr>
          <w:ilvl w:val="0"/>
          <w:numId w:val="18"/>
        </w:numPr>
        <w:tabs>
          <w:tab w:val="num" w:pos="360"/>
        </w:tabs>
        <w:adjustRightInd w:val="0"/>
        <w:spacing w:before="120" w:line="360" w:lineRule="auto"/>
        <w:ind w:left="360"/>
        <w:jc w:val="both"/>
        <w:rPr>
          <w:spacing w:val="-7"/>
        </w:rPr>
      </w:pPr>
      <w:r w:rsidRPr="00CB1E36">
        <w:rPr>
          <w:spacing w:val="-7"/>
        </w:rPr>
        <w:t>Cena Kontraktowa będzie zryczałtowaną Zaakceptowaną Kwotą Kontraktową i będzie podlegała korektom zgodnie z Kontraktem,</w:t>
      </w:r>
    </w:p>
    <w:p w14:paraId="2F40C454" w14:textId="77777777" w:rsidR="00F60EC0" w:rsidRPr="00CB1E36" w:rsidRDefault="00F60EC0" w:rsidP="00CB1E36">
      <w:pPr>
        <w:numPr>
          <w:ilvl w:val="0"/>
          <w:numId w:val="18"/>
        </w:numPr>
        <w:tabs>
          <w:tab w:val="num" w:pos="360"/>
        </w:tabs>
        <w:adjustRightInd w:val="0"/>
        <w:spacing w:before="120" w:line="360" w:lineRule="auto"/>
        <w:ind w:left="360"/>
        <w:jc w:val="both"/>
        <w:rPr>
          <w:spacing w:val="-7"/>
        </w:rPr>
      </w:pPr>
      <w:r w:rsidRPr="00CB1E36">
        <w:rPr>
          <w:spacing w:val="-7"/>
        </w:rPr>
        <w:t>Cena Kontraktowa składa się z rozliczeniowych pozycji ryczałtowych wymienionych w Wykazie Cen.</w:t>
      </w:r>
    </w:p>
    <w:p w14:paraId="62B8A16E"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36" w:name="_Toc156795817"/>
      <w:bookmarkStart w:id="337" w:name="_Toc156797884"/>
      <w:bookmarkStart w:id="338" w:name="_Toc211067388"/>
      <w:bookmarkStart w:id="339" w:name="_Toc421522811"/>
      <w:bookmarkStart w:id="340" w:name="_Toc473530519"/>
      <w:bookmarkStart w:id="341" w:name="_Toc58068741"/>
      <w:bookmarkStart w:id="342" w:name="_Toc89563976"/>
      <w:bookmarkStart w:id="343" w:name="_Toc99264098"/>
      <w:bookmarkStart w:id="344" w:name="_Toc122627751"/>
      <w:r w:rsidRPr="00CB1E36">
        <w:rPr>
          <w:rFonts w:ascii="Times New Roman" w:hAnsi="Times New Roman" w:cs="Times New Roman"/>
          <w:i w:val="0"/>
          <w:iCs/>
          <w:sz w:val="24"/>
          <w:szCs w:val="24"/>
        </w:rPr>
        <w:lastRenderedPageBreak/>
        <w:t xml:space="preserve">C.II.3. </w:t>
      </w:r>
      <w:bookmarkEnd w:id="336"/>
      <w:bookmarkEnd w:id="337"/>
      <w:bookmarkEnd w:id="338"/>
      <w:r w:rsidRPr="00CB1E36">
        <w:rPr>
          <w:rFonts w:ascii="Times New Roman" w:hAnsi="Times New Roman" w:cs="Times New Roman"/>
          <w:i w:val="0"/>
          <w:iCs/>
          <w:sz w:val="24"/>
          <w:szCs w:val="24"/>
        </w:rPr>
        <w:t>Odbiór końcowy.</w:t>
      </w:r>
      <w:bookmarkEnd w:id="339"/>
      <w:bookmarkEnd w:id="340"/>
    </w:p>
    <w:p w14:paraId="6015EDC6" w14:textId="77777777" w:rsidR="00F60EC0" w:rsidRPr="00CB1E36" w:rsidRDefault="00F60EC0" w:rsidP="00CB1E36">
      <w:pPr>
        <w:pStyle w:val="Nagwek3"/>
        <w:spacing w:line="360" w:lineRule="auto"/>
        <w:jc w:val="both"/>
        <w:rPr>
          <w:sz w:val="24"/>
          <w:szCs w:val="24"/>
          <w:u w:val="single"/>
        </w:rPr>
      </w:pPr>
      <w:bookmarkStart w:id="345" w:name="_Toc398747982"/>
      <w:bookmarkStart w:id="346" w:name="_Toc473530520"/>
      <w:bookmarkEnd w:id="341"/>
      <w:bookmarkEnd w:id="342"/>
      <w:bookmarkEnd w:id="343"/>
      <w:bookmarkEnd w:id="344"/>
      <w:r w:rsidRPr="00CB1E36">
        <w:rPr>
          <w:sz w:val="24"/>
          <w:szCs w:val="24"/>
          <w:u w:val="single"/>
        </w:rPr>
        <w:t>C.II.3. 1    Warunki odbiorowe.</w:t>
      </w:r>
      <w:bookmarkEnd w:id="345"/>
      <w:bookmarkEnd w:id="346"/>
      <w:r w:rsidRPr="00CB1E36">
        <w:rPr>
          <w:sz w:val="24"/>
          <w:szCs w:val="24"/>
          <w:u w:val="single"/>
        </w:rPr>
        <w:t xml:space="preserve"> </w:t>
      </w:r>
    </w:p>
    <w:p w14:paraId="444FA596" w14:textId="77777777" w:rsidR="00F60EC0" w:rsidRPr="00CB1E36" w:rsidRDefault="00F60EC0" w:rsidP="00CB1E36">
      <w:pPr>
        <w:adjustRightInd w:val="0"/>
        <w:spacing w:before="120" w:line="360" w:lineRule="auto"/>
        <w:jc w:val="both"/>
        <w:rPr>
          <w:spacing w:val="-7"/>
        </w:rPr>
      </w:pPr>
      <w:r w:rsidRPr="00CB1E36">
        <w:rPr>
          <w:spacing w:val="-7"/>
        </w:rPr>
        <w:t>Odbiór robót należy wykonywać z uwzględnieniem niżej podanych uwarunkowań:</w:t>
      </w:r>
    </w:p>
    <w:p w14:paraId="3E905178" w14:textId="77777777" w:rsidR="00F60EC0" w:rsidRPr="00CB1E36" w:rsidRDefault="00F60EC0" w:rsidP="00CB1E36">
      <w:pPr>
        <w:numPr>
          <w:ilvl w:val="1"/>
          <w:numId w:val="12"/>
        </w:numPr>
        <w:tabs>
          <w:tab w:val="num" w:pos="360"/>
          <w:tab w:val="num" w:pos="1440"/>
        </w:tabs>
        <w:adjustRightInd w:val="0"/>
        <w:spacing w:before="120" w:line="360" w:lineRule="auto"/>
        <w:ind w:left="360"/>
        <w:jc w:val="both"/>
        <w:rPr>
          <w:spacing w:val="-7"/>
        </w:rPr>
      </w:pPr>
      <w:r w:rsidRPr="00CB1E36">
        <w:rPr>
          <w:spacing w:val="-7"/>
        </w:rPr>
        <w:t>Odbiór końcowy polega na finalnej ocenie rzeczywistego wykonania Robót w odniesieniu do ich ilości, jakości i wartości oraz osiągnięcia wymaganego celu i założonych efektów prze Komisję odbiorową  w skład której wchodzić bę</w:t>
      </w:r>
      <w:r w:rsidR="00900670" w:rsidRPr="00CB1E36">
        <w:rPr>
          <w:spacing w:val="-7"/>
        </w:rPr>
        <w:t>dzie: kierownik budowy, Inspektor</w:t>
      </w:r>
      <w:r w:rsidRPr="00CB1E36">
        <w:rPr>
          <w:spacing w:val="-7"/>
        </w:rPr>
        <w:t>, przedstawiciel Inwestora i przedstawiciel eksploatatora oczyszczalni.</w:t>
      </w:r>
    </w:p>
    <w:p w14:paraId="41924A9A" w14:textId="77777777" w:rsidR="00F60EC0" w:rsidRPr="00CB1E36" w:rsidRDefault="00F60EC0" w:rsidP="00CB1E36">
      <w:pPr>
        <w:numPr>
          <w:ilvl w:val="1"/>
          <w:numId w:val="12"/>
        </w:numPr>
        <w:tabs>
          <w:tab w:val="num" w:pos="360"/>
          <w:tab w:val="num" w:pos="1440"/>
        </w:tabs>
        <w:adjustRightInd w:val="0"/>
        <w:spacing w:before="120" w:line="360" w:lineRule="auto"/>
        <w:ind w:left="360"/>
        <w:jc w:val="both"/>
        <w:rPr>
          <w:spacing w:val="-7"/>
        </w:rPr>
      </w:pPr>
      <w:r w:rsidRPr="00CB1E36">
        <w:rPr>
          <w:spacing w:val="-7"/>
        </w:rPr>
        <w:t>Całkowite zakończenie Robót oraz gotowość do odbioru ostatecznego będzie stwierdzona przez Wykonawcę wpisem do Dziennika Budowy z bezzwłocznym powiadomi</w:t>
      </w:r>
      <w:r w:rsidR="00900670" w:rsidRPr="00CB1E36">
        <w:rPr>
          <w:spacing w:val="-7"/>
        </w:rPr>
        <w:t>eniem na piśmie o tym fakcie Inspektora</w:t>
      </w:r>
      <w:r w:rsidRPr="00CB1E36">
        <w:rPr>
          <w:spacing w:val="-7"/>
        </w:rPr>
        <w:t>.</w:t>
      </w:r>
    </w:p>
    <w:p w14:paraId="2444BFE7" w14:textId="77777777" w:rsidR="00F60EC0" w:rsidRPr="00CB1E36" w:rsidRDefault="00F60EC0" w:rsidP="00CB1E36">
      <w:pPr>
        <w:numPr>
          <w:ilvl w:val="1"/>
          <w:numId w:val="12"/>
        </w:numPr>
        <w:tabs>
          <w:tab w:val="num" w:pos="360"/>
          <w:tab w:val="num" w:pos="1440"/>
        </w:tabs>
        <w:adjustRightInd w:val="0"/>
        <w:spacing w:before="120" w:line="360" w:lineRule="auto"/>
        <w:ind w:left="360"/>
        <w:jc w:val="both"/>
        <w:rPr>
          <w:spacing w:val="-7"/>
        </w:rPr>
      </w:pPr>
      <w:r w:rsidRPr="00CB1E36">
        <w:rPr>
          <w:spacing w:val="-7"/>
        </w:rPr>
        <w:t>Odbiór końcowy Robót nastąpi w terminie ustalonym w Kontrakcie, licząc od dn</w:t>
      </w:r>
      <w:r w:rsidR="00900670" w:rsidRPr="00CB1E36">
        <w:rPr>
          <w:spacing w:val="-7"/>
        </w:rPr>
        <w:t>ia potwierdzenia przez Inspektora</w:t>
      </w:r>
      <w:r w:rsidRPr="00CB1E36">
        <w:rPr>
          <w:spacing w:val="-7"/>
        </w:rPr>
        <w:t xml:space="preserve"> zakończenia Robót i przekazania koniecznych dokumentów,</w:t>
      </w:r>
    </w:p>
    <w:p w14:paraId="7C82BF1B" w14:textId="77777777" w:rsidR="00F60EC0" w:rsidRPr="00CB1E36" w:rsidRDefault="00F60EC0" w:rsidP="00CB1E36">
      <w:pPr>
        <w:numPr>
          <w:ilvl w:val="1"/>
          <w:numId w:val="12"/>
        </w:numPr>
        <w:tabs>
          <w:tab w:val="num" w:pos="360"/>
          <w:tab w:val="num" w:pos="1440"/>
        </w:tabs>
        <w:adjustRightInd w:val="0"/>
        <w:spacing w:before="120" w:line="360" w:lineRule="auto"/>
        <w:ind w:left="360"/>
        <w:jc w:val="both"/>
        <w:rPr>
          <w:spacing w:val="-7"/>
        </w:rPr>
      </w:pPr>
      <w:r w:rsidRPr="00CB1E36">
        <w:rPr>
          <w:spacing w:val="-7"/>
        </w:rPr>
        <w:t>W przypadkach niewykonania wyznaczonych Robót poprawkowych lub Robót uzupełniających Komisja przerwie swoje czynności i ustala nowy termin odbioru ostatecznego.</w:t>
      </w:r>
    </w:p>
    <w:p w14:paraId="3EEA65DF" w14:textId="77777777" w:rsidR="00F60EC0" w:rsidRPr="00CB1E36" w:rsidRDefault="00F60EC0" w:rsidP="00CB1E36">
      <w:pPr>
        <w:pStyle w:val="Nagwek3"/>
        <w:spacing w:line="360" w:lineRule="auto"/>
        <w:jc w:val="both"/>
        <w:rPr>
          <w:sz w:val="24"/>
          <w:szCs w:val="24"/>
          <w:u w:val="single"/>
        </w:rPr>
      </w:pPr>
      <w:bookmarkStart w:id="347" w:name="_Toc398747983"/>
      <w:bookmarkStart w:id="348" w:name="_Toc473530521"/>
      <w:r w:rsidRPr="00CB1E36">
        <w:rPr>
          <w:sz w:val="24"/>
          <w:szCs w:val="24"/>
          <w:u w:val="single"/>
        </w:rPr>
        <w:t>C.II.3. 2    Dokumenty   odbioru końcowego.</w:t>
      </w:r>
      <w:bookmarkEnd w:id="347"/>
      <w:bookmarkEnd w:id="348"/>
      <w:r w:rsidRPr="00CB1E36">
        <w:rPr>
          <w:sz w:val="24"/>
          <w:szCs w:val="24"/>
          <w:u w:val="single"/>
        </w:rPr>
        <w:t xml:space="preserve"> </w:t>
      </w:r>
    </w:p>
    <w:p w14:paraId="4152E79D" w14:textId="77777777" w:rsidR="00F60EC0" w:rsidRPr="00CB1E36" w:rsidRDefault="00F60EC0" w:rsidP="00CB1E36">
      <w:pPr>
        <w:pStyle w:val="Tekstpodstawowy"/>
        <w:spacing w:line="360" w:lineRule="auto"/>
      </w:pPr>
      <w:r w:rsidRPr="00CB1E36">
        <w:t>Do odbioru końcowego Wykonawca jest zobowiązany przygotować następujące dokumenty:</w:t>
      </w:r>
    </w:p>
    <w:p w14:paraId="248C5671"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 xml:space="preserve">Dziennik Budowy , </w:t>
      </w:r>
    </w:p>
    <w:p w14:paraId="36DCEFD0"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 xml:space="preserve">atesty jakościowe wbudowanych materiałów, </w:t>
      </w:r>
    </w:p>
    <w:p w14:paraId="54E8D255"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deklaracje zgodności, certyfikaty bezpieczeństwa, aprobaty techniczne na urządzenia</w:t>
      </w:r>
    </w:p>
    <w:p w14:paraId="02D9E392"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gwarancje Wykonawcy</w:t>
      </w:r>
    </w:p>
    <w:p w14:paraId="7BFBFF99"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instrukcje eksploatacji wykonanej instalacji i dokumentacje techniczno-ruchowe urządzeń,</w:t>
      </w:r>
    </w:p>
    <w:p w14:paraId="0D898D32" w14:textId="77777777" w:rsidR="00F60EC0" w:rsidRPr="00CB1E36" w:rsidRDefault="00F60EC0" w:rsidP="00CB1E36">
      <w:pPr>
        <w:numPr>
          <w:ilvl w:val="0"/>
          <w:numId w:val="19"/>
        </w:numPr>
        <w:tabs>
          <w:tab w:val="num" w:pos="360"/>
        </w:tabs>
        <w:adjustRightInd w:val="0"/>
        <w:spacing w:before="120" w:line="360" w:lineRule="auto"/>
        <w:ind w:left="180" w:hanging="180"/>
        <w:jc w:val="both"/>
        <w:rPr>
          <w:spacing w:val="-7"/>
        </w:rPr>
      </w:pPr>
      <w:r w:rsidRPr="00CB1E36">
        <w:rPr>
          <w:spacing w:val="-7"/>
        </w:rPr>
        <w:t>protokoły  sprawdzeń i badań.</w:t>
      </w:r>
    </w:p>
    <w:p w14:paraId="70FA5DE6" w14:textId="77777777" w:rsidR="00F60EC0" w:rsidRPr="00CB1E36" w:rsidRDefault="00F60EC0" w:rsidP="00CB1E36">
      <w:pPr>
        <w:numPr>
          <w:ilvl w:val="0"/>
          <w:numId w:val="19"/>
        </w:numPr>
        <w:tabs>
          <w:tab w:val="num" w:pos="360"/>
        </w:tabs>
        <w:adjustRightInd w:val="0"/>
        <w:spacing w:before="120" w:line="360" w:lineRule="auto"/>
        <w:jc w:val="both"/>
        <w:rPr>
          <w:spacing w:val="-7"/>
        </w:rPr>
      </w:pPr>
      <w:r w:rsidRPr="00CB1E36">
        <w:rPr>
          <w:spacing w:val="-7"/>
        </w:rPr>
        <w:t>rysunki powykonawcze zamontowanych na oczyszczalni instalacji.</w:t>
      </w:r>
    </w:p>
    <w:p w14:paraId="4FF13D3C" w14:textId="77777777" w:rsidR="00F60EC0" w:rsidRPr="00CB1E36" w:rsidRDefault="00F60EC0" w:rsidP="00CB1E36">
      <w:pPr>
        <w:adjustRightInd w:val="0"/>
        <w:spacing w:before="120" w:line="360" w:lineRule="auto"/>
        <w:jc w:val="both"/>
        <w:rPr>
          <w:spacing w:val="-7"/>
        </w:rPr>
      </w:pPr>
      <w:r w:rsidRPr="00CB1E36">
        <w:rPr>
          <w:spacing w:val="-7"/>
        </w:rPr>
        <w:t>W przypadku, gdy wg komisji, Roboty pod względem przygotowania dokumentacyjnego nie będą gotowe do Przejęcia, Komisja w porozumieniu z Wykonawcą wyznaczy ponowny termin odbioru końcowego – Przejęcia Robót.</w:t>
      </w:r>
    </w:p>
    <w:p w14:paraId="74C70A39" w14:textId="77777777" w:rsidR="00F60EC0" w:rsidRPr="00CB1E36" w:rsidRDefault="00F60EC0" w:rsidP="00CB1E36">
      <w:pPr>
        <w:pStyle w:val="Tekstpodstawowy"/>
        <w:adjustRightInd w:val="0"/>
        <w:spacing w:before="120" w:line="360" w:lineRule="auto"/>
        <w:rPr>
          <w:spacing w:val="-7"/>
        </w:rPr>
      </w:pPr>
      <w:r w:rsidRPr="00CB1E36">
        <w:rPr>
          <w:spacing w:val="-7"/>
        </w:rPr>
        <w:t>Wszystkie zarządzone przez Komisję Roboty poprawkowe lub uzupełniające będą zestawione wg wy</w:t>
      </w:r>
      <w:r w:rsidR="00F718B9" w:rsidRPr="00CB1E36">
        <w:rPr>
          <w:spacing w:val="-7"/>
        </w:rPr>
        <w:t>magań ustalonych przez Inspektora</w:t>
      </w:r>
      <w:r w:rsidRPr="00CB1E36">
        <w:rPr>
          <w:spacing w:val="-7"/>
        </w:rPr>
        <w:t>.</w:t>
      </w:r>
    </w:p>
    <w:p w14:paraId="12E02E56" w14:textId="77777777" w:rsidR="00F60EC0" w:rsidRPr="00CB1E36" w:rsidRDefault="00F60EC0" w:rsidP="00CB1E36">
      <w:pPr>
        <w:adjustRightInd w:val="0"/>
        <w:spacing w:before="120" w:line="360" w:lineRule="auto"/>
        <w:jc w:val="both"/>
        <w:rPr>
          <w:spacing w:val="-7"/>
        </w:rPr>
      </w:pPr>
      <w:r w:rsidRPr="00CB1E36">
        <w:rPr>
          <w:spacing w:val="-7"/>
        </w:rPr>
        <w:t>Termin wykonania Robót poprawkowych i Robót uzupełniających wyznaczy Komisja.</w:t>
      </w:r>
    </w:p>
    <w:p w14:paraId="3D5E5602" w14:textId="77777777" w:rsidR="00F60EC0" w:rsidRPr="00CB1E36" w:rsidRDefault="00467EF7" w:rsidP="00CB1E36">
      <w:pPr>
        <w:pStyle w:val="Tekstpodstawowy"/>
        <w:adjustRightInd w:val="0"/>
        <w:spacing w:before="120" w:line="360" w:lineRule="auto"/>
      </w:pPr>
      <w:r>
        <w:lastRenderedPageBreak/>
        <w:t>Po wykonaniu</w:t>
      </w:r>
      <w:r w:rsidR="00F60EC0" w:rsidRPr="00CB1E36">
        <w:t xml:space="preserve"> Robót poprawkowych/uzupełniających lub w przypadku braku konieczności wykonania tych Robót i zaakc</w:t>
      </w:r>
      <w:r w:rsidR="00F718B9" w:rsidRPr="00CB1E36">
        <w:t>eptowaniu przez Komisję Inspektor</w:t>
      </w:r>
      <w:r w:rsidR="00F60EC0" w:rsidRPr="00CB1E36">
        <w:t xml:space="preserve"> wystawi Protokół Końcowego Przejęcia Robót.</w:t>
      </w:r>
    </w:p>
    <w:p w14:paraId="6716707A" w14:textId="77777777" w:rsidR="00F60EC0" w:rsidRPr="00CB1E36" w:rsidRDefault="00F60EC0" w:rsidP="00CB1E36">
      <w:pPr>
        <w:pStyle w:val="Nagwek3"/>
        <w:spacing w:line="360" w:lineRule="auto"/>
        <w:jc w:val="both"/>
        <w:rPr>
          <w:sz w:val="24"/>
          <w:szCs w:val="24"/>
          <w:u w:val="single"/>
        </w:rPr>
      </w:pPr>
      <w:bookmarkStart w:id="349" w:name="_Toc398747984"/>
      <w:bookmarkStart w:id="350" w:name="_Toc473530522"/>
      <w:r w:rsidRPr="00CB1E36">
        <w:rPr>
          <w:sz w:val="24"/>
          <w:szCs w:val="24"/>
          <w:u w:val="single"/>
        </w:rPr>
        <w:t>C.II.3. 3    Wypełnienie gwarancji.</w:t>
      </w:r>
      <w:bookmarkEnd w:id="349"/>
      <w:bookmarkEnd w:id="350"/>
      <w:r w:rsidRPr="00CB1E36">
        <w:rPr>
          <w:sz w:val="24"/>
          <w:szCs w:val="24"/>
          <w:u w:val="single"/>
        </w:rPr>
        <w:t xml:space="preserve"> </w:t>
      </w:r>
    </w:p>
    <w:p w14:paraId="62E5EBC8" w14:textId="77777777" w:rsidR="00F60EC0" w:rsidRPr="00CB1E36" w:rsidRDefault="00F60EC0" w:rsidP="00843DD8">
      <w:pPr>
        <w:adjustRightInd w:val="0"/>
        <w:spacing w:before="120" w:line="360" w:lineRule="auto"/>
        <w:ind w:firstLine="708"/>
        <w:jc w:val="both"/>
        <w:rPr>
          <w:spacing w:val="-7"/>
        </w:rPr>
      </w:pPr>
      <w:r w:rsidRPr="00CB1E36">
        <w:rPr>
          <w:spacing w:val="-7"/>
        </w:rPr>
        <w:t>Na wykonane roboty wymagane jest udzielenie 36 miesięcznej gwarancji. Odbiór pogwarancyjn</w:t>
      </w:r>
      <w:r w:rsidR="007617AF">
        <w:rPr>
          <w:spacing w:val="-7"/>
        </w:rPr>
        <w:t>y</w:t>
      </w:r>
      <w:r w:rsidRPr="00CB1E36">
        <w:rPr>
          <w:spacing w:val="-7"/>
        </w:rPr>
        <w:t xml:space="preserve"> po</w:t>
      </w:r>
      <w:r w:rsidR="00BF3FE6">
        <w:rPr>
          <w:spacing w:val="-7"/>
        </w:rPr>
        <w:t>legający</w:t>
      </w:r>
      <w:r w:rsidRPr="00CB1E36">
        <w:rPr>
          <w:spacing w:val="-7"/>
        </w:rPr>
        <w:t xml:space="preserve"> na ocenie wykonanych Robót związanych z usunięciem wad stwierdzonych przy odbiorze ostatecznym i zaistniałych w okresie gwarancyjnym.</w:t>
      </w:r>
    </w:p>
    <w:p w14:paraId="29935457" w14:textId="77777777" w:rsidR="00F60EC0" w:rsidRPr="00CB1E36" w:rsidRDefault="00843DD8" w:rsidP="00CB1E36">
      <w:pPr>
        <w:tabs>
          <w:tab w:val="num" w:pos="1440"/>
        </w:tabs>
        <w:adjustRightInd w:val="0"/>
        <w:spacing w:before="120" w:line="360" w:lineRule="auto"/>
        <w:jc w:val="both"/>
        <w:rPr>
          <w:i/>
          <w:iCs/>
        </w:rPr>
      </w:pPr>
      <w:r>
        <w:t xml:space="preserve">          </w:t>
      </w:r>
      <w:r w:rsidR="00F60EC0" w:rsidRPr="00CB1E36">
        <w:t>Odbiór pogwarancyjny będzie dokonany na podstawie oceny wizualnej instalacji i urządzeń  oraz  prawidłowości jego  działania  z uwzględnieniem zasad kontroli jakości. przez  Komisję odbiorową  w skład której wchodzić będ</w:t>
      </w:r>
      <w:r w:rsidR="00A43133">
        <w:t>zie: kierownik budowy, Inspektor</w:t>
      </w:r>
      <w:r w:rsidR="00F60EC0" w:rsidRPr="00CB1E36">
        <w:t>, przedstawiciel Inwestora i eksploatatora oczysz</w:t>
      </w:r>
      <w:bookmarkStart w:id="351" w:name="_Toc156795818"/>
      <w:bookmarkStart w:id="352" w:name="_Toc156797885"/>
      <w:bookmarkStart w:id="353" w:name="_Toc33505819"/>
      <w:bookmarkStart w:id="354" w:name="_Toc34417257"/>
      <w:bookmarkStart w:id="355" w:name="_Toc36733716"/>
      <w:bookmarkStart w:id="356" w:name="_Toc93742263"/>
      <w:bookmarkStart w:id="357" w:name="_Toc99264104"/>
      <w:bookmarkStart w:id="358" w:name="_Toc100209402"/>
      <w:bookmarkStart w:id="359" w:name="_Toc122627756"/>
      <w:r w:rsidR="00F60EC0" w:rsidRPr="00CB1E36">
        <w:t>czalni.</w:t>
      </w:r>
    </w:p>
    <w:p w14:paraId="14174AAD"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60" w:name="_Toc211067389"/>
      <w:bookmarkStart w:id="361" w:name="_Toc421522812"/>
      <w:bookmarkStart w:id="362" w:name="_Toc473530523"/>
      <w:r w:rsidRPr="00CB1E36">
        <w:rPr>
          <w:rFonts w:ascii="Times New Roman" w:hAnsi="Times New Roman" w:cs="Times New Roman"/>
          <w:i w:val="0"/>
          <w:iCs/>
          <w:sz w:val="24"/>
          <w:szCs w:val="24"/>
        </w:rPr>
        <w:t>C.II.4. Cena kontraktowa i płatności.</w:t>
      </w:r>
      <w:bookmarkEnd w:id="351"/>
      <w:bookmarkEnd w:id="352"/>
      <w:bookmarkEnd w:id="360"/>
      <w:bookmarkEnd w:id="361"/>
      <w:bookmarkEnd w:id="362"/>
    </w:p>
    <w:p w14:paraId="5C9883BF" w14:textId="77777777" w:rsidR="00F60EC0" w:rsidRPr="00CB1E36" w:rsidRDefault="00F60EC0" w:rsidP="00CB1E36">
      <w:pPr>
        <w:pStyle w:val="Nagwek3"/>
        <w:spacing w:line="360" w:lineRule="auto"/>
        <w:jc w:val="both"/>
        <w:rPr>
          <w:sz w:val="24"/>
          <w:szCs w:val="24"/>
          <w:u w:val="single"/>
        </w:rPr>
      </w:pPr>
      <w:bookmarkStart w:id="363" w:name="_Toc398747986"/>
      <w:bookmarkStart w:id="364" w:name="_Toc473530524"/>
      <w:r w:rsidRPr="00CB1E36">
        <w:rPr>
          <w:sz w:val="24"/>
          <w:szCs w:val="24"/>
          <w:u w:val="single"/>
        </w:rPr>
        <w:t>C.II.4.1   Wymagania ogólne.</w:t>
      </w:r>
      <w:bookmarkEnd w:id="363"/>
      <w:bookmarkEnd w:id="364"/>
      <w:r w:rsidRPr="00CB1E36">
        <w:rPr>
          <w:sz w:val="24"/>
          <w:szCs w:val="24"/>
          <w:u w:val="single"/>
        </w:rPr>
        <w:t xml:space="preserve"> </w:t>
      </w:r>
    </w:p>
    <w:bookmarkEnd w:id="353"/>
    <w:bookmarkEnd w:id="354"/>
    <w:bookmarkEnd w:id="355"/>
    <w:bookmarkEnd w:id="356"/>
    <w:bookmarkEnd w:id="357"/>
    <w:bookmarkEnd w:id="358"/>
    <w:bookmarkEnd w:id="359"/>
    <w:p w14:paraId="6203195E" w14:textId="77777777" w:rsidR="00F60EC0" w:rsidRPr="00CB1E36" w:rsidRDefault="00F60EC0" w:rsidP="00843DD8">
      <w:pPr>
        <w:pStyle w:val="Tekstpodstawowy2"/>
        <w:spacing w:line="360" w:lineRule="auto"/>
        <w:ind w:firstLine="708"/>
      </w:pPr>
      <w:r w:rsidRPr="00CB1E36">
        <w:t>Podstawą płatności jest scalona cena ryczałtowa, skalkulowana przez Wykonawcę na podstawie dokumentów kontraktowych za pozycję rozliczeniową zgodną z daną pozycją Wykazu Cen.</w:t>
      </w:r>
    </w:p>
    <w:p w14:paraId="2BF102F7" w14:textId="77777777" w:rsidR="00F60EC0" w:rsidRPr="00CB1E36" w:rsidRDefault="00F60EC0" w:rsidP="00CB1E36">
      <w:pPr>
        <w:adjustRightInd w:val="0"/>
        <w:spacing w:before="120" w:line="360" w:lineRule="auto"/>
        <w:jc w:val="both"/>
        <w:rPr>
          <w:spacing w:val="-7"/>
        </w:rPr>
      </w:pPr>
      <w:r w:rsidRPr="00CB1E36">
        <w:rPr>
          <w:spacing w:val="-7"/>
        </w:rPr>
        <w:t xml:space="preserve">Cena pozycji będzie uwzględniać wszystkie czynności, wymagania i badania składające się na jej wykonanie, określone dla tej Roboty w  PFU </w:t>
      </w:r>
    </w:p>
    <w:p w14:paraId="580B9313" w14:textId="77777777" w:rsidR="00F60EC0" w:rsidRPr="00CB1E36" w:rsidRDefault="00F60EC0" w:rsidP="00CB1E36">
      <w:pPr>
        <w:adjustRightInd w:val="0"/>
        <w:spacing w:before="120" w:line="360" w:lineRule="auto"/>
        <w:jc w:val="both"/>
        <w:rPr>
          <w:spacing w:val="-7"/>
        </w:rPr>
      </w:pPr>
      <w:r w:rsidRPr="00CB1E36">
        <w:rPr>
          <w:spacing w:val="-7"/>
        </w:rPr>
        <w:t>Za każdym razem Cena pozycji będzie obejmować:</w:t>
      </w:r>
    </w:p>
    <w:p w14:paraId="4F161578"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roboty przygotowawcze (dokumentacja do zgłoszenia robót, pomiary inwentaryzacyjne, plan BIOZ)</w:t>
      </w:r>
    </w:p>
    <w:p w14:paraId="1D428712"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robociznę bezpośrednią,</w:t>
      </w:r>
    </w:p>
    <w:p w14:paraId="1C44754A"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 xml:space="preserve">wartość zużytych materiałów wraz z kosztami ich zakupu, magazynowania, ewentualnych ubytków i transportu na teren budowy, </w:t>
      </w:r>
    </w:p>
    <w:p w14:paraId="095450C2"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wartość pracy sprzętu wraz z kosztami jednorazowymi, (sprowadzenie sprzętu na Teren Budowy i z powrotem, montaż i demontaż na stanowisku pracy),</w:t>
      </w:r>
    </w:p>
    <w:p w14:paraId="02AAD0C9"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koszty pośrednie, w skład których wchodzą,: płace personelu i kierownictwa budowy, koszty urządzenia i eksploatacji zaplecza budowy (w tym doprowadzenie energii i wody, budowa dróg dojazdowych itp.), koszty dotyczące oznakowana Robót, wy</w:t>
      </w:r>
      <w:r w:rsidRPr="00CB1E36">
        <w:rPr>
          <w:spacing w:val="-7"/>
        </w:rPr>
        <w:lastRenderedPageBreak/>
        <w:t>datki dotyczące bhp, usługi obce na rzecz budowy, opłaty za dzierżawę placów i bocznic, ekspertyzy dotyczące wykonanych Robót, ubezpieczenia oraz koszty zarządu przedsiębiorstwa Wykonawcy,</w:t>
      </w:r>
    </w:p>
    <w:p w14:paraId="6E186C3C"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zysk kalkulacyjny zawierający ewentualne ryzyko Wykonawcy z tytułu innych wydatków mogących wystąpić w czasie realizacji Robót w okresie gwarancyjnym,</w:t>
      </w:r>
    </w:p>
    <w:p w14:paraId="39FD2300"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podatki obliczane zgodnie z obowiązującymi przepisami. Do cen jednostkowych nie należy wliczać podatku VAT.</w:t>
      </w:r>
    </w:p>
    <w:p w14:paraId="3F348274" w14:textId="77777777" w:rsidR="00F60EC0" w:rsidRPr="00CB1E36" w:rsidRDefault="00F60EC0" w:rsidP="00CB1E36">
      <w:pPr>
        <w:numPr>
          <w:ilvl w:val="1"/>
          <w:numId w:val="30"/>
        </w:numPr>
        <w:adjustRightInd w:val="0"/>
        <w:spacing w:before="120" w:line="360" w:lineRule="auto"/>
        <w:jc w:val="both"/>
        <w:rPr>
          <w:spacing w:val="-7"/>
        </w:rPr>
      </w:pPr>
      <w:r w:rsidRPr="00CB1E36">
        <w:rPr>
          <w:spacing w:val="-7"/>
        </w:rPr>
        <w:t>rysunki  powykonawcze wykonanej instalacji.</w:t>
      </w:r>
    </w:p>
    <w:p w14:paraId="5C7D729B" w14:textId="77777777" w:rsidR="00E05821" w:rsidRDefault="00E05821" w:rsidP="00CB1E36">
      <w:pPr>
        <w:pStyle w:val="Nagwek3"/>
        <w:spacing w:line="360" w:lineRule="auto"/>
        <w:jc w:val="both"/>
        <w:rPr>
          <w:sz w:val="24"/>
          <w:szCs w:val="24"/>
          <w:u w:val="single"/>
        </w:rPr>
      </w:pPr>
      <w:bookmarkStart w:id="365" w:name="_Toc398747987"/>
    </w:p>
    <w:p w14:paraId="53A295AD" w14:textId="77777777" w:rsidR="00F60EC0" w:rsidRPr="00CB1E36" w:rsidRDefault="00F60EC0" w:rsidP="00CB1E36">
      <w:pPr>
        <w:pStyle w:val="Nagwek3"/>
        <w:spacing w:line="360" w:lineRule="auto"/>
        <w:jc w:val="both"/>
        <w:rPr>
          <w:sz w:val="24"/>
          <w:szCs w:val="24"/>
          <w:u w:val="single"/>
        </w:rPr>
      </w:pPr>
      <w:bookmarkStart w:id="366" w:name="_Toc473530525"/>
      <w:r w:rsidRPr="00CB1E36">
        <w:rPr>
          <w:sz w:val="24"/>
          <w:szCs w:val="24"/>
          <w:u w:val="single"/>
        </w:rPr>
        <w:t>C.II.4.2.   Zaplecze wykonawcy.</w:t>
      </w:r>
      <w:bookmarkEnd w:id="365"/>
      <w:bookmarkEnd w:id="366"/>
      <w:r w:rsidRPr="00CB1E36">
        <w:rPr>
          <w:sz w:val="24"/>
          <w:szCs w:val="24"/>
          <w:u w:val="single"/>
        </w:rPr>
        <w:t xml:space="preserve"> </w:t>
      </w:r>
    </w:p>
    <w:p w14:paraId="1F54E0DF" w14:textId="77777777" w:rsidR="00F60EC0" w:rsidRPr="00CB1E36" w:rsidRDefault="00F60EC0" w:rsidP="00CB1E36">
      <w:pPr>
        <w:spacing w:line="360" w:lineRule="auto"/>
        <w:jc w:val="both"/>
        <w:rPr>
          <w:spacing w:val="-7"/>
          <w:w w:val="103"/>
        </w:rPr>
      </w:pPr>
      <w:r w:rsidRPr="00CB1E36">
        <w:rPr>
          <w:spacing w:val="-6"/>
          <w:w w:val="103"/>
        </w:rPr>
        <w:t xml:space="preserve">W ramach ryczałtu </w:t>
      </w:r>
      <w:r w:rsidRPr="00CB1E36">
        <w:rPr>
          <w:spacing w:val="-7"/>
          <w:w w:val="103"/>
        </w:rPr>
        <w:t xml:space="preserve"> Wykonawca zapewni:</w:t>
      </w:r>
    </w:p>
    <w:p w14:paraId="16438862" w14:textId="77777777" w:rsidR="00F60EC0" w:rsidRPr="00CB1E36" w:rsidRDefault="00F60EC0" w:rsidP="00CB1E36">
      <w:pPr>
        <w:tabs>
          <w:tab w:val="left" w:pos="4120"/>
        </w:tabs>
        <w:spacing w:line="360" w:lineRule="auto"/>
        <w:jc w:val="both"/>
      </w:pPr>
      <w:r w:rsidRPr="00CB1E36">
        <w:rPr>
          <w:b/>
          <w:spacing w:val="-4"/>
          <w:w w:val="103"/>
        </w:rPr>
        <w:t>1.</w:t>
      </w:r>
      <w:r w:rsidR="004912FE">
        <w:rPr>
          <w:spacing w:val="-4"/>
          <w:w w:val="103"/>
        </w:rPr>
        <w:t xml:space="preserve"> Organizacja</w:t>
      </w:r>
      <w:r w:rsidRPr="00CB1E36">
        <w:rPr>
          <w:spacing w:val="-4"/>
          <w:w w:val="103"/>
        </w:rPr>
        <w:t xml:space="preserve"> zaplecza Wykonawcy:</w:t>
      </w:r>
      <w:r w:rsidRPr="00CB1E36">
        <w:rPr>
          <w:spacing w:val="-4"/>
          <w:w w:val="103"/>
        </w:rPr>
        <w:tab/>
      </w:r>
    </w:p>
    <w:p w14:paraId="37D3C203" w14:textId="77777777" w:rsidR="00F60EC0" w:rsidRPr="00CB1E36" w:rsidRDefault="00F60EC0" w:rsidP="00CB1E36">
      <w:pPr>
        <w:numPr>
          <w:ilvl w:val="0"/>
          <w:numId w:val="20"/>
        </w:numPr>
        <w:spacing w:line="360" w:lineRule="auto"/>
        <w:jc w:val="both"/>
      </w:pPr>
      <w:r w:rsidRPr="00CB1E36">
        <w:t xml:space="preserve">dostawa montaż, wyposażenie zaplecza Wykonawcy z zachowaniem warunków określonych prawem </w:t>
      </w:r>
    </w:p>
    <w:p w14:paraId="51C6BF96" w14:textId="77777777" w:rsidR="00F60EC0" w:rsidRPr="00CB1E36" w:rsidRDefault="00F60EC0" w:rsidP="00CB1E36">
      <w:pPr>
        <w:numPr>
          <w:ilvl w:val="0"/>
          <w:numId w:val="20"/>
        </w:numPr>
        <w:spacing w:line="360" w:lineRule="auto"/>
        <w:jc w:val="both"/>
      </w:pPr>
      <w:r w:rsidRPr="00CB1E36">
        <w:t>wydzielenie zaplecza magazynowania materiałów,</w:t>
      </w:r>
    </w:p>
    <w:p w14:paraId="50B0B6CE" w14:textId="77777777" w:rsidR="00F60EC0" w:rsidRPr="00CB1E36" w:rsidRDefault="00F60EC0" w:rsidP="00CB1E36">
      <w:pPr>
        <w:tabs>
          <w:tab w:val="left" w:pos="4120"/>
        </w:tabs>
        <w:spacing w:line="360" w:lineRule="auto"/>
        <w:jc w:val="both"/>
      </w:pPr>
      <w:r w:rsidRPr="00CB1E36">
        <w:rPr>
          <w:b/>
          <w:spacing w:val="-4"/>
          <w:w w:val="103"/>
        </w:rPr>
        <w:t>2.</w:t>
      </w:r>
      <w:r w:rsidRPr="00CB1E36">
        <w:rPr>
          <w:spacing w:val="-4"/>
          <w:w w:val="103"/>
        </w:rPr>
        <w:t xml:space="preserve"> Utrzymanie Zaplecza Wykonawcy:</w:t>
      </w:r>
      <w:r w:rsidRPr="00CB1E36">
        <w:rPr>
          <w:spacing w:val="-4"/>
          <w:w w:val="103"/>
        </w:rPr>
        <w:tab/>
      </w:r>
    </w:p>
    <w:p w14:paraId="2661EA75" w14:textId="77777777" w:rsidR="00F60EC0" w:rsidRPr="00CB1E36" w:rsidRDefault="00F60EC0" w:rsidP="00CB1E36">
      <w:pPr>
        <w:numPr>
          <w:ilvl w:val="0"/>
          <w:numId w:val="21"/>
        </w:numPr>
        <w:spacing w:line="360" w:lineRule="auto"/>
        <w:jc w:val="both"/>
      </w:pPr>
      <w:r w:rsidRPr="00CB1E36">
        <w:t xml:space="preserve">utrzymanie pomieszczeń, instalacji i urządzeń w należytej sprawności, </w:t>
      </w:r>
      <w:r w:rsidRPr="00CB1E36">
        <w:br/>
        <w:t xml:space="preserve">wraz z kosztami utrzymania i eksploatacji, </w:t>
      </w:r>
    </w:p>
    <w:p w14:paraId="156C5A61" w14:textId="77777777" w:rsidR="00F60EC0" w:rsidRPr="00CB1E36" w:rsidRDefault="00F60EC0" w:rsidP="00CB1E36">
      <w:pPr>
        <w:numPr>
          <w:ilvl w:val="0"/>
          <w:numId w:val="21"/>
        </w:numPr>
        <w:spacing w:line="360" w:lineRule="auto"/>
        <w:jc w:val="both"/>
      </w:pPr>
      <w:r w:rsidRPr="00CB1E36">
        <w:t xml:space="preserve">zabezpieczenie przed kradzieżą oraz zapewnienie dobrych warunków BHP </w:t>
      </w:r>
      <w:r w:rsidRPr="00CB1E36">
        <w:br/>
        <w:t>i p.poż.,</w:t>
      </w:r>
    </w:p>
    <w:p w14:paraId="78D406D6" w14:textId="77777777" w:rsidR="00F60EC0" w:rsidRPr="00CB1E36" w:rsidRDefault="00F60EC0" w:rsidP="00CB1E36">
      <w:pPr>
        <w:numPr>
          <w:ilvl w:val="0"/>
          <w:numId w:val="21"/>
        </w:numPr>
        <w:spacing w:line="360" w:lineRule="auto"/>
        <w:jc w:val="both"/>
      </w:pPr>
      <w:r w:rsidRPr="00CB1E36">
        <w:t>utrzymanie czystości pomieszczeń i placów,</w:t>
      </w:r>
    </w:p>
    <w:p w14:paraId="79174A82" w14:textId="77777777" w:rsidR="00F60EC0" w:rsidRPr="00CB1E36" w:rsidRDefault="00F60EC0" w:rsidP="00CB1E36">
      <w:pPr>
        <w:numPr>
          <w:ilvl w:val="0"/>
          <w:numId w:val="21"/>
        </w:numPr>
        <w:spacing w:line="360" w:lineRule="auto"/>
        <w:jc w:val="both"/>
      </w:pPr>
      <w:r w:rsidRPr="00CB1E36">
        <w:t>zapewnienie potrzebnych materiałów, środków czystości, ochrony indywidualnej itp.,</w:t>
      </w:r>
    </w:p>
    <w:p w14:paraId="0D92465B" w14:textId="77777777" w:rsidR="00F60EC0" w:rsidRPr="00CB1E36" w:rsidRDefault="00F60EC0" w:rsidP="00CB1E36">
      <w:pPr>
        <w:numPr>
          <w:ilvl w:val="0"/>
          <w:numId w:val="21"/>
        </w:numPr>
        <w:spacing w:line="360" w:lineRule="auto"/>
        <w:jc w:val="both"/>
      </w:pPr>
      <w:r w:rsidRPr="00CB1E36">
        <w:t>zapewnienie odpowiedniego sposobu magazynowania i ochrony materiałów i urządzeń.</w:t>
      </w:r>
    </w:p>
    <w:p w14:paraId="3FA1BE8A" w14:textId="77777777" w:rsidR="00F60EC0" w:rsidRPr="00CB1E36" w:rsidRDefault="00F60EC0" w:rsidP="00CB1E36">
      <w:pPr>
        <w:spacing w:line="360" w:lineRule="auto"/>
        <w:jc w:val="both"/>
      </w:pPr>
      <w:r w:rsidRPr="00CB1E36">
        <w:rPr>
          <w:b/>
          <w:spacing w:val="-4"/>
          <w:w w:val="103"/>
        </w:rPr>
        <w:t>3.</w:t>
      </w:r>
      <w:r w:rsidRPr="00CB1E36">
        <w:rPr>
          <w:spacing w:val="-4"/>
          <w:w w:val="103"/>
        </w:rPr>
        <w:t xml:space="preserve"> Likwidacja zaplecza Wykonawcy:</w:t>
      </w:r>
      <w:r w:rsidRPr="00CB1E36">
        <w:rPr>
          <w:spacing w:val="-4"/>
          <w:w w:val="103"/>
        </w:rPr>
        <w:tab/>
      </w:r>
    </w:p>
    <w:p w14:paraId="3B1797CA" w14:textId="77777777" w:rsidR="00F60EC0" w:rsidRPr="00CB1E36" w:rsidRDefault="00F60EC0" w:rsidP="00CB1E36">
      <w:pPr>
        <w:numPr>
          <w:ilvl w:val="0"/>
          <w:numId w:val="22"/>
        </w:numPr>
        <w:spacing w:line="360" w:lineRule="auto"/>
        <w:jc w:val="both"/>
      </w:pPr>
      <w:r w:rsidRPr="00CB1E36">
        <w:t xml:space="preserve">likwidacja zaplecza Wykonawcy </w:t>
      </w:r>
    </w:p>
    <w:p w14:paraId="1326EA31" w14:textId="77777777" w:rsidR="00F60EC0" w:rsidRPr="00CB1E36" w:rsidRDefault="00F60EC0" w:rsidP="00CB1E36">
      <w:pPr>
        <w:numPr>
          <w:ilvl w:val="0"/>
          <w:numId w:val="22"/>
        </w:numPr>
        <w:spacing w:line="360" w:lineRule="auto"/>
        <w:jc w:val="both"/>
      </w:pPr>
      <w:r w:rsidRPr="00CB1E36">
        <w:t>oczyszczenie terenu.</w:t>
      </w:r>
    </w:p>
    <w:p w14:paraId="56F30A0E" w14:textId="77777777" w:rsidR="00F60EC0" w:rsidRPr="00CB1E36" w:rsidRDefault="00F60EC0" w:rsidP="00CB1E36">
      <w:pPr>
        <w:pStyle w:val="Nagwek3"/>
        <w:spacing w:line="360" w:lineRule="auto"/>
        <w:jc w:val="both"/>
        <w:rPr>
          <w:sz w:val="24"/>
          <w:szCs w:val="24"/>
          <w:u w:val="single"/>
        </w:rPr>
      </w:pPr>
      <w:bookmarkStart w:id="367" w:name="_Toc398747988"/>
      <w:bookmarkStart w:id="368" w:name="_Toc473530526"/>
      <w:r w:rsidRPr="00CB1E36">
        <w:rPr>
          <w:sz w:val="24"/>
          <w:szCs w:val="24"/>
          <w:u w:val="single"/>
        </w:rPr>
        <w:t>C.II.4.3.   Koszty zawarcia ubezpieczeń na roboty kontraktowe.</w:t>
      </w:r>
      <w:bookmarkEnd w:id="367"/>
      <w:bookmarkEnd w:id="368"/>
      <w:r w:rsidRPr="00CB1E36">
        <w:rPr>
          <w:sz w:val="24"/>
          <w:szCs w:val="24"/>
          <w:u w:val="single"/>
        </w:rPr>
        <w:t xml:space="preserve"> </w:t>
      </w:r>
    </w:p>
    <w:p w14:paraId="44D59407" w14:textId="77777777" w:rsidR="00F60EC0" w:rsidRPr="00CB1E36" w:rsidRDefault="00F60EC0" w:rsidP="00CB1E36">
      <w:pPr>
        <w:pStyle w:val="Tekstpodstawowy"/>
        <w:spacing w:line="360" w:lineRule="auto"/>
      </w:pPr>
      <w:r w:rsidRPr="00CB1E36">
        <w:t xml:space="preserve">Koszty zawarcia ubezpieczeń kontraktu ponosi Wykonawca,  jednostką obmiaru jest ryczałt. </w:t>
      </w:r>
    </w:p>
    <w:p w14:paraId="509C9B52" w14:textId="77777777" w:rsidR="00F60EC0" w:rsidRPr="00CB1E36" w:rsidRDefault="00F60EC0" w:rsidP="00CB1E36">
      <w:pPr>
        <w:pStyle w:val="Nagwek3"/>
        <w:spacing w:line="360" w:lineRule="auto"/>
        <w:jc w:val="both"/>
        <w:rPr>
          <w:sz w:val="24"/>
          <w:szCs w:val="24"/>
          <w:u w:val="single"/>
        </w:rPr>
      </w:pPr>
      <w:bookmarkStart w:id="369" w:name="_Toc398747989"/>
      <w:bookmarkStart w:id="370" w:name="_Toc473530527"/>
      <w:r w:rsidRPr="00CB1E36">
        <w:rPr>
          <w:sz w:val="24"/>
          <w:szCs w:val="24"/>
          <w:u w:val="single"/>
        </w:rPr>
        <w:lastRenderedPageBreak/>
        <w:t>C.II.4.4.   Koszty pozyskania zabezpieczenia wykonania i wszystkich wymaganych gwarancji.</w:t>
      </w:r>
      <w:bookmarkEnd w:id="369"/>
      <w:bookmarkEnd w:id="370"/>
      <w:r w:rsidRPr="00CB1E36">
        <w:rPr>
          <w:sz w:val="24"/>
          <w:szCs w:val="24"/>
          <w:u w:val="single"/>
        </w:rPr>
        <w:t xml:space="preserve"> </w:t>
      </w:r>
    </w:p>
    <w:p w14:paraId="22FF7D45" w14:textId="77777777" w:rsidR="00F60EC0" w:rsidRPr="00CB1E36" w:rsidRDefault="00F60EC0" w:rsidP="00CB1E36">
      <w:pPr>
        <w:pStyle w:val="Tekstpodstawowy"/>
        <w:spacing w:line="360" w:lineRule="auto"/>
      </w:pPr>
      <w:r w:rsidRPr="00CB1E36">
        <w:t xml:space="preserve">Koszty pozyskania Zabezpieczenia wykonania i wszystkich wymaganych Gwarancji ponosi Wykonawca. Jednostką obmiaru jest ryczałt. </w:t>
      </w:r>
    </w:p>
    <w:p w14:paraId="3E7589CC" w14:textId="77777777" w:rsidR="00F60EC0" w:rsidRPr="00CB1E36" w:rsidRDefault="00F60EC0" w:rsidP="00CB1E36">
      <w:pPr>
        <w:pStyle w:val="Nagwek3"/>
        <w:spacing w:line="360" w:lineRule="auto"/>
        <w:jc w:val="both"/>
        <w:rPr>
          <w:sz w:val="24"/>
          <w:szCs w:val="24"/>
          <w:u w:val="single"/>
        </w:rPr>
      </w:pPr>
      <w:bookmarkStart w:id="371" w:name="_Toc398747990"/>
      <w:bookmarkStart w:id="372" w:name="_Toc473530528"/>
      <w:r w:rsidRPr="00CB1E36">
        <w:rPr>
          <w:sz w:val="24"/>
          <w:szCs w:val="24"/>
          <w:u w:val="single"/>
        </w:rPr>
        <w:t>C.II.4.5   Uwaga końcowa.</w:t>
      </w:r>
      <w:bookmarkEnd w:id="371"/>
      <w:bookmarkEnd w:id="372"/>
      <w:r w:rsidRPr="00CB1E36">
        <w:rPr>
          <w:sz w:val="24"/>
          <w:szCs w:val="24"/>
          <w:u w:val="single"/>
        </w:rPr>
        <w:t xml:space="preserve"> </w:t>
      </w:r>
    </w:p>
    <w:p w14:paraId="3E3426C2" w14:textId="77777777" w:rsidR="00F60EC0" w:rsidRPr="00CB1E36" w:rsidRDefault="00F60EC0" w:rsidP="00CB1E36">
      <w:pPr>
        <w:pStyle w:val="Tekstpodstawowy"/>
        <w:spacing w:line="360" w:lineRule="auto"/>
        <w:rPr>
          <w:spacing w:val="-7"/>
        </w:rPr>
      </w:pPr>
      <w:r w:rsidRPr="00CB1E36">
        <w:t>Cena ryczałtowa pozycji rozliczeniowej zaproponowana przez Wykonawcę za daną Robotę w Wycenionym Wykazie Cen jest ostateczna i wyklucza możliwość żądania dodatkowej zapłaty za wykonanie Robót objętych tą pozycją.</w:t>
      </w:r>
    </w:p>
    <w:p w14:paraId="71BFBD89"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73" w:name="_Toc156795819"/>
      <w:bookmarkStart w:id="374" w:name="_Toc156797886"/>
      <w:bookmarkStart w:id="375" w:name="_Toc211067390"/>
      <w:bookmarkStart w:id="376" w:name="_Toc421522813"/>
      <w:bookmarkStart w:id="377" w:name="_Toc473530529"/>
      <w:bookmarkStart w:id="378" w:name="_Toc93742276"/>
      <w:bookmarkStart w:id="379" w:name="_Toc99264105"/>
      <w:bookmarkStart w:id="380" w:name="_Toc122627764"/>
      <w:r w:rsidRPr="00CB1E36">
        <w:rPr>
          <w:rFonts w:ascii="Times New Roman" w:hAnsi="Times New Roman" w:cs="Times New Roman"/>
          <w:i w:val="0"/>
          <w:iCs/>
          <w:sz w:val="24"/>
          <w:szCs w:val="24"/>
        </w:rPr>
        <w:t>C.II.5. Przepisy i normy stosowane przy realizacji Kontraktu.</w:t>
      </w:r>
      <w:bookmarkEnd w:id="373"/>
      <w:bookmarkEnd w:id="374"/>
      <w:bookmarkEnd w:id="375"/>
      <w:bookmarkEnd w:id="376"/>
      <w:bookmarkEnd w:id="377"/>
    </w:p>
    <w:bookmarkEnd w:id="378"/>
    <w:bookmarkEnd w:id="379"/>
    <w:bookmarkEnd w:id="380"/>
    <w:p w14:paraId="63D72189" w14:textId="77777777" w:rsidR="00F60EC0" w:rsidRPr="00843DD8" w:rsidRDefault="00F60EC0" w:rsidP="00843DD8">
      <w:pPr>
        <w:spacing w:line="360" w:lineRule="auto"/>
        <w:ind w:firstLine="708"/>
        <w:jc w:val="both"/>
      </w:pPr>
      <w:r w:rsidRPr="00CB1E36">
        <w:t xml:space="preserve">Wymagania Zamawiającego powołują się na normy, instrukcje i przepisy prawa. Jeżeli tego nie określono, należy przyjmować ostatnie wydania dokumentów oraz bieżące aktualizacje. Od Wykonawcy będzie wymagało się spełnienia ich zapisów i wymagań w trakcie realizacji Robót. </w:t>
      </w:r>
    </w:p>
    <w:p w14:paraId="4F2E6CD8" w14:textId="77777777" w:rsidR="00F60EC0" w:rsidRPr="00CB1E36" w:rsidRDefault="00F718B9" w:rsidP="00CB1E36">
      <w:pPr>
        <w:pStyle w:val="Nagwek1"/>
        <w:tabs>
          <w:tab w:val="left" w:pos="900"/>
        </w:tabs>
        <w:spacing w:line="360" w:lineRule="auto"/>
        <w:jc w:val="both"/>
        <w:rPr>
          <w:rFonts w:ascii="Times New Roman" w:hAnsi="Times New Roman" w:cs="Times New Roman"/>
          <w:sz w:val="24"/>
          <w:szCs w:val="24"/>
        </w:rPr>
      </w:pPr>
      <w:bookmarkStart w:id="381" w:name="_Toc421522814"/>
      <w:bookmarkStart w:id="382" w:name="_Toc473530530"/>
      <w:bookmarkStart w:id="383" w:name="_Toc156795977"/>
      <w:bookmarkStart w:id="384" w:name="_Toc156798044"/>
      <w:bookmarkStart w:id="385" w:name="_Toc211067548"/>
      <w:r w:rsidRPr="00CB1E36">
        <w:rPr>
          <w:rFonts w:ascii="Times New Roman" w:hAnsi="Times New Roman" w:cs="Times New Roman"/>
          <w:kern w:val="0"/>
          <w:sz w:val="24"/>
          <w:szCs w:val="24"/>
        </w:rPr>
        <w:t>C.III. Roboty budowlano - instalacyjne</w:t>
      </w:r>
      <w:r w:rsidR="00F60EC0" w:rsidRPr="00CB1E36">
        <w:rPr>
          <w:rFonts w:ascii="Times New Roman" w:hAnsi="Times New Roman" w:cs="Times New Roman"/>
          <w:kern w:val="0"/>
          <w:sz w:val="24"/>
          <w:szCs w:val="24"/>
        </w:rPr>
        <w:t>.</w:t>
      </w:r>
      <w:bookmarkEnd w:id="381"/>
      <w:bookmarkEnd w:id="382"/>
    </w:p>
    <w:p w14:paraId="43127FC6"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86" w:name="_Toc421522815"/>
      <w:bookmarkStart w:id="387" w:name="_Toc473530531"/>
      <w:r w:rsidRPr="00CB1E36">
        <w:rPr>
          <w:rFonts w:ascii="Times New Roman" w:hAnsi="Times New Roman" w:cs="Times New Roman"/>
          <w:i w:val="0"/>
          <w:iCs/>
          <w:sz w:val="24"/>
          <w:szCs w:val="24"/>
        </w:rPr>
        <w:t>C.III.1. Wstęp.</w:t>
      </w:r>
      <w:bookmarkEnd w:id="386"/>
      <w:bookmarkEnd w:id="387"/>
    </w:p>
    <w:p w14:paraId="37BC9896" w14:textId="77777777" w:rsidR="00F60EC0" w:rsidRPr="00CB1E36" w:rsidRDefault="00F60EC0" w:rsidP="00CB1E36">
      <w:pPr>
        <w:pStyle w:val="Nagwek3"/>
        <w:spacing w:line="360" w:lineRule="auto"/>
        <w:jc w:val="both"/>
        <w:rPr>
          <w:sz w:val="24"/>
          <w:szCs w:val="24"/>
          <w:u w:val="single"/>
        </w:rPr>
      </w:pPr>
      <w:bookmarkStart w:id="388" w:name="_Toc473530532"/>
      <w:r w:rsidRPr="00CB1E36">
        <w:rPr>
          <w:sz w:val="24"/>
          <w:szCs w:val="24"/>
          <w:u w:val="single"/>
        </w:rPr>
        <w:t>C.III.1.1   Przedmiot opracowania .</w:t>
      </w:r>
      <w:bookmarkEnd w:id="388"/>
    </w:p>
    <w:p w14:paraId="59367B2C" w14:textId="59025260" w:rsidR="00F60EC0" w:rsidRPr="00CB1E36" w:rsidRDefault="00F60EC0" w:rsidP="00843DD8">
      <w:pPr>
        <w:autoSpaceDN w:val="0"/>
        <w:adjustRightInd w:val="0"/>
        <w:spacing w:before="120" w:line="360" w:lineRule="auto"/>
        <w:ind w:firstLine="708"/>
        <w:jc w:val="both"/>
      </w:pPr>
      <w:r w:rsidRPr="00CB1E36">
        <w:rPr>
          <w:spacing w:val="-7"/>
        </w:rPr>
        <w:t>Przedmiotem niniejszego opracowania  są wymagania dotyczące wykonania i od</w:t>
      </w:r>
      <w:r w:rsidR="00F718B9" w:rsidRPr="00CB1E36">
        <w:rPr>
          <w:spacing w:val="-7"/>
        </w:rPr>
        <w:t>bioru dostawy i montażu instalacji</w:t>
      </w:r>
      <w:r w:rsidRPr="00CB1E36">
        <w:rPr>
          <w:spacing w:val="-7"/>
        </w:rPr>
        <w:t xml:space="preserve"> technologicznych  dla zadania: </w:t>
      </w:r>
      <w:r w:rsidRPr="000250CB">
        <w:rPr>
          <w:color w:val="000000" w:themeColor="text1"/>
        </w:rPr>
        <w:t>„</w:t>
      </w:r>
      <w:r w:rsidR="009F0E32">
        <w:rPr>
          <w:color w:val="000000" w:themeColor="text1"/>
        </w:rPr>
        <w:t>M</w:t>
      </w:r>
      <w:r w:rsidR="00F718B9" w:rsidRPr="000250CB">
        <w:rPr>
          <w:color w:val="000000" w:themeColor="text1"/>
        </w:rPr>
        <w:t>odernizacja oczyszczalni ścieków typu LEMNA w</w:t>
      </w:r>
      <w:r w:rsidR="000250CB" w:rsidRPr="000250CB">
        <w:rPr>
          <w:color w:val="000000" w:themeColor="text1"/>
        </w:rPr>
        <w:t>e Wręczycy Małej”</w:t>
      </w:r>
      <w:r w:rsidRPr="000250CB">
        <w:rPr>
          <w:color w:val="000000" w:themeColor="text1"/>
        </w:rPr>
        <w:t xml:space="preserve">. </w:t>
      </w:r>
    </w:p>
    <w:p w14:paraId="1A20282B" w14:textId="77777777" w:rsidR="00F60EC0" w:rsidRPr="00CB1E36" w:rsidRDefault="00F60EC0" w:rsidP="00CB1E36">
      <w:pPr>
        <w:pStyle w:val="Nagwek3"/>
        <w:spacing w:line="360" w:lineRule="auto"/>
        <w:jc w:val="both"/>
        <w:rPr>
          <w:sz w:val="24"/>
          <w:szCs w:val="24"/>
          <w:u w:val="single"/>
        </w:rPr>
      </w:pPr>
      <w:bookmarkStart w:id="389" w:name="_Toc473530533"/>
      <w:r w:rsidRPr="00CB1E36">
        <w:rPr>
          <w:sz w:val="24"/>
          <w:szCs w:val="24"/>
          <w:u w:val="single"/>
        </w:rPr>
        <w:t>C.III.1.2   Zakres stosowania .</w:t>
      </w:r>
      <w:bookmarkEnd w:id="389"/>
    </w:p>
    <w:p w14:paraId="5EB1C3A6" w14:textId="49090CDB" w:rsidR="00F60EC0" w:rsidRPr="00CB1E36" w:rsidRDefault="00BE0353" w:rsidP="00843DD8">
      <w:pPr>
        <w:pStyle w:val="Tekstpodstawowy3"/>
        <w:widowControl/>
        <w:autoSpaceDE/>
        <w:autoSpaceDN/>
        <w:adjustRightInd/>
        <w:spacing w:line="360" w:lineRule="auto"/>
        <w:ind w:firstLine="708"/>
        <w:rPr>
          <w:sz w:val="24"/>
          <w:szCs w:val="24"/>
        </w:rPr>
      </w:pPr>
      <w:r w:rsidRPr="00CB1E36">
        <w:rPr>
          <w:sz w:val="24"/>
          <w:szCs w:val="24"/>
        </w:rPr>
        <w:t>Niniejszą</w:t>
      </w:r>
      <w:r w:rsidR="00F60EC0" w:rsidRPr="00CB1E36">
        <w:rPr>
          <w:sz w:val="24"/>
          <w:szCs w:val="24"/>
        </w:rPr>
        <w:t xml:space="preserve"> część Specyfikacji Warunków Zamówienia (SWZ), należy odczytywać i rozumieć w odniesieniu do zlecenia wykonania Robót (wszystkie branże) opisanych w Programie Funkcjonalno – Użytkowym.</w:t>
      </w:r>
    </w:p>
    <w:p w14:paraId="64ABA2D3" w14:textId="77777777" w:rsidR="00F60EC0" w:rsidRPr="00CB1E36" w:rsidRDefault="00F60EC0" w:rsidP="00CB1E36">
      <w:pPr>
        <w:pStyle w:val="Nagwek3"/>
        <w:spacing w:line="360" w:lineRule="auto"/>
        <w:jc w:val="both"/>
        <w:rPr>
          <w:sz w:val="24"/>
          <w:szCs w:val="24"/>
          <w:u w:val="single"/>
        </w:rPr>
      </w:pPr>
      <w:bookmarkStart w:id="390" w:name="_Toc473530534"/>
      <w:r w:rsidRPr="00CB1E36">
        <w:rPr>
          <w:sz w:val="24"/>
          <w:szCs w:val="24"/>
          <w:u w:val="single"/>
        </w:rPr>
        <w:t>C.III.1.3   Zakres robót .</w:t>
      </w:r>
      <w:bookmarkEnd w:id="390"/>
    </w:p>
    <w:p w14:paraId="27926B98" w14:textId="77777777" w:rsidR="00F60EC0" w:rsidRPr="00CB1E36" w:rsidRDefault="00F60EC0" w:rsidP="00CB1E36">
      <w:pPr>
        <w:numPr>
          <w:ilvl w:val="12"/>
          <w:numId w:val="0"/>
        </w:numPr>
        <w:spacing w:line="360" w:lineRule="auto"/>
        <w:jc w:val="both"/>
        <w:rPr>
          <w:spacing w:val="-7"/>
        </w:rPr>
      </w:pPr>
      <w:r w:rsidRPr="00CB1E36">
        <w:rPr>
          <w:spacing w:val="-7"/>
        </w:rPr>
        <w:t>Niniejsza specyfikacja dotyczy warunków wykonania robót budowlanych w zakresie:</w:t>
      </w:r>
    </w:p>
    <w:p w14:paraId="3736721F" w14:textId="77777777" w:rsidR="00F60EC0" w:rsidRPr="00CB1E36" w:rsidRDefault="00A51E43" w:rsidP="00CB1E36">
      <w:pPr>
        <w:pStyle w:val="number"/>
        <w:numPr>
          <w:ilvl w:val="0"/>
          <w:numId w:val="7"/>
        </w:numPr>
        <w:spacing w:line="360" w:lineRule="auto"/>
      </w:pPr>
      <w:r w:rsidRPr="00CB1E36">
        <w:t>roboty instalacyjne rurociągów technologicznych</w:t>
      </w:r>
    </w:p>
    <w:p w14:paraId="3EC4E92D" w14:textId="77777777" w:rsidR="00F60EC0" w:rsidRPr="00CB1E36" w:rsidRDefault="00F60EC0" w:rsidP="00CB1E36">
      <w:pPr>
        <w:pStyle w:val="number"/>
        <w:numPr>
          <w:ilvl w:val="0"/>
          <w:numId w:val="7"/>
        </w:numPr>
        <w:spacing w:line="360" w:lineRule="auto"/>
      </w:pPr>
      <w:r w:rsidRPr="00CB1E36">
        <w:t xml:space="preserve">roboty instalacyjne elektryczne: układanie kabli zasilających </w:t>
      </w:r>
    </w:p>
    <w:p w14:paraId="23323BFD" w14:textId="77777777" w:rsidR="00F60EC0" w:rsidRPr="00CB1E36" w:rsidRDefault="00F60EC0" w:rsidP="00CB1E36">
      <w:pPr>
        <w:pStyle w:val="number"/>
        <w:numPr>
          <w:ilvl w:val="0"/>
          <w:numId w:val="7"/>
        </w:numPr>
        <w:spacing w:line="360" w:lineRule="auto"/>
      </w:pPr>
      <w:r w:rsidRPr="00CB1E36">
        <w:t>kontrolę jakości</w:t>
      </w:r>
    </w:p>
    <w:p w14:paraId="59342E2D"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91" w:name="_Toc421522816"/>
      <w:bookmarkStart w:id="392" w:name="_Toc473530535"/>
      <w:r w:rsidRPr="00CB1E36">
        <w:rPr>
          <w:rFonts w:ascii="Times New Roman" w:hAnsi="Times New Roman" w:cs="Times New Roman"/>
          <w:i w:val="0"/>
          <w:iCs/>
          <w:sz w:val="24"/>
          <w:szCs w:val="24"/>
        </w:rPr>
        <w:lastRenderedPageBreak/>
        <w:t>C.III.2. Materiał.</w:t>
      </w:r>
      <w:bookmarkEnd w:id="391"/>
      <w:bookmarkEnd w:id="392"/>
    </w:p>
    <w:p w14:paraId="41DC6950" w14:textId="77777777" w:rsidR="00F60EC0" w:rsidRPr="00CB1E36" w:rsidRDefault="00F60EC0" w:rsidP="00843DD8">
      <w:pPr>
        <w:autoSpaceDN w:val="0"/>
        <w:adjustRightInd w:val="0"/>
        <w:spacing w:before="120" w:line="360" w:lineRule="auto"/>
        <w:ind w:firstLine="708"/>
        <w:jc w:val="both"/>
        <w:rPr>
          <w:spacing w:val="-7"/>
        </w:rPr>
      </w:pPr>
      <w:r w:rsidRPr="00CB1E36">
        <w:rPr>
          <w:spacing w:val="-7"/>
        </w:rPr>
        <w:t>Wymagania dotyczące robót, materiału i maszyn  podano w punktach B oraz C.I. i C.II..</w:t>
      </w:r>
    </w:p>
    <w:p w14:paraId="3FC0EA4B" w14:textId="77777777" w:rsidR="00F60EC0" w:rsidRPr="00CB1E36" w:rsidRDefault="00F60EC0" w:rsidP="00CB1E36">
      <w:pPr>
        <w:pStyle w:val="Tekstpodstawowy"/>
        <w:spacing w:line="360" w:lineRule="auto"/>
      </w:pPr>
      <w:r w:rsidRPr="00CB1E36">
        <w:t>Kontrola techniczna Wykonawcy powinna stwierdzić przydatność dostaw na podstawie otrzymanych atestów, aprobat technicznych, certyfikatów, deklaracji zgodności  względnie dokumentów magazynowych lub własnych badań.</w:t>
      </w:r>
    </w:p>
    <w:p w14:paraId="66E91CFB" w14:textId="77777777" w:rsidR="00F60EC0" w:rsidRPr="00CB1E36" w:rsidRDefault="00F60EC0" w:rsidP="00CB1E36">
      <w:pPr>
        <w:pStyle w:val="tekstost"/>
        <w:spacing w:before="40" w:line="360" w:lineRule="auto"/>
        <w:rPr>
          <w:szCs w:val="24"/>
        </w:rPr>
      </w:pPr>
      <w:r w:rsidRPr="00CB1E36">
        <w:rPr>
          <w:szCs w:val="24"/>
        </w:rPr>
        <w:t>Wykonawca ponosi odpowiedzialność za spełnienie wymagań ilościowych i jakościowych materiałów dostarczanych na teren budowy oraz za ich właściwe składowanie i wbudowanie .</w:t>
      </w:r>
    </w:p>
    <w:p w14:paraId="1809ABF1" w14:textId="77777777" w:rsidR="00F60EC0" w:rsidRPr="00CB1E36" w:rsidRDefault="00F60EC0" w:rsidP="00CB1E36">
      <w:pPr>
        <w:pStyle w:val="Nagwek3"/>
        <w:spacing w:line="360" w:lineRule="auto"/>
        <w:jc w:val="both"/>
        <w:rPr>
          <w:sz w:val="24"/>
          <w:szCs w:val="24"/>
          <w:u w:val="single"/>
        </w:rPr>
      </w:pPr>
      <w:bookmarkStart w:id="393" w:name="_Toc473530536"/>
      <w:r w:rsidRPr="00CB1E36">
        <w:rPr>
          <w:sz w:val="24"/>
          <w:szCs w:val="24"/>
          <w:u w:val="single"/>
        </w:rPr>
        <w:t>C.III.2.2   Materiał  dla instalacji wod-kan i rurociągów technologicznych.</w:t>
      </w:r>
      <w:bookmarkEnd w:id="393"/>
    </w:p>
    <w:p w14:paraId="4615FF76" w14:textId="77777777" w:rsidR="00F60EC0" w:rsidRPr="00CB1E36" w:rsidRDefault="00F60EC0" w:rsidP="00CB1E36">
      <w:pPr>
        <w:autoSpaceDN w:val="0"/>
        <w:adjustRightInd w:val="0"/>
        <w:spacing w:before="120" w:line="360" w:lineRule="auto"/>
        <w:jc w:val="both"/>
        <w:rPr>
          <w:spacing w:val="-7"/>
        </w:rPr>
      </w:pPr>
      <w:r w:rsidRPr="00CB1E36">
        <w:rPr>
          <w:spacing w:val="-7"/>
        </w:rPr>
        <w:t>Materiałami stosowanymi do wykonania robót będących tematem niniejszej specyfikacji są:</w:t>
      </w:r>
    </w:p>
    <w:p w14:paraId="54F6339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rury grawitacyjne i ciśnieniowe  z PEHD</w:t>
      </w:r>
    </w:p>
    <w:p w14:paraId="042562DA"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kształtki do rur PEHD</w:t>
      </w:r>
    </w:p>
    <w:p w14:paraId="294DED82"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studnie rewizyjne zintegrowane PEHD</w:t>
      </w:r>
    </w:p>
    <w:p w14:paraId="2D9D636D"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rury i kształtki do zgrzewania doczołowego z PE </w:t>
      </w:r>
    </w:p>
    <w:p w14:paraId="09FC2637"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rury  i kształtki  z PVC</w:t>
      </w:r>
    </w:p>
    <w:p w14:paraId="2952C8C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rury i kształtki ze stal nierdzewna 0H18N9,</w:t>
      </w:r>
    </w:p>
    <w:p w14:paraId="67EC2D2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stal profilowa - kształtowniki: stal nierdzewna 0H18N9,</w:t>
      </w:r>
    </w:p>
    <w:p w14:paraId="6A8C8B2D" w14:textId="77777777" w:rsidR="00F60EC0" w:rsidRPr="00CB1E36" w:rsidRDefault="00F60EC0" w:rsidP="00CB1E36">
      <w:pPr>
        <w:numPr>
          <w:ilvl w:val="0"/>
          <w:numId w:val="13"/>
        </w:numPr>
        <w:adjustRightInd w:val="0"/>
        <w:spacing w:before="120" w:line="360" w:lineRule="auto"/>
        <w:ind w:left="540"/>
        <w:jc w:val="both"/>
        <w:rPr>
          <w:spacing w:val="-7"/>
        </w:rPr>
      </w:pPr>
      <w:r w:rsidRPr="00CB1E36">
        <w:rPr>
          <w:spacing w:val="-7"/>
        </w:rPr>
        <w:t>elektroda IWO XF 347 lub równoważne (do łączenia elementów ze stali nierdzewnej 0H18N9)</w:t>
      </w:r>
    </w:p>
    <w:p w14:paraId="2CC43A08" w14:textId="77777777" w:rsidR="00F60EC0" w:rsidRPr="00CB1E36" w:rsidRDefault="00F60EC0" w:rsidP="00CB1E36">
      <w:pPr>
        <w:numPr>
          <w:ilvl w:val="0"/>
          <w:numId w:val="13"/>
        </w:numPr>
        <w:adjustRightInd w:val="0"/>
        <w:spacing w:before="120" w:line="360" w:lineRule="auto"/>
        <w:ind w:left="540"/>
        <w:jc w:val="both"/>
        <w:rPr>
          <w:spacing w:val="-7"/>
        </w:rPr>
      </w:pPr>
      <w:r w:rsidRPr="00CB1E36">
        <w:rPr>
          <w:spacing w:val="-7"/>
        </w:rPr>
        <w:t>łączniki: kotwy rozporowe ze stali nierdzewnej, kotwy segmentowe wstrzeliwane i śruby ze stali nierdzewnej,</w:t>
      </w:r>
    </w:p>
    <w:p w14:paraId="7EF301F8"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środki izolacyjne – wodochronne - szybkowiążący środek uszczelniający, żywica epoksydowa dwuskładnikowa do powłok wewnętrznych, emulsja bitumiczna – do powłok zewnętrznych</w:t>
      </w:r>
    </w:p>
    <w:p w14:paraId="4B9F88B8" w14:textId="77777777" w:rsidR="00F60EC0" w:rsidRPr="00CB1E36" w:rsidRDefault="00F60EC0" w:rsidP="00CB1E36">
      <w:pPr>
        <w:pStyle w:val="tekstost"/>
        <w:spacing w:before="40" w:line="360" w:lineRule="auto"/>
        <w:rPr>
          <w:szCs w:val="24"/>
        </w:rPr>
      </w:pPr>
      <w:r w:rsidRPr="00CB1E36">
        <w:rPr>
          <w:szCs w:val="24"/>
        </w:rPr>
        <w:t xml:space="preserve">Obróbka mechaniczna, plastyczna lub cieplna elementów powinna być przeprowadzona zgodnie z wymogami PN i BN dla danego materiału. Zwraca się uwagę na to, aby metody stosowane przy tych czynnościach nie spowodowały uszkodzeń powierzchni roboczych, ani nie obniżyły właściwości fizycznych i wytrzymałościowych materiałów. </w:t>
      </w:r>
    </w:p>
    <w:p w14:paraId="424CDDF9" w14:textId="77777777" w:rsidR="00F60EC0" w:rsidRPr="00CB1E36" w:rsidRDefault="00F60EC0" w:rsidP="00CB1E36">
      <w:pPr>
        <w:pStyle w:val="tekstost"/>
        <w:spacing w:before="40" w:line="360" w:lineRule="auto"/>
        <w:rPr>
          <w:szCs w:val="24"/>
        </w:rPr>
      </w:pPr>
      <w:r w:rsidRPr="00CB1E36">
        <w:rPr>
          <w:szCs w:val="24"/>
        </w:rPr>
        <w:t>Elementy powinny być proste, czyste od zewnątrz i wewnątrz, bez widocznych ubytków, bez śladów zniszczeń i uszkodzeń.</w:t>
      </w:r>
    </w:p>
    <w:p w14:paraId="19EC7F36" w14:textId="77777777" w:rsidR="00F60EC0" w:rsidRPr="00CB1E36" w:rsidRDefault="00F60EC0" w:rsidP="00CB1E36">
      <w:pPr>
        <w:pStyle w:val="tekstost"/>
        <w:spacing w:before="40" w:line="360" w:lineRule="auto"/>
        <w:rPr>
          <w:szCs w:val="24"/>
        </w:rPr>
      </w:pPr>
      <w:r w:rsidRPr="00CB1E36">
        <w:rPr>
          <w:szCs w:val="24"/>
        </w:rPr>
        <w:t>Rury z tworzyw sztucznych winny być trwale oznaczone.</w:t>
      </w:r>
    </w:p>
    <w:p w14:paraId="20D907B8" w14:textId="77777777" w:rsidR="00F60EC0" w:rsidRPr="00CB1E36" w:rsidRDefault="00F60EC0" w:rsidP="00CB1E36">
      <w:pPr>
        <w:pStyle w:val="tekstost"/>
        <w:spacing w:before="40" w:line="360" w:lineRule="auto"/>
        <w:rPr>
          <w:szCs w:val="24"/>
        </w:rPr>
      </w:pPr>
      <w:r w:rsidRPr="00CB1E36">
        <w:rPr>
          <w:szCs w:val="24"/>
        </w:rPr>
        <w:t xml:space="preserve">Rury powinny być proste, czyste od zewnątrz i wewnątrz, bez wżerów i widocznych uszkodzeń i ubytków. </w:t>
      </w:r>
    </w:p>
    <w:p w14:paraId="4109F429" w14:textId="77777777" w:rsidR="00F60EC0" w:rsidRPr="00CB1E36" w:rsidRDefault="00F60EC0" w:rsidP="00CB1E36">
      <w:pPr>
        <w:pStyle w:val="Nagwek3"/>
        <w:spacing w:line="360" w:lineRule="auto"/>
        <w:jc w:val="both"/>
        <w:rPr>
          <w:sz w:val="24"/>
          <w:szCs w:val="24"/>
          <w:u w:val="single"/>
          <w:lang w:val="en-US"/>
        </w:rPr>
      </w:pPr>
      <w:bookmarkStart w:id="394" w:name="_Toc473530537"/>
      <w:r w:rsidRPr="00CB1E36">
        <w:rPr>
          <w:sz w:val="24"/>
          <w:szCs w:val="24"/>
          <w:u w:val="single"/>
          <w:lang w:val="en-US"/>
        </w:rPr>
        <w:lastRenderedPageBreak/>
        <w:t>Parametry rur PE i PVC.</w:t>
      </w:r>
      <w:bookmarkEnd w:id="394"/>
    </w:p>
    <w:p w14:paraId="35E8AC53" w14:textId="77777777" w:rsidR="00F60EC0" w:rsidRPr="00CB1E36" w:rsidRDefault="00F60EC0" w:rsidP="00CB1E36">
      <w:pPr>
        <w:pStyle w:val="Tekstpodstawowy"/>
        <w:spacing w:line="360" w:lineRule="auto"/>
        <w:rPr>
          <w:bCs/>
        </w:rPr>
      </w:pPr>
      <w:bookmarkStart w:id="395" w:name="_Toc100209764"/>
      <w:r w:rsidRPr="00CB1E36">
        <w:rPr>
          <w:bCs/>
        </w:rPr>
        <w:t>Minimalne wartości określające parametry fizyko-mechaniczne rur PE i PVC</w:t>
      </w:r>
      <w:bookmarkEnd w:id="395"/>
    </w:p>
    <w:p w14:paraId="3A27C76A" w14:textId="77777777" w:rsidR="00F60EC0" w:rsidRPr="00CB1E36" w:rsidRDefault="00F60EC0" w:rsidP="00CB1E36">
      <w:pPr>
        <w:pStyle w:val="Tekstpodstawowy"/>
        <w:spacing w:line="360" w:lineRule="auto"/>
        <w:rPr>
          <w:b/>
        </w:rPr>
      </w:pPr>
      <w:r w:rsidRPr="00CB1E36">
        <w:rPr>
          <w:b/>
        </w:rPr>
        <w:t>(1) Rury PE:</w:t>
      </w:r>
    </w:p>
    <w:p w14:paraId="231A107D" w14:textId="77777777" w:rsidR="00F60EC0" w:rsidRPr="00CB1E36" w:rsidRDefault="00F60EC0" w:rsidP="00CB1E36">
      <w:pPr>
        <w:numPr>
          <w:ilvl w:val="0"/>
          <w:numId w:val="33"/>
        </w:numPr>
        <w:spacing w:line="360" w:lineRule="auto"/>
        <w:jc w:val="both"/>
      </w:pPr>
      <w:r w:rsidRPr="00CB1E36">
        <w:t>Gęstość &gt; 930 kg/m</w:t>
      </w:r>
      <w:r w:rsidRPr="00CB1E36">
        <w:rPr>
          <w:vertAlign w:val="superscript"/>
        </w:rPr>
        <w:t>3</w:t>
      </w:r>
    </w:p>
    <w:p w14:paraId="39F7633A" w14:textId="77777777" w:rsidR="00F60EC0" w:rsidRPr="00CB1E36" w:rsidRDefault="00F60EC0" w:rsidP="00CB1E36">
      <w:pPr>
        <w:numPr>
          <w:ilvl w:val="0"/>
          <w:numId w:val="33"/>
        </w:numPr>
        <w:spacing w:line="360" w:lineRule="auto"/>
        <w:jc w:val="both"/>
      </w:pPr>
      <w:r w:rsidRPr="00CB1E36">
        <w:t>Stabilność termiczna (200</w:t>
      </w:r>
      <w:r w:rsidRPr="00CB1E36">
        <w:rPr>
          <w:vertAlign w:val="superscript"/>
        </w:rPr>
        <w:t>O</w:t>
      </w:r>
      <w:r w:rsidRPr="00CB1E36">
        <w:t xml:space="preserve">C) </w:t>
      </w:r>
      <w:r w:rsidRPr="00CB1E36">
        <w:tab/>
      </w:r>
      <w:r w:rsidRPr="00CB1E36">
        <w:tab/>
      </w:r>
      <w:r w:rsidRPr="00CB1E36">
        <w:tab/>
      </w:r>
      <w:r w:rsidRPr="00CB1E36">
        <w:tab/>
      </w:r>
      <w:r w:rsidRPr="00CB1E36">
        <w:tab/>
        <w:t>&gt; 20 min</w:t>
      </w:r>
    </w:p>
    <w:p w14:paraId="62A67D69" w14:textId="77777777" w:rsidR="00F60EC0" w:rsidRPr="00CB1E36" w:rsidRDefault="00F60EC0" w:rsidP="00CB1E36">
      <w:pPr>
        <w:numPr>
          <w:ilvl w:val="0"/>
          <w:numId w:val="33"/>
        </w:numPr>
        <w:spacing w:line="360" w:lineRule="auto"/>
        <w:jc w:val="both"/>
      </w:pPr>
      <w:r w:rsidRPr="00CB1E36">
        <w:t xml:space="preserve">Wskaźnik szybkości płynięcia MFI: </w:t>
      </w:r>
      <w:r w:rsidRPr="00CB1E36">
        <w:tab/>
      </w:r>
      <w:r w:rsidRPr="00CB1E36">
        <w:tab/>
      </w:r>
      <w:r w:rsidRPr="00CB1E36">
        <w:tab/>
      </w:r>
      <w:r w:rsidRPr="00CB1E36">
        <w:tab/>
      </w:r>
      <w:r w:rsidRPr="00CB1E36">
        <w:tab/>
        <w:t>0,4-1,3 g/10min</w:t>
      </w:r>
    </w:p>
    <w:p w14:paraId="28262114" w14:textId="77777777" w:rsidR="00F60EC0" w:rsidRPr="00CB1E36" w:rsidRDefault="00F60EC0" w:rsidP="00CB1E36">
      <w:pPr>
        <w:numPr>
          <w:ilvl w:val="0"/>
          <w:numId w:val="33"/>
        </w:numPr>
        <w:spacing w:line="360" w:lineRule="auto"/>
        <w:jc w:val="both"/>
      </w:pPr>
      <w:r w:rsidRPr="00CB1E36">
        <w:t>Zmiana długości przy ogrzewaniu (110</w:t>
      </w:r>
      <w:r w:rsidRPr="00CB1E36">
        <w:rPr>
          <w:vertAlign w:val="superscript"/>
        </w:rPr>
        <w:t>O</w:t>
      </w:r>
      <w:r w:rsidRPr="00CB1E36">
        <w:t xml:space="preserve">C) </w:t>
      </w:r>
      <w:r w:rsidRPr="00CB1E36">
        <w:tab/>
      </w:r>
      <w:r w:rsidRPr="00CB1E36">
        <w:tab/>
      </w:r>
      <w:r w:rsidRPr="00CB1E36">
        <w:tab/>
      </w:r>
      <w:r w:rsidRPr="00CB1E36">
        <w:tab/>
        <w:t>&lt; 3%</w:t>
      </w:r>
    </w:p>
    <w:p w14:paraId="59CFC060" w14:textId="77777777" w:rsidR="00F60EC0" w:rsidRPr="00CB1E36" w:rsidRDefault="00F60EC0" w:rsidP="00CB1E36">
      <w:pPr>
        <w:numPr>
          <w:ilvl w:val="0"/>
          <w:numId w:val="33"/>
        </w:numPr>
        <w:spacing w:line="360" w:lineRule="auto"/>
        <w:jc w:val="both"/>
      </w:pPr>
      <w:r w:rsidRPr="00CB1E36">
        <w:t xml:space="preserve">Wydłużenie względne przy zerwaniu </w:t>
      </w:r>
      <w:r w:rsidRPr="00CB1E36">
        <w:tab/>
      </w:r>
      <w:r w:rsidRPr="00CB1E36">
        <w:tab/>
      </w:r>
      <w:r w:rsidRPr="00CB1E36">
        <w:tab/>
      </w:r>
      <w:r w:rsidRPr="00CB1E36">
        <w:tab/>
        <w:t>&gt; 350%</w:t>
      </w:r>
    </w:p>
    <w:p w14:paraId="121400FD" w14:textId="77777777" w:rsidR="00F60EC0" w:rsidRPr="00CB1E36" w:rsidRDefault="00F60EC0" w:rsidP="00CB1E36">
      <w:pPr>
        <w:numPr>
          <w:ilvl w:val="0"/>
          <w:numId w:val="33"/>
        </w:numPr>
        <w:spacing w:line="360" w:lineRule="auto"/>
        <w:jc w:val="both"/>
      </w:pPr>
      <w:r w:rsidRPr="00CB1E36">
        <w:t>Wytrzymałość na ciśnienie wewnętrzne przy próbie  hydrostatycznej:</w:t>
      </w:r>
    </w:p>
    <w:p w14:paraId="2476A2C8" w14:textId="77777777" w:rsidR="00F60EC0" w:rsidRPr="00CB1E36" w:rsidRDefault="00F60EC0" w:rsidP="00CB1E36">
      <w:pPr>
        <w:numPr>
          <w:ilvl w:val="1"/>
          <w:numId w:val="33"/>
        </w:numPr>
        <w:spacing w:line="360" w:lineRule="auto"/>
        <w:jc w:val="both"/>
      </w:pPr>
      <w:r w:rsidRPr="00CB1E36">
        <w:t>20</w:t>
      </w:r>
      <w:r w:rsidRPr="00CB1E36">
        <w:rPr>
          <w:vertAlign w:val="superscript"/>
        </w:rPr>
        <w:t>O</w:t>
      </w:r>
      <w:r w:rsidRPr="00CB1E36">
        <w:t xml:space="preserve">C, PE80. d≥9,0 MPa, PE100, d≥12,4 MPa </w:t>
      </w:r>
      <w:r w:rsidRPr="00CB1E36">
        <w:tab/>
      </w:r>
      <w:r w:rsidRPr="00CB1E36">
        <w:tab/>
        <w:t>&gt; 100 godzin</w:t>
      </w:r>
    </w:p>
    <w:p w14:paraId="764FA752" w14:textId="77777777" w:rsidR="00F60EC0" w:rsidRPr="00CB1E36" w:rsidRDefault="00F60EC0" w:rsidP="00CB1E36">
      <w:pPr>
        <w:numPr>
          <w:ilvl w:val="1"/>
          <w:numId w:val="33"/>
        </w:numPr>
        <w:spacing w:line="360" w:lineRule="auto"/>
        <w:jc w:val="both"/>
      </w:pPr>
      <w:r w:rsidRPr="00CB1E36">
        <w:t>80</w:t>
      </w:r>
      <w:r w:rsidRPr="00CB1E36">
        <w:rPr>
          <w:vertAlign w:val="superscript"/>
        </w:rPr>
        <w:t>O</w:t>
      </w:r>
      <w:r w:rsidRPr="00CB1E36">
        <w:t xml:space="preserve">C, PE80. d≥4,6 MPa, PE100, d≥5,5 MPa </w:t>
      </w:r>
      <w:r w:rsidRPr="00CB1E36">
        <w:tab/>
      </w:r>
      <w:r w:rsidRPr="00CB1E36">
        <w:tab/>
        <w:t>&gt; 165 godzin</w:t>
      </w:r>
    </w:p>
    <w:p w14:paraId="68D2FEBB" w14:textId="77777777" w:rsidR="00F60EC0" w:rsidRPr="00CB1E36" w:rsidRDefault="00F60EC0" w:rsidP="00CB1E36">
      <w:pPr>
        <w:numPr>
          <w:ilvl w:val="1"/>
          <w:numId w:val="33"/>
        </w:numPr>
        <w:spacing w:line="360" w:lineRule="auto"/>
        <w:jc w:val="both"/>
      </w:pPr>
      <w:r w:rsidRPr="00CB1E36">
        <w:t>80</w:t>
      </w:r>
      <w:r w:rsidRPr="00CB1E36">
        <w:rPr>
          <w:vertAlign w:val="superscript"/>
        </w:rPr>
        <w:t>O</w:t>
      </w:r>
      <w:r w:rsidRPr="00CB1E36">
        <w:t xml:space="preserve">C, PE80. d≥4,0 MPa, PE100, d≥5,0 MPa </w:t>
      </w:r>
      <w:r w:rsidRPr="00CB1E36">
        <w:tab/>
      </w:r>
      <w:r w:rsidRPr="00CB1E36">
        <w:tab/>
        <w:t>&gt; 1000 godzin</w:t>
      </w:r>
    </w:p>
    <w:p w14:paraId="01833536" w14:textId="77777777" w:rsidR="00F60EC0" w:rsidRPr="00CB1E36" w:rsidRDefault="00F60EC0" w:rsidP="00CB1E36">
      <w:pPr>
        <w:numPr>
          <w:ilvl w:val="0"/>
          <w:numId w:val="33"/>
        </w:numPr>
        <w:spacing w:line="360" w:lineRule="auto"/>
        <w:jc w:val="both"/>
      </w:pPr>
      <w:r w:rsidRPr="00CB1E36">
        <w:t>Minimalny promień gięcia:</w:t>
      </w:r>
    </w:p>
    <w:p w14:paraId="219D13F6" w14:textId="77777777" w:rsidR="00F60EC0" w:rsidRPr="00CB1E36" w:rsidRDefault="00F60EC0" w:rsidP="00CB1E36">
      <w:pPr>
        <w:numPr>
          <w:ilvl w:val="1"/>
          <w:numId w:val="33"/>
        </w:numPr>
        <w:spacing w:line="360" w:lineRule="auto"/>
        <w:jc w:val="both"/>
      </w:pPr>
      <w:r w:rsidRPr="00CB1E36">
        <w:t>20</w:t>
      </w:r>
      <w:r w:rsidRPr="00CB1E36">
        <w:rPr>
          <w:vertAlign w:val="superscript"/>
        </w:rPr>
        <w:t>O</w:t>
      </w:r>
      <w:r w:rsidRPr="00CB1E36">
        <w:t xml:space="preserve">C </w:t>
      </w:r>
      <w:r w:rsidRPr="00CB1E36">
        <w:tab/>
      </w:r>
      <w:r w:rsidRPr="00CB1E36">
        <w:tab/>
      </w:r>
      <w:r w:rsidRPr="00CB1E36">
        <w:tab/>
      </w:r>
      <w:r w:rsidRPr="00CB1E36">
        <w:tab/>
      </w:r>
      <w:r w:rsidRPr="00CB1E36">
        <w:tab/>
      </w:r>
      <w:r w:rsidRPr="00CB1E36">
        <w:tab/>
      </w:r>
      <w:r w:rsidRPr="00CB1E36">
        <w:tab/>
      </w:r>
      <w:r w:rsidRPr="00CB1E36">
        <w:tab/>
        <w:t>&lt; 20xD</w:t>
      </w:r>
    </w:p>
    <w:p w14:paraId="221398D1" w14:textId="77777777" w:rsidR="00F60EC0" w:rsidRPr="00CB1E36" w:rsidRDefault="00F60EC0" w:rsidP="00CB1E36">
      <w:pPr>
        <w:numPr>
          <w:ilvl w:val="1"/>
          <w:numId w:val="33"/>
        </w:numPr>
        <w:spacing w:line="360" w:lineRule="auto"/>
        <w:jc w:val="both"/>
      </w:pPr>
      <w:r w:rsidRPr="00CB1E36">
        <w:t>10</w:t>
      </w:r>
      <w:r w:rsidRPr="00CB1E36">
        <w:rPr>
          <w:vertAlign w:val="superscript"/>
        </w:rPr>
        <w:t>O</w:t>
      </w:r>
      <w:r w:rsidRPr="00CB1E36">
        <w:t xml:space="preserve">C </w:t>
      </w:r>
      <w:r w:rsidRPr="00CB1E36">
        <w:tab/>
      </w:r>
      <w:r w:rsidRPr="00CB1E36">
        <w:tab/>
      </w:r>
      <w:r w:rsidRPr="00CB1E36">
        <w:tab/>
      </w:r>
      <w:r w:rsidRPr="00CB1E36">
        <w:tab/>
      </w:r>
      <w:r w:rsidRPr="00CB1E36">
        <w:tab/>
      </w:r>
      <w:r w:rsidRPr="00CB1E36">
        <w:tab/>
      </w:r>
      <w:r w:rsidRPr="00CB1E36">
        <w:tab/>
      </w:r>
      <w:r w:rsidRPr="00CB1E36">
        <w:tab/>
        <w:t>&lt; 35xD</w:t>
      </w:r>
    </w:p>
    <w:p w14:paraId="64DA3DBD" w14:textId="77777777" w:rsidR="00F60EC0" w:rsidRPr="00CB1E36" w:rsidRDefault="00F60EC0" w:rsidP="00CB1E36">
      <w:pPr>
        <w:numPr>
          <w:ilvl w:val="1"/>
          <w:numId w:val="33"/>
        </w:numPr>
        <w:spacing w:line="360" w:lineRule="auto"/>
        <w:jc w:val="both"/>
      </w:pPr>
      <w:r w:rsidRPr="00CB1E36">
        <w:t>0</w:t>
      </w:r>
      <w:r w:rsidRPr="00CB1E36">
        <w:rPr>
          <w:vertAlign w:val="superscript"/>
        </w:rPr>
        <w:t>O</w:t>
      </w:r>
      <w:r w:rsidRPr="00CB1E36">
        <w:t xml:space="preserve">C </w:t>
      </w:r>
      <w:r w:rsidRPr="00CB1E36">
        <w:tab/>
      </w:r>
      <w:r w:rsidRPr="00CB1E36">
        <w:tab/>
      </w:r>
      <w:r w:rsidRPr="00CB1E36">
        <w:tab/>
      </w:r>
      <w:r w:rsidRPr="00CB1E36">
        <w:tab/>
      </w:r>
      <w:r w:rsidRPr="00CB1E36">
        <w:tab/>
      </w:r>
      <w:r w:rsidRPr="00CB1E36">
        <w:tab/>
      </w:r>
      <w:r w:rsidRPr="00CB1E36">
        <w:tab/>
      </w:r>
      <w:r w:rsidRPr="00CB1E36">
        <w:tab/>
        <w:t>&lt; 50xD</w:t>
      </w:r>
    </w:p>
    <w:p w14:paraId="237F5983" w14:textId="77777777" w:rsidR="00F60EC0" w:rsidRPr="00CB1E36" w:rsidRDefault="00F60EC0" w:rsidP="00CB1E36">
      <w:pPr>
        <w:spacing w:line="360" w:lineRule="auto"/>
        <w:jc w:val="both"/>
      </w:pPr>
    </w:p>
    <w:p w14:paraId="6799AA4A" w14:textId="77777777" w:rsidR="00F60EC0" w:rsidRPr="00CB1E36" w:rsidRDefault="00F60EC0" w:rsidP="00CB1E36">
      <w:pPr>
        <w:pStyle w:val="Tekstpodstawowy"/>
        <w:spacing w:line="360" w:lineRule="auto"/>
        <w:rPr>
          <w:b/>
        </w:rPr>
      </w:pPr>
      <w:r w:rsidRPr="00CB1E36">
        <w:rPr>
          <w:b/>
        </w:rPr>
        <w:t>(2) Rury PVC:</w:t>
      </w:r>
    </w:p>
    <w:p w14:paraId="0D26BF77" w14:textId="77777777" w:rsidR="00F60EC0" w:rsidRPr="00CB1E36" w:rsidRDefault="00F60EC0" w:rsidP="00CB1E36">
      <w:pPr>
        <w:numPr>
          <w:ilvl w:val="0"/>
          <w:numId w:val="33"/>
        </w:numPr>
        <w:spacing w:line="360" w:lineRule="auto"/>
        <w:jc w:val="both"/>
      </w:pPr>
      <w:r w:rsidRPr="00CB1E36">
        <w:t xml:space="preserve">Wytrzymałość na rozciąganie: </w:t>
      </w:r>
    </w:p>
    <w:p w14:paraId="228BDEE5" w14:textId="77777777" w:rsidR="00F60EC0" w:rsidRPr="00CB1E36" w:rsidRDefault="00F60EC0" w:rsidP="00CB1E36">
      <w:pPr>
        <w:numPr>
          <w:ilvl w:val="1"/>
          <w:numId w:val="33"/>
        </w:numPr>
        <w:spacing w:line="360" w:lineRule="auto"/>
        <w:jc w:val="both"/>
      </w:pPr>
      <w:r w:rsidRPr="00CB1E36">
        <w:t xml:space="preserve">Próba krótka do 3 minut:: 55 MPa </w:t>
      </w:r>
    </w:p>
    <w:p w14:paraId="6AF2C68A" w14:textId="77777777" w:rsidR="00F60EC0" w:rsidRPr="00CB1E36" w:rsidRDefault="00F60EC0" w:rsidP="00CB1E36">
      <w:pPr>
        <w:numPr>
          <w:ilvl w:val="1"/>
          <w:numId w:val="33"/>
        </w:numPr>
        <w:spacing w:line="360" w:lineRule="auto"/>
        <w:jc w:val="both"/>
      </w:pPr>
      <w:r w:rsidRPr="00CB1E36">
        <w:t xml:space="preserve">Wartość obliczeniowa: 10 MPa </w:t>
      </w:r>
    </w:p>
    <w:p w14:paraId="7EB783AE" w14:textId="77777777" w:rsidR="00F60EC0" w:rsidRPr="00CB1E36" w:rsidRDefault="00F60EC0" w:rsidP="00CB1E36">
      <w:pPr>
        <w:numPr>
          <w:ilvl w:val="0"/>
          <w:numId w:val="33"/>
        </w:numPr>
        <w:spacing w:line="360" w:lineRule="auto"/>
        <w:jc w:val="both"/>
      </w:pPr>
      <w:r w:rsidRPr="00CB1E36">
        <w:t xml:space="preserve">Wydłużenie względne przy zerwaniu: 15% </w:t>
      </w:r>
    </w:p>
    <w:p w14:paraId="6143AB9C" w14:textId="77777777" w:rsidR="00F60EC0" w:rsidRPr="00CB1E36" w:rsidRDefault="00F60EC0" w:rsidP="00CB1E36">
      <w:pPr>
        <w:numPr>
          <w:ilvl w:val="0"/>
          <w:numId w:val="33"/>
        </w:numPr>
        <w:spacing w:line="360" w:lineRule="auto"/>
        <w:jc w:val="both"/>
      </w:pPr>
      <w:r w:rsidRPr="00CB1E36">
        <w:t>Współczynniki rozszerzalności linowej: 80x10-6 1/</w:t>
      </w:r>
      <w:r w:rsidRPr="00CB1E36">
        <w:rPr>
          <w:vertAlign w:val="superscript"/>
        </w:rPr>
        <w:t>O</w:t>
      </w:r>
      <w:r w:rsidRPr="00CB1E36">
        <w:t xml:space="preserve">C </w:t>
      </w:r>
    </w:p>
    <w:p w14:paraId="7C1B742F" w14:textId="77777777" w:rsidR="00F60EC0" w:rsidRPr="00CB1E36" w:rsidRDefault="00F60EC0" w:rsidP="00CB1E36">
      <w:pPr>
        <w:numPr>
          <w:ilvl w:val="0"/>
          <w:numId w:val="33"/>
        </w:numPr>
        <w:spacing w:line="360" w:lineRule="auto"/>
        <w:jc w:val="both"/>
      </w:pPr>
      <w:r w:rsidRPr="00CB1E36">
        <w:t xml:space="preserve">Moduł sprężystości Younga: </w:t>
      </w:r>
    </w:p>
    <w:p w14:paraId="44451A39" w14:textId="77777777" w:rsidR="00F60EC0" w:rsidRPr="00CB1E36" w:rsidRDefault="00F60EC0" w:rsidP="00CB1E36">
      <w:pPr>
        <w:numPr>
          <w:ilvl w:val="1"/>
          <w:numId w:val="33"/>
        </w:numPr>
        <w:spacing w:line="360" w:lineRule="auto"/>
        <w:jc w:val="both"/>
      </w:pPr>
      <w:r w:rsidRPr="00CB1E36">
        <w:t xml:space="preserve">Krótkotrwały, 1 minuta: 3200 MPa </w:t>
      </w:r>
    </w:p>
    <w:p w14:paraId="2A0BCCF5" w14:textId="77777777" w:rsidR="00F60EC0" w:rsidRPr="00CB1E36" w:rsidRDefault="00F60EC0" w:rsidP="00CB1E36">
      <w:pPr>
        <w:numPr>
          <w:ilvl w:val="1"/>
          <w:numId w:val="33"/>
        </w:numPr>
        <w:spacing w:line="360" w:lineRule="auto"/>
        <w:jc w:val="both"/>
      </w:pPr>
      <w:r w:rsidRPr="00CB1E36">
        <w:t xml:space="preserve">Długotrwały, 50 lat: 1400 MPa </w:t>
      </w:r>
    </w:p>
    <w:p w14:paraId="21C29B16" w14:textId="77777777" w:rsidR="00F60EC0" w:rsidRPr="00CB1E36" w:rsidRDefault="00F60EC0" w:rsidP="00CB1E36">
      <w:pPr>
        <w:numPr>
          <w:ilvl w:val="0"/>
          <w:numId w:val="33"/>
        </w:numPr>
        <w:spacing w:line="360" w:lineRule="auto"/>
        <w:jc w:val="both"/>
        <w:rPr>
          <w:u w:val="single"/>
        </w:rPr>
      </w:pPr>
      <w:r w:rsidRPr="00CB1E36">
        <w:t>Temperatura mięknięcia metodą Vicata B: ≥ 75</w:t>
      </w:r>
      <w:r w:rsidRPr="00CB1E36">
        <w:rPr>
          <w:vertAlign w:val="superscript"/>
        </w:rPr>
        <w:t>O</w:t>
      </w:r>
      <w:r w:rsidRPr="00CB1E36">
        <w:t xml:space="preserve">C. </w:t>
      </w:r>
    </w:p>
    <w:p w14:paraId="41C46ACB" w14:textId="77777777" w:rsidR="00F60EC0" w:rsidRPr="00CB1E36" w:rsidRDefault="00F60EC0" w:rsidP="00CB1E36">
      <w:pPr>
        <w:pStyle w:val="Nagwek3"/>
        <w:spacing w:line="360" w:lineRule="auto"/>
        <w:jc w:val="both"/>
        <w:rPr>
          <w:sz w:val="24"/>
          <w:szCs w:val="24"/>
          <w:u w:val="single"/>
        </w:rPr>
      </w:pPr>
      <w:bookmarkStart w:id="396" w:name="_Toc473530538"/>
      <w:r w:rsidRPr="00CB1E36">
        <w:rPr>
          <w:sz w:val="24"/>
          <w:szCs w:val="24"/>
          <w:u w:val="single"/>
        </w:rPr>
        <w:t>Składowanie.</w:t>
      </w:r>
      <w:bookmarkEnd w:id="396"/>
    </w:p>
    <w:p w14:paraId="2741B262" w14:textId="77777777" w:rsidR="00F60EC0" w:rsidRPr="00CB1E36" w:rsidRDefault="00F60EC0" w:rsidP="00CB1E36">
      <w:pPr>
        <w:pStyle w:val="tekstost"/>
        <w:spacing w:before="40" w:line="360" w:lineRule="auto"/>
        <w:rPr>
          <w:szCs w:val="24"/>
        </w:rPr>
      </w:pPr>
      <w:r w:rsidRPr="00CB1E36">
        <w:rPr>
          <w:szCs w:val="24"/>
        </w:rPr>
        <w:t xml:space="preserve">Wyroby </w:t>
      </w:r>
      <w:r w:rsidR="00A51E43" w:rsidRPr="00CB1E36">
        <w:rPr>
          <w:szCs w:val="24"/>
        </w:rPr>
        <w:t>montowane w sieciach technologicznych</w:t>
      </w:r>
      <w:r w:rsidRPr="00CB1E36">
        <w:rPr>
          <w:szCs w:val="24"/>
        </w:rPr>
        <w:t xml:space="preserve"> w ramach Kontraktu podatne na uszkodzenia mechaniczne należy składować i chronić w następujący sposób:</w:t>
      </w:r>
    </w:p>
    <w:p w14:paraId="1E651BC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Wyroby należy chronić przed uszkodzeniami pochodzącymi od podłoża, na którym są składowane lub przewożone, zawiesi transportowych, stosowania niewłaściwych urządzeń i metod przeładunku.</w:t>
      </w:r>
    </w:p>
    <w:p w14:paraId="27E6F097"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lastRenderedPageBreak/>
        <w:t xml:space="preserve">Rury w prostych odcinkach, składować w stosach na równym podłożu, na podkładach drewnianych o szerokości nie mniejszej niż 0,1 m i w odstępach 1 do 2 metrów. Nie przekraczać wysokości składowania ok. 1 m. </w:t>
      </w:r>
    </w:p>
    <w:p w14:paraId="61A8A825"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Rury w kręgach składować na płasko na równym podłożu na podkładach drewnianych, pokrywających co najmniej 50% powierzchni składowania. Nie przekraczać wysokości składowania 2 m.</w:t>
      </w:r>
    </w:p>
    <w:p w14:paraId="1E4784BC"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Rury o różnych średnicach powinny być składowane oddzielnie, a gdy nie jest to możliwe, to rury o większych średnicach i grubszych ściankach powinny znajdować się na spodzie. To samo dotyczy układania rur na środkach transportowych.</w:t>
      </w:r>
    </w:p>
    <w:p w14:paraId="38BBEC5A"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Szczególnie należy zwracać uwagę na zakończenia rur i zabezpieczać je ochronami (korki, wkładki itp.).</w:t>
      </w:r>
    </w:p>
    <w:p w14:paraId="1C66FA2F"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dopuszczać do składowania materiałów w sposób, przy którym mogłyby wystąpić odkształcenia (zagięcia, zgniecenia itp.) - w miarę możliwości przechowywać i transportować w opakowaniach fabrycznych.</w:t>
      </w:r>
    </w:p>
    <w:p w14:paraId="3598AD79"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dopuszczać do zrzucenia elementów.</w:t>
      </w:r>
    </w:p>
    <w:p w14:paraId="3D43D0FA"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Niedopuszczalne jest „wleczenie" pojedynczych rur, wiązek lub kręgów po podłożu.</w:t>
      </w:r>
    </w:p>
    <w:p w14:paraId="6DB4CE6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Zachować szczególną ostrożność przy pracach w obniżonych temperaturach zewnętrznych ponieważ podatność na uszkodzenia mechaniczne w temperaturach ujemnych znacznie wzrasta.</w:t>
      </w:r>
    </w:p>
    <w:p w14:paraId="4C5E249F"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Transport powinien być wykonywany pojazdami o odpowiedniej długości, tak by wolne końce wystające poza skrzynię ładunkową nie były dłuższe niż 1 metr; rury w kręgach powinny w całości leżeć na płasko na powierzchni ładunkowej.</w:t>
      </w:r>
    </w:p>
    <w:p w14:paraId="52AFC96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Kształtki, złączki i inne materiały powinny być składowane, w sposób uporządkowany, z zachowaniem wyżej omawianych środków ostrożności.</w:t>
      </w:r>
    </w:p>
    <w:p w14:paraId="3CCDF52B" w14:textId="77777777" w:rsidR="00F60EC0" w:rsidRPr="00CB1E36" w:rsidRDefault="00F60EC0" w:rsidP="00CB1E36">
      <w:pPr>
        <w:shd w:val="clear" w:color="auto" w:fill="FFFFFF"/>
        <w:spacing w:before="120" w:line="360" w:lineRule="auto"/>
        <w:jc w:val="both"/>
        <w:rPr>
          <w:spacing w:val="-7"/>
        </w:rPr>
      </w:pPr>
      <w:r w:rsidRPr="00CB1E36">
        <w:rPr>
          <w:spacing w:val="-7"/>
        </w:rPr>
        <w:t>Tworzywa sztuczne mają ograniczoną odporność na podwyższoną temperaturę i promieniowanie UV, w związku z czym należy chronić je przed:</w:t>
      </w:r>
    </w:p>
    <w:p w14:paraId="4443456B"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długotrwałą ekspozycją słoneczną,</w:t>
      </w:r>
    </w:p>
    <w:p w14:paraId="63CAE8B2"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nadmiernym nagrzewaniem od źródeł ciepła.</w:t>
      </w:r>
    </w:p>
    <w:p w14:paraId="7A4DD1CC" w14:textId="77777777" w:rsidR="00F60EC0" w:rsidRPr="00843DD8" w:rsidRDefault="00F60EC0" w:rsidP="00CB1E36">
      <w:pPr>
        <w:pStyle w:val="tekstost"/>
        <w:spacing w:before="40" w:line="360" w:lineRule="auto"/>
        <w:rPr>
          <w:szCs w:val="24"/>
        </w:rPr>
      </w:pPr>
      <w:r w:rsidRPr="00CB1E36">
        <w:rPr>
          <w:szCs w:val="24"/>
        </w:rPr>
        <w:t>Składowanie wszystkich elementów instalacji oraz elementów prefabrykowanych zgodnie z zaleceniem producenta.</w:t>
      </w:r>
    </w:p>
    <w:p w14:paraId="167676D9" w14:textId="77777777" w:rsidR="00F60EC0" w:rsidRPr="00CB1E36" w:rsidRDefault="00F60EC0" w:rsidP="00CB1E36">
      <w:pPr>
        <w:pStyle w:val="Nagwek3"/>
        <w:spacing w:line="360" w:lineRule="auto"/>
        <w:jc w:val="both"/>
        <w:rPr>
          <w:sz w:val="24"/>
          <w:szCs w:val="24"/>
          <w:u w:val="single"/>
        </w:rPr>
      </w:pPr>
      <w:bookmarkStart w:id="397" w:name="_Toc473530539"/>
      <w:r w:rsidRPr="00CB1E36">
        <w:rPr>
          <w:sz w:val="24"/>
          <w:szCs w:val="24"/>
          <w:u w:val="single"/>
        </w:rPr>
        <w:lastRenderedPageBreak/>
        <w:t>C.III.2.3   Materiał  dla instalacji elektrycznych: układanie kabli zasilających</w:t>
      </w:r>
      <w:bookmarkEnd w:id="397"/>
    </w:p>
    <w:p w14:paraId="59BA207F" w14:textId="77777777" w:rsidR="00F60EC0" w:rsidRPr="00CB1E36" w:rsidRDefault="00F60EC0" w:rsidP="00CB1E36">
      <w:pPr>
        <w:pStyle w:val="tekstost"/>
        <w:spacing w:before="40" w:line="360" w:lineRule="auto"/>
        <w:rPr>
          <w:szCs w:val="24"/>
        </w:rPr>
      </w:pPr>
      <w:r w:rsidRPr="00CB1E36">
        <w:rPr>
          <w:szCs w:val="24"/>
        </w:rPr>
        <w:t>Podstawowymi materiałami i urządzeniami stosowanymi do wykonania robót będących tematem niniejszej specyfikacji są:</w:t>
      </w:r>
    </w:p>
    <w:p w14:paraId="547D94C8" w14:textId="77777777" w:rsidR="00F60EC0" w:rsidRPr="00CB1E36" w:rsidRDefault="00F60EC0" w:rsidP="00CB1E36">
      <w:pPr>
        <w:pStyle w:val="tekstost"/>
        <w:numPr>
          <w:ilvl w:val="0"/>
          <w:numId w:val="36"/>
        </w:numPr>
        <w:spacing w:before="40" w:line="360" w:lineRule="auto"/>
        <w:rPr>
          <w:szCs w:val="24"/>
        </w:rPr>
      </w:pPr>
      <w:r w:rsidRPr="00CB1E36">
        <w:rPr>
          <w:szCs w:val="24"/>
        </w:rPr>
        <w:t>bednarka ocynkowana 25x4mm,</w:t>
      </w:r>
    </w:p>
    <w:p w14:paraId="70C1A507" w14:textId="77777777" w:rsidR="00F60EC0" w:rsidRPr="00CB1E36" w:rsidRDefault="00F60EC0" w:rsidP="00CB1E36">
      <w:pPr>
        <w:pStyle w:val="tekstost"/>
        <w:numPr>
          <w:ilvl w:val="0"/>
          <w:numId w:val="36"/>
        </w:numPr>
        <w:spacing w:before="40" w:line="360" w:lineRule="auto"/>
        <w:rPr>
          <w:szCs w:val="24"/>
        </w:rPr>
      </w:pPr>
      <w:r w:rsidRPr="00CB1E36">
        <w:rPr>
          <w:szCs w:val="24"/>
        </w:rPr>
        <w:t>betonowe oznaczniki trasy kabla,</w:t>
      </w:r>
    </w:p>
    <w:p w14:paraId="4FE4FEB8" w14:textId="77777777" w:rsidR="00F60EC0" w:rsidRPr="00CB1E36" w:rsidRDefault="00F60EC0" w:rsidP="00CB1E36">
      <w:pPr>
        <w:pStyle w:val="tekstost"/>
        <w:numPr>
          <w:ilvl w:val="0"/>
          <w:numId w:val="36"/>
        </w:numPr>
        <w:spacing w:before="40" w:line="360" w:lineRule="auto"/>
        <w:rPr>
          <w:szCs w:val="24"/>
        </w:rPr>
      </w:pPr>
      <w:r w:rsidRPr="00CB1E36">
        <w:rPr>
          <w:szCs w:val="24"/>
        </w:rPr>
        <w:t>drobne materiały ( zaciski, haki, śruby, itp.),</w:t>
      </w:r>
    </w:p>
    <w:p w14:paraId="1F0CB861" w14:textId="77777777" w:rsidR="00F60EC0" w:rsidRPr="00CB1E36" w:rsidRDefault="00F60EC0" w:rsidP="00CB1E36">
      <w:pPr>
        <w:pStyle w:val="tekstost"/>
        <w:numPr>
          <w:ilvl w:val="0"/>
          <w:numId w:val="36"/>
        </w:numPr>
        <w:spacing w:before="40" w:line="360" w:lineRule="auto"/>
        <w:rPr>
          <w:szCs w:val="24"/>
        </w:rPr>
      </w:pPr>
      <w:r w:rsidRPr="00CB1E36">
        <w:rPr>
          <w:szCs w:val="24"/>
        </w:rPr>
        <w:t>kable i przewody (wg zatwierdzonej dokumentacji projektowej),</w:t>
      </w:r>
    </w:p>
    <w:p w14:paraId="460A2B6B" w14:textId="77777777" w:rsidR="00F60EC0" w:rsidRPr="00CB1E36" w:rsidRDefault="00F60EC0" w:rsidP="00CB1E36">
      <w:pPr>
        <w:pStyle w:val="tekstost"/>
        <w:numPr>
          <w:ilvl w:val="0"/>
          <w:numId w:val="36"/>
        </w:numPr>
        <w:spacing w:before="40" w:line="360" w:lineRule="auto"/>
        <w:rPr>
          <w:szCs w:val="24"/>
        </w:rPr>
      </w:pPr>
      <w:r w:rsidRPr="00CB1E36">
        <w:rPr>
          <w:szCs w:val="24"/>
        </w:rPr>
        <w:t>końcówka kablowa rurkowa K do zaprasowania na żyłach Al,</w:t>
      </w:r>
    </w:p>
    <w:p w14:paraId="0F307AF8" w14:textId="77777777" w:rsidR="00F60EC0" w:rsidRPr="00CB1E36" w:rsidRDefault="00F60EC0" w:rsidP="00CB1E36">
      <w:pPr>
        <w:pStyle w:val="tekstost"/>
        <w:numPr>
          <w:ilvl w:val="0"/>
          <w:numId w:val="36"/>
        </w:numPr>
        <w:spacing w:before="40" w:line="360" w:lineRule="auto"/>
        <w:rPr>
          <w:szCs w:val="24"/>
        </w:rPr>
      </w:pPr>
      <w:r w:rsidRPr="00CB1E36">
        <w:rPr>
          <w:szCs w:val="24"/>
        </w:rPr>
        <w:t>końcówka kablowa rurkowa K do zaprasowania na żyłach Cu,</w:t>
      </w:r>
    </w:p>
    <w:p w14:paraId="51EA406D" w14:textId="77777777" w:rsidR="00F60EC0" w:rsidRPr="00CB1E36" w:rsidRDefault="00F60EC0" w:rsidP="00CB1E36">
      <w:pPr>
        <w:pStyle w:val="tekstost"/>
        <w:numPr>
          <w:ilvl w:val="0"/>
          <w:numId w:val="36"/>
        </w:numPr>
        <w:spacing w:before="40" w:line="360" w:lineRule="auto"/>
        <w:rPr>
          <w:szCs w:val="24"/>
        </w:rPr>
      </w:pPr>
      <w:r w:rsidRPr="00CB1E36">
        <w:rPr>
          <w:szCs w:val="24"/>
        </w:rPr>
        <w:t>opaski zaciskowe z tworzywa sztucznego,</w:t>
      </w:r>
    </w:p>
    <w:p w14:paraId="22B6889D" w14:textId="77777777" w:rsidR="00F60EC0" w:rsidRPr="00CB1E36" w:rsidRDefault="00F60EC0" w:rsidP="00CB1E36">
      <w:pPr>
        <w:pStyle w:val="tekstost"/>
        <w:numPr>
          <w:ilvl w:val="0"/>
          <w:numId w:val="36"/>
        </w:numPr>
        <w:spacing w:before="40" w:line="360" w:lineRule="auto"/>
        <w:rPr>
          <w:szCs w:val="24"/>
        </w:rPr>
      </w:pPr>
      <w:r w:rsidRPr="00CB1E36">
        <w:rPr>
          <w:szCs w:val="24"/>
        </w:rPr>
        <w:t>oznacznik laminowany folią,</w:t>
      </w:r>
    </w:p>
    <w:p w14:paraId="4FA3C1E8" w14:textId="77777777" w:rsidR="00F60EC0" w:rsidRPr="00CB1E36" w:rsidRDefault="00F60EC0" w:rsidP="00CB1E36">
      <w:pPr>
        <w:pStyle w:val="tekstost"/>
        <w:numPr>
          <w:ilvl w:val="0"/>
          <w:numId w:val="36"/>
        </w:numPr>
        <w:spacing w:before="40" w:line="360" w:lineRule="auto"/>
        <w:rPr>
          <w:szCs w:val="24"/>
        </w:rPr>
      </w:pPr>
      <w:r w:rsidRPr="00CB1E36">
        <w:rPr>
          <w:szCs w:val="24"/>
        </w:rPr>
        <w:t>piasek na podsypkę,</w:t>
      </w:r>
    </w:p>
    <w:p w14:paraId="5852B713" w14:textId="77777777" w:rsidR="00F60EC0" w:rsidRPr="00CB1E36" w:rsidRDefault="00F60EC0" w:rsidP="00CB1E36">
      <w:pPr>
        <w:pStyle w:val="tekstost"/>
        <w:numPr>
          <w:ilvl w:val="0"/>
          <w:numId w:val="36"/>
        </w:numPr>
        <w:spacing w:before="40" w:line="360" w:lineRule="auto"/>
        <w:rPr>
          <w:szCs w:val="24"/>
        </w:rPr>
      </w:pPr>
      <w:r w:rsidRPr="00CB1E36">
        <w:rPr>
          <w:szCs w:val="24"/>
        </w:rPr>
        <w:t>rozłącznik bezpiecznikowy napowietrzny,</w:t>
      </w:r>
    </w:p>
    <w:p w14:paraId="78462CEA" w14:textId="77777777" w:rsidR="00F60EC0" w:rsidRPr="00CB1E36" w:rsidRDefault="00F60EC0" w:rsidP="00CB1E36">
      <w:pPr>
        <w:pStyle w:val="tekstost"/>
        <w:numPr>
          <w:ilvl w:val="0"/>
          <w:numId w:val="36"/>
        </w:numPr>
        <w:spacing w:before="40" w:line="360" w:lineRule="auto"/>
        <w:rPr>
          <w:szCs w:val="24"/>
        </w:rPr>
      </w:pPr>
      <w:r w:rsidRPr="00CB1E36">
        <w:rPr>
          <w:szCs w:val="24"/>
        </w:rPr>
        <w:t>rura ochronna z tworzywa twardego o średnicy 50mm,</w:t>
      </w:r>
    </w:p>
    <w:p w14:paraId="3736051E" w14:textId="77777777" w:rsidR="00F60EC0" w:rsidRPr="00CB1E36" w:rsidRDefault="00F60EC0" w:rsidP="00CB1E36">
      <w:pPr>
        <w:pStyle w:val="tekstost"/>
        <w:numPr>
          <w:ilvl w:val="0"/>
          <w:numId w:val="36"/>
        </w:numPr>
        <w:spacing w:before="40" w:line="360" w:lineRule="auto"/>
        <w:rPr>
          <w:szCs w:val="24"/>
        </w:rPr>
      </w:pPr>
      <w:r w:rsidRPr="00CB1E36">
        <w:rPr>
          <w:szCs w:val="24"/>
        </w:rPr>
        <w:t>rura ochronna z tworzywa twardego o średnicy 75mm,</w:t>
      </w:r>
    </w:p>
    <w:p w14:paraId="2E6F3055" w14:textId="77777777" w:rsidR="00F60EC0" w:rsidRPr="00E05821" w:rsidRDefault="00F60EC0" w:rsidP="00E05821">
      <w:pPr>
        <w:pStyle w:val="tekstost"/>
        <w:numPr>
          <w:ilvl w:val="0"/>
          <w:numId w:val="36"/>
        </w:numPr>
        <w:spacing w:before="40" w:line="360" w:lineRule="auto"/>
        <w:rPr>
          <w:i/>
          <w:iCs/>
          <w:szCs w:val="24"/>
        </w:rPr>
      </w:pPr>
      <w:r w:rsidRPr="00CB1E36">
        <w:rPr>
          <w:szCs w:val="24"/>
        </w:rPr>
        <w:t>uchwyty do mocowania rur ochronnych.</w:t>
      </w:r>
    </w:p>
    <w:p w14:paraId="7A9DFDF3"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398" w:name="_Toc421522817"/>
      <w:bookmarkStart w:id="399" w:name="_Toc473530540"/>
      <w:r w:rsidRPr="00CB1E36">
        <w:rPr>
          <w:rFonts w:ascii="Times New Roman" w:hAnsi="Times New Roman" w:cs="Times New Roman"/>
          <w:i w:val="0"/>
          <w:iCs/>
          <w:sz w:val="24"/>
          <w:szCs w:val="24"/>
        </w:rPr>
        <w:t>C.III.3. Sprzęt.</w:t>
      </w:r>
      <w:bookmarkEnd w:id="398"/>
      <w:bookmarkEnd w:id="399"/>
    </w:p>
    <w:p w14:paraId="1A2441A6" w14:textId="77777777" w:rsidR="00F60EC0" w:rsidRPr="00CB1E36" w:rsidRDefault="00F60EC0" w:rsidP="00843DD8">
      <w:pPr>
        <w:autoSpaceDN w:val="0"/>
        <w:adjustRightInd w:val="0"/>
        <w:spacing w:before="120" w:line="360" w:lineRule="auto"/>
        <w:ind w:firstLine="708"/>
        <w:jc w:val="both"/>
        <w:rPr>
          <w:spacing w:val="-7"/>
        </w:rPr>
      </w:pPr>
      <w:r w:rsidRPr="00CB1E36">
        <w:rPr>
          <w:spacing w:val="-7"/>
        </w:rPr>
        <w:t>Ogólne wymagania dotyczące robót, materiału i maszyn  podano w punktach C.I. i C.II.</w:t>
      </w:r>
    </w:p>
    <w:p w14:paraId="7BF74635" w14:textId="77777777" w:rsidR="00F60EC0" w:rsidRPr="00CB1E36" w:rsidRDefault="00F60EC0" w:rsidP="00CB1E36">
      <w:pPr>
        <w:pStyle w:val="tekstost"/>
        <w:spacing w:before="40" w:line="360" w:lineRule="auto"/>
        <w:rPr>
          <w:szCs w:val="24"/>
        </w:rPr>
      </w:pPr>
      <w:r w:rsidRPr="00CB1E36">
        <w:rPr>
          <w:szCs w:val="24"/>
        </w:rPr>
        <w:t>Wykonawca jest zobowiązany do używania jedynie takiego sprzętu, który nie spowoduje niekorzystnego wpływu na jakość i środowisko wykonywanych robót.</w:t>
      </w:r>
    </w:p>
    <w:p w14:paraId="584D5557" w14:textId="77777777" w:rsidR="00F60EC0" w:rsidRPr="00CB1E36" w:rsidRDefault="00F60EC0" w:rsidP="00CB1E36">
      <w:pPr>
        <w:pStyle w:val="tekstost"/>
        <w:spacing w:before="40" w:line="360" w:lineRule="auto"/>
        <w:rPr>
          <w:szCs w:val="24"/>
        </w:rPr>
      </w:pPr>
      <w:r w:rsidRPr="00CB1E36">
        <w:rPr>
          <w:szCs w:val="24"/>
        </w:rPr>
        <w:t>Sprzęt używany do realizacji robót powinien być zgodny z ustaleniami ST i uzyskać akceptację I</w:t>
      </w:r>
      <w:r w:rsidR="00AA6A7D">
        <w:rPr>
          <w:szCs w:val="24"/>
        </w:rPr>
        <w:t>nspektora.</w:t>
      </w:r>
    </w:p>
    <w:p w14:paraId="29CFCEA3" w14:textId="77777777" w:rsidR="00F60EC0" w:rsidRPr="00CB1E36" w:rsidRDefault="00B10F7B" w:rsidP="00CB1E36">
      <w:pPr>
        <w:pStyle w:val="Nagwek3"/>
        <w:spacing w:line="360" w:lineRule="auto"/>
        <w:jc w:val="both"/>
        <w:rPr>
          <w:sz w:val="24"/>
          <w:szCs w:val="24"/>
          <w:u w:val="single"/>
        </w:rPr>
      </w:pPr>
      <w:bookmarkStart w:id="400" w:name="_Toc473530541"/>
      <w:r>
        <w:rPr>
          <w:sz w:val="24"/>
          <w:szCs w:val="24"/>
          <w:u w:val="single"/>
        </w:rPr>
        <w:t>C.III.3.1</w:t>
      </w:r>
      <w:r w:rsidR="00F60EC0" w:rsidRPr="00CB1E36">
        <w:rPr>
          <w:sz w:val="24"/>
          <w:szCs w:val="24"/>
          <w:u w:val="single"/>
        </w:rPr>
        <w:t>.   R</w:t>
      </w:r>
      <w:r w:rsidR="00A51E43" w:rsidRPr="00CB1E36">
        <w:rPr>
          <w:sz w:val="24"/>
          <w:szCs w:val="24"/>
          <w:u w:val="single"/>
        </w:rPr>
        <w:t>oboty instalacyjne rurociągów technologicznych</w:t>
      </w:r>
      <w:r w:rsidR="00F60EC0" w:rsidRPr="00CB1E36">
        <w:rPr>
          <w:sz w:val="24"/>
          <w:szCs w:val="24"/>
          <w:u w:val="single"/>
        </w:rPr>
        <w:t>.</w:t>
      </w:r>
      <w:bookmarkEnd w:id="400"/>
    </w:p>
    <w:p w14:paraId="7B35BD66" w14:textId="79EC8128" w:rsidR="00F60EC0" w:rsidRPr="004127C4" w:rsidRDefault="00843DD8" w:rsidP="004127C4">
      <w:pPr>
        <w:pStyle w:val="tekstost"/>
        <w:spacing w:before="40" w:line="360" w:lineRule="auto"/>
        <w:ind w:firstLine="566"/>
        <w:rPr>
          <w:szCs w:val="24"/>
        </w:rPr>
      </w:pPr>
      <w:r>
        <w:rPr>
          <w:szCs w:val="24"/>
        </w:rPr>
        <w:t xml:space="preserve">  </w:t>
      </w:r>
      <w:r w:rsidR="00F60EC0" w:rsidRPr="00CB1E36">
        <w:rPr>
          <w:szCs w:val="24"/>
        </w:rPr>
        <w:t>Do wykonania sieci sanitarnych i technologicznych  należy stosować następujący, sprawny technicznie i za</w:t>
      </w:r>
      <w:r w:rsidR="009F1631">
        <w:rPr>
          <w:szCs w:val="24"/>
        </w:rPr>
        <w:t>akceptowany przez Inspektora</w:t>
      </w:r>
      <w:r w:rsidR="00F60EC0" w:rsidRPr="00CB1E36">
        <w:rPr>
          <w:szCs w:val="24"/>
        </w:rPr>
        <w:t>, sprzęt</w:t>
      </w:r>
      <w:r w:rsidR="004127C4">
        <w:rPr>
          <w:szCs w:val="24"/>
        </w:rPr>
        <w:t>:</w:t>
      </w:r>
    </w:p>
    <w:p w14:paraId="36855BF8" w14:textId="77777777" w:rsidR="004127C4" w:rsidRPr="004127C4" w:rsidRDefault="004127C4" w:rsidP="004127C4">
      <w:pPr>
        <w:pStyle w:val="tekstost"/>
        <w:numPr>
          <w:ilvl w:val="0"/>
          <w:numId w:val="13"/>
        </w:numPr>
        <w:spacing w:before="40" w:line="360" w:lineRule="auto"/>
        <w:rPr>
          <w:szCs w:val="24"/>
        </w:rPr>
      </w:pPr>
      <w:r w:rsidRPr="00CB1E36">
        <w:t>podstawowe narzędzia ręczne do obcinania i obróbki rur,</w:t>
      </w:r>
    </w:p>
    <w:p w14:paraId="0FA71334" w14:textId="4B4D7734" w:rsidR="004127C4" w:rsidRPr="00CB1E36" w:rsidRDefault="004127C4" w:rsidP="00CB1E36">
      <w:pPr>
        <w:numPr>
          <w:ilvl w:val="0"/>
          <w:numId w:val="13"/>
        </w:numPr>
        <w:autoSpaceDN w:val="0"/>
        <w:adjustRightInd w:val="0"/>
        <w:spacing w:before="120" w:line="360" w:lineRule="auto"/>
        <w:jc w:val="both"/>
        <w:rPr>
          <w:spacing w:val="-7"/>
        </w:rPr>
      </w:pPr>
      <w:r w:rsidRPr="00CB1E36">
        <w:rPr>
          <w:spacing w:val="-7"/>
        </w:rPr>
        <w:t>komplet elektronarzędzi</w:t>
      </w:r>
    </w:p>
    <w:p w14:paraId="57AFF7F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komplet narzędzi ślusarskich,</w:t>
      </w:r>
    </w:p>
    <w:p w14:paraId="14C815E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aparat spawalniczy,</w:t>
      </w:r>
    </w:p>
    <w:p w14:paraId="5AFCCC4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lastRenderedPageBreak/>
        <w:t xml:space="preserve">zgrzewarki do rur PE zgrzewanych doczołowo, </w:t>
      </w:r>
    </w:p>
    <w:p w14:paraId="2F34C03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zgrzewarki do muf elektrooporowych,</w:t>
      </w:r>
    </w:p>
    <w:p w14:paraId="15BDE4D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płyty zagęszczające i stopy zagęszczające,</w:t>
      </w:r>
    </w:p>
    <w:p w14:paraId="3100685E"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pompy do miejscowego odwodnienia wykopów,</w:t>
      </w:r>
    </w:p>
    <w:p w14:paraId="77B09F55"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żuraw samochodowy,</w:t>
      </w:r>
    </w:p>
    <w:p w14:paraId="4DDD812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koparka</w:t>
      </w:r>
    </w:p>
    <w:p w14:paraId="45AFB59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ubijak spalinowy 200kg</w:t>
      </w:r>
    </w:p>
    <w:p w14:paraId="00D548B5" w14:textId="77777777" w:rsidR="00F60EC0" w:rsidRPr="00843DD8" w:rsidRDefault="00F60EC0" w:rsidP="00843DD8">
      <w:pPr>
        <w:numPr>
          <w:ilvl w:val="0"/>
          <w:numId w:val="13"/>
        </w:numPr>
        <w:autoSpaceDN w:val="0"/>
        <w:adjustRightInd w:val="0"/>
        <w:spacing w:before="120" w:line="360" w:lineRule="auto"/>
        <w:jc w:val="both"/>
        <w:rPr>
          <w:spacing w:val="-7"/>
        </w:rPr>
      </w:pPr>
      <w:r w:rsidRPr="00CB1E36">
        <w:rPr>
          <w:spacing w:val="-7"/>
        </w:rPr>
        <w:t>ręczne narzędzia do prac ziemnych.</w:t>
      </w:r>
    </w:p>
    <w:p w14:paraId="1152F0BE" w14:textId="77777777" w:rsidR="00F60EC0" w:rsidRPr="00CB1E36" w:rsidRDefault="00B10F7B" w:rsidP="00CB1E36">
      <w:pPr>
        <w:pStyle w:val="Nagwek3"/>
        <w:spacing w:line="360" w:lineRule="auto"/>
        <w:jc w:val="both"/>
        <w:rPr>
          <w:sz w:val="24"/>
          <w:szCs w:val="24"/>
          <w:u w:val="single"/>
        </w:rPr>
      </w:pPr>
      <w:bookmarkStart w:id="401" w:name="_Toc473530542"/>
      <w:r>
        <w:rPr>
          <w:sz w:val="24"/>
          <w:szCs w:val="24"/>
          <w:u w:val="single"/>
        </w:rPr>
        <w:t>C.III.3.2</w:t>
      </w:r>
      <w:r w:rsidR="00F60EC0" w:rsidRPr="00CB1E36">
        <w:rPr>
          <w:sz w:val="24"/>
          <w:szCs w:val="24"/>
          <w:u w:val="single"/>
        </w:rPr>
        <w:t xml:space="preserve">   Roboty instalacyjne elektryczne.</w:t>
      </w:r>
      <w:bookmarkEnd w:id="401"/>
    </w:p>
    <w:p w14:paraId="35EA6A37" w14:textId="77777777" w:rsidR="00F60EC0" w:rsidRPr="00CB1E36" w:rsidRDefault="00F60EC0" w:rsidP="00CB1E36">
      <w:pPr>
        <w:pStyle w:val="tekstost"/>
        <w:spacing w:before="40" w:line="360" w:lineRule="auto"/>
        <w:rPr>
          <w:szCs w:val="24"/>
        </w:rPr>
      </w:pPr>
      <w:r w:rsidRPr="00CB1E36">
        <w:rPr>
          <w:szCs w:val="24"/>
        </w:rPr>
        <w:t>Wykonawca przystępujący do wykonania zewnętrznych linii kablowych niskiego napięcia i instalacji ochronnych powinien wykazać się możliwością korzystania z następującego sprzętu:</w:t>
      </w:r>
    </w:p>
    <w:p w14:paraId="7CF98001" w14:textId="77777777" w:rsidR="00F60EC0" w:rsidRPr="00CB1E36" w:rsidRDefault="00F60EC0" w:rsidP="00CB1E36">
      <w:pPr>
        <w:pStyle w:val="tekstost"/>
        <w:numPr>
          <w:ilvl w:val="0"/>
          <w:numId w:val="37"/>
        </w:numPr>
        <w:spacing w:before="40" w:line="360" w:lineRule="auto"/>
        <w:rPr>
          <w:szCs w:val="24"/>
        </w:rPr>
      </w:pPr>
      <w:r w:rsidRPr="00CB1E36">
        <w:rPr>
          <w:szCs w:val="24"/>
        </w:rPr>
        <w:t>betoniarka przeciwbieżna,</w:t>
      </w:r>
    </w:p>
    <w:p w14:paraId="0AB09B8E" w14:textId="77777777" w:rsidR="00F60EC0" w:rsidRPr="00CB1E36" w:rsidRDefault="00F60EC0" w:rsidP="00CB1E36">
      <w:pPr>
        <w:pStyle w:val="tekstost"/>
        <w:numPr>
          <w:ilvl w:val="0"/>
          <w:numId w:val="37"/>
        </w:numPr>
        <w:spacing w:before="40" w:line="360" w:lineRule="auto"/>
        <w:rPr>
          <w:szCs w:val="24"/>
        </w:rPr>
      </w:pPr>
      <w:r w:rsidRPr="00CB1E36">
        <w:rPr>
          <w:szCs w:val="24"/>
        </w:rPr>
        <w:t>koparko-spycharka na podwoziu ciągnika kołowego 0,15m</w:t>
      </w:r>
      <w:r w:rsidRPr="00CB1E36">
        <w:rPr>
          <w:szCs w:val="24"/>
          <w:vertAlign w:val="superscript"/>
        </w:rPr>
        <w:t>3</w:t>
      </w:r>
      <w:r w:rsidRPr="00CB1E36">
        <w:rPr>
          <w:szCs w:val="24"/>
        </w:rPr>
        <w:t xml:space="preserve"> ,</w:t>
      </w:r>
    </w:p>
    <w:p w14:paraId="344C4D5C" w14:textId="77777777" w:rsidR="00F60EC0" w:rsidRPr="00CB1E36" w:rsidRDefault="00F60EC0" w:rsidP="00CB1E36">
      <w:pPr>
        <w:pStyle w:val="tekstost"/>
        <w:numPr>
          <w:ilvl w:val="0"/>
          <w:numId w:val="37"/>
        </w:numPr>
        <w:spacing w:before="40" w:line="360" w:lineRule="auto"/>
        <w:rPr>
          <w:szCs w:val="24"/>
        </w:rPr>
      </w:pPr>
      <w:r w:rsidRPr="00CB1E36">
        <w:rPr>
          <w:szCs w:val="24"/>
        </w:rPr>
        <w:t>spawarka transformatorowa do 500A,</w:t>
      </w:r>
    </w:p>
    <w:p w14:paraId="6E4093CB" w14:textId="77777777" w:rsidR="00F60EC0" w:rsidRPr="00CB1E36" w:rsidRDefault="00F60EC0" w:rsidP="00CB1E36">
      <w:pPr>
        <w:pStyle w:val="tekstost"/>
        <w:numPr>
          <w:ilvl w:val="0"/>
          <w:numId w:val="37"/>
        </w:numPr>
        <w:spacing w:before="40" w:line="360" w:lineRule="auto"/>
        <w:rPr>
          <w:szCs w:val="24"/>
        </w:rPr>
      </w:pPr>
      <w:r w:rsidRPr="00CB1E36">
        <w:rPr>
          <w:szCs w:val="24"/>
        </w:rPr>
        <w:t>zagęszczarka wibracyjna spalinowa 70m</w:t>
      </w:r>
      <w:r w:rsidRPr="00CB1E36">
        <w:rPr>
          <w:szCs w:val="24"/>
          <w:vertAlign w:val="superscript"/>
        </w:rPr>
        <w:t>3</w:t>
      </w:r>
      <w:r w:rsidRPr="00CB1E36">
        <w:rPr>
          <w:szCs w:val="24"/>
        </w:rPr>
        <w:t>/h,</w:t>
      </w:r>
    </w:p>
    <w:p w14:paraId="3E72B6A0" w14:textId="77777777" w:rsidR="00F60EC0" w:rsidRPr="00CB1E36" w:rsidRDefault="00F60EC0" w:rsidP="00CB1E36">
      <w:pPr>
        <w:pStyle w:val="tekstost"/>
        <w:numPr>
          <w:ilvl w:val="0"/>
          <w:numId w:val="37"/>
        </w:numPr>
        <w:spacing w:before="40" w:line="360" w:lineRule="auto"/>
        <w:rPr>
          <w:szCs w:val="24"/>
        </w:rPr>
      </w:pPr>
      <w:r w:rsidRPr="00CB1E36">
        <w:rPr>
          <w:szCs w:val="24"/>
        </w:rPr>
        <w:t>urządzenie przeciskowe do przeciskania rur ochronnych pod istniejącymi drogami,</w:t>
      </w:r>
    </w:p>
    <w:p w14:paraId="51D4F6E9" w14:textId="77777777" w:rsidR="00F60EC0" w:rsidRPr="00CB1E36" w:rsidRDefault="00F60EC0" w:rsidP="00CB1E36">
      <w:pPr>
        <w:pStyle w:val="tekstost"/>
        <w:numPr>
          <w:ilvl w:val="0"/>
          <w:numId w:val="37"/>
        </w:numPr>
        <w:spacing w:before="40" w:line="360" w:lineRule="auto"/>
        <w:rPr>
          <w:szCs w:val="24"/>
        </w:rPr>
      </w:pPr>
      <w:r w:rsidRPr="00CB1E36">
        <w:rPr>
          <w:szCs w:val="24"/>
        </w:rPr>
        <w:t>wibromłot elektryczny 3,0kW,</w:t>
      </w:r>
    </w:p>
    <w:p w14:paraId="721119DD" w14:textId="77777777" w:rsidR="00F60EC0" w:rsidRPr="00CB1E36" w:rsidRDefault="00F60EC0" w:rsidP="00CB1E36">
      <w:pPr>
        <w:pStyle w:val="tekstost"/>
        <w:numPr>
          <w:ilvl w:val="0"/>
          <w:numId w:val="37"/>
        </w:numPr>
        <w:spacing w:before="40" w:line="360" w:lineRule="auto"/>
        <w:rPr>
          <w:szCs w:val="24"/>
        </w:rPr>
      </w:pPr>
      <w:r w:rsidRPr="00CB1E36">
        <w:rPr>
          <w:szCs w:val="24"/>
        </w:rPr>
        <w:t>ubijak spalinowy 50kg,</w:t>
      </w:r>
    </w:p>
    <w:p w14:paraId="151A2F98" w14:textId="77777777" w:rsidR="00F60EC0" w:rsidRPr="00843DD8" w:rsidRDefault="00F60EC0" w:rsidP="00CB1E36">
      <w:pPr>
        <w:pStyle w:val="tekstost"/>
        <w:numPr>
          <w:ilvl w:val="0"/>
          <w:numId w:val="37"/>
        </w:numPr>
        <w:spacing w:before="40" w:line="360" w:lineRule="auto"/>
        <w:rPr>
          <w:szCs w:val="24"/>
        </w:rPr>
      </w:pPr>
      <w:r w:rsidRPr="00CB1E36">
        <w:rPr>
          <w:szCs w:val="24"/>
        </w:rPr>
        <w:t>drobny sprzęt mechaniczny i elektronarzędzia podręczne,</w:t>
      </w:r>
    </w:p>
    <w:p w14:paraId="28A09AE2" w14:textId="77777777" w:rsidR="00F60EC0" w:rsidRPr="00CB1E36" w:rsidRDefault="00B10F7B" w:rsidP="00CB1E36">
      <w:pPr>
        <w:pStyle w:val="Nagwek2"/>
        <w:spacing w:line="360" w:lineRule="auto"/>
        <w:ind w:firstLine="360"/>
        <w:jc w:val="both"/>
        <w:rPr>
          <w:rFonts w:ascii="Times New Roman" w:hAnsi="Times New Roman" w:cs="Times New Roman"/>
          <w:i w:val="0"/>
          <w:iCs/>
          <w:sz w:val="24"/>
          <w:szCs w:val="24"/>
        </w:rPr>
      </w:pPr>
      <w:bookmarkStart w:id="402" w:name="_Toc421522819"/>
      <w:bookmarkStart w:id="403" w:name="_Toc473530543"/>
      <w:r>
        <w:rPr>
          <w:rFonts w:ascii="Times New Roman" w:hAnsi="Times New Roman" w:cs="Times New Roman"/>
          <w:i w:val="0"/>
          <w:iCs/>
          <w:sz w:val="24"/>
          <w:szCs w:val="24"/>
        </w:rPr>
        <w:t>C.III.4</w:t>
      </w:r>
      <w:r w:rsidR="00F60EC0" w:rsidRPr="00CB1E36">
        <w:rPr>
          <w:rFonts w:ascii="Times New Roman" w:hAnsi="Times New Roman" w:cs="Times New Roman"/>
          <w:i w:val="0"/>
          <w:iCs/>
          <w:sz w:val="24"/>
          <w:szCs w:val="24"/>
        </w:rPr>
        <w:t>. Wykonanie robót.</w:t>
      </w:r>
      <w:bookmarkEnd w:id="402"/>
      <w:bookmarkEnd w:id="403"/>
    </w:p>
    <w:p w14:paraId="3462A093" w14:textId="77777777" w:rsidR="00F60EC0" w:rsidRPr="00CB1E36" w:rsidRDefault="00B10F7B" w:rsidP="00CB1E36">
      <w:pPr>
        <w:pStyle w:val="Nagwek3"/>
        <w:spacing w:line="360" w:lineRule="auto"/>
        <w:jc w:val="both"/>
        <w:rPr>
          <w:sz w:val="24"/>
          <w:szCs w:val="24"/>
          <w:u w:val="single"/>
        </w:rPr>
      </w:pPr>
      <w:bookmarkStart w:id="404" w:name="_Toc473530544"/>
      <w:r>
        <w:rPr>
          <w:sz w:val="24"/>
          <w:szCs w:val="24"/>
          <w:u w:val="single"/>
        </w:rPr>
        <w:t>C.III.4</w:t>
      </w:r>
      <w:r w:rsidR="00F60EC0" w:rsidRPr="00CB1E36">
        <w:rPr>
          <w:sz w:val="24"/>
          <w:szCs w:val="24"/>
          <w:u w:val="single"/>
        </w:rPr>
        <w:t>.1   Wymagania ogólne.</w:t>
      </w:r>
      <w:bookmarkEnd w:id="404"/>
    </w:p>
    <w:p w14:paraId="46B70463" w14:textId="77777777" w:rsidR="00F60EC0" w:rsidRPr="00CB1E36" w:rsidRDefault="00F60EC0" w:rsidP="00843DD8">
      <w:pPr>
        <w:autoSpaceDN w:val="0"/>
        <w:adjustRightInd w:val="0"/>
        <w:spacing w:before="120" w:line="360" w:lineRule="auto"/>
        <w:ind w:firstLine="708"/>
        <w:jc w:val="both"/>
        <w:rPr>
          <w:spacing w:val="-7"/>
        </w:rPr>
      </w:pPr>
      <w:r w:rsidRPr="00CB1E36">
        <w:rPr>
          <w:spacing w:val="-7"/>
        </w:rPr>
        <w:t>Ogólne wymagania dotyczące robót, materiału, sprzętu  i maszyn  podano w punktach C.I. i C.II.</w:t>
      </w:r>
    </w:p>
    <w:p w14:paraId="763033C3" w14:textId="77777777" w:rsidR="00F60EC0" w:rsidRPr="00CB1E36" w:rsidRDefault="00F60EC0" w:rsidP="00CB1E36">
      <w:pPr>
        <w:autoSpaceDN w:val="0"/>
        <w:adjustRightInd w:val="0"/>
        <w:spacing w:before="120" w:line="360" w:lineRule="auto"/>
        <w:jc w:val="both"/>
        <w:rPr>
          <w:spacing w:val="-7"/>
        </w:rPr>
      </w:pPr>
      <w:r w:rsidRPr="00CB1E36">
        <w:rPr>
          <w:spacing w:val="-7"/>
        </w:rPr>
        <w:t>Wykonawca jest odpowiedzialny za prowadzenie robót zgodnie z wymaganiami obowiązujących PN i EN-PN, WTWOR i postanowieniami Kontraktu.</w:t>
      </w:r>
    </w:p>
    <w:p w14:paraId="323EABF6" w14:textId="77777777" w:rsidR="00F60EC0" w:rsidRPr="00CB1E36" w:rsidRDefault="00F60EC0" w:rsidP="00CB1E36">
      <w:pPr>
        <w:autoSpaceDN w:val="0"/>
        <w:adjustRightInd w:val="0"/>
        <w:spacing w:before="120" w:line="360" w:lineRule="auto"/>
        <w:jc w:val="both"/>
        <w:rPr>
          <w:spacing w:val="-7"/>
        </w:rPr>
      </w:pPr>
      <w:r w:rsidRPr="00CB1E36">
        <w:rPr>
          <w:spacing w:val="-7"/>
        </w:rPr>
        <w:t xml:space="preserve">Do robót przygotowawczych należą roboty geodezyjne związane z tyczeniem nowych obiektów oraz wykonanie dokumentacji geodezyjnej powykonawczej. Należy korzystać  z zatwierdzonego projektu oraz aktualnych map. </w:t>
      </w:r>
    </w:p>
    <w:p w14:paraId="2957DA67" w14:textId="77777777" w:rsidR="00F60EC0" w:rsidRPr="00CB1E36" w:rsidRDefault="00F60EC0" w:rsidP="00843DD8">
      <w:pPr>
        <w:pStyle w:val="tekstost"/>
        <w:spacing w:before="40" w:line="360" w:lineRule="auto"/>
        <w:ind w:firstLine="708"/>
        <w:rPr>
          <w:szCs w:val="24"/>
        </w:rPr>
      </w:pPr>
      <w:r w:rsidRPr="00CB1E36">
        <w:rPr>
          <w:szCs w:val="24"/>
        </w:rPr>
        <w:lastRenderedPageBreak/>
        <w:t xml:space="preserve">Jeżeli na trasie wykopów, lub w ich bliskim sąsiedztwie, znajdują się przedmioty lub przeszkody demontowalne, utrudniające wykopy, należy je zdemontować na czas robót ziemnych. Należy zachować szczególną ostrożność przy pracach ziemnych prowadzonych za pomocą sprzętu zmechanizowanego szczególnie w miejscach nieoznaczonych jako skrzyżowania lub zbliżenia, w których istnieje przypuszczenie obecności ewentualnej instalacji podziemnej. </w:t>
      </w:r>
    </w:p>
    <w:p w14:paraId="2A6279AF" w14:textId="77777777" w:rsidR="00F60EC0" w:rsidRPr="00CB1E36" w:rsidRDefault="00F60EC0" w:rsidP="00CB1E36">
      <w:pPr>
        <w:pStyle w:val="tekstost"/>
        <w:spacing w:before="40" w:line="360" w:lineRule="auto"/>
        <w:rPr>
          <w:szCs w:val="24"/>
        </w:rPr>
      </w:pPr>
      <w:r w:rsidRPr="00CB1E36">
        <w:rPr>
          <w:szCs w:val="24"/>
        </w:rPr>
        <w:t xml:space="preserve">Przed przystąpieniem do prac należy ściśle określić strefy odkładcze dla odkrywki wykopów  oraz dla składowania materiałów związanych z pracami ziemnymi, zwłaszcza dla grubego osprzętu, rur i bębnów kablowych. </w:t>
      </w:r>
    </w:p>
    <w:p w14:paraId="1EE3075E" w14:textId="77777777" w:rsidR="00F60EC0" w:rsidRPr="00CB1E36" w:rsidRDefault="00F60EC0" w:rsidP="00CB1E36">
      <w:pPr>
        <w:pStyle w:val="tekstost"/>
        <w:spacing w:before="40" w:line="360" w:lineRule="auto"/>
        <w:rPr>
          <w:szCs w:val="24"/>
        </w:rPr>
      </w:pPr>
      <w:r w:rsidRPr="00CB1E36">
        <w:rPr>
          <w:szCs w:val="24"/>
        </w:rPr>
        <w:t>Wszystkie napotkane przewody podziemne na trasie wykonywanego wykopu, krzyżujące się lub biegnące równolegle z wykopem powinny być zabezpieczone przed uszkodzeniem, a w razie potrzeby podwieszone w sposób zapewniający ich eksploatację.</w:t>
      </w:r>
    </w:p>
    <w:p w14:paraId="069E5DFE" w14:textId="77777777" w:rsidR="00F60EC0" w:rsidRPr="00CB1E36" w:rsidRDefault="00F60EC0" w:rsidP="00CB1E36">
      <w:pPr>
        <w:pStyle w:val="tekstost"/>
        <w:spacing w:before="40" w:line="360" w:lineRule="auto"/>
        <w:rPr>
          <w:szCs w:val="24"/>
        </w:rPr>
      </w:pPr>
      <w:r w:rsidRPr="00CB1E36">
        <w:rPr>
          <w:szCs w:val="24"/>
        </w:rPr>
        <w:t>Odchylenie odległości krawędzi wykopu w dnie od ustalonej w planie osi wykopu nie powinno przekraczać +/</w:t>
      </w:r>
      <w:r w:rsidRPr="00CB1E36">
        <w:rPr>
          <w:szCs w:val="24"/>
        </w:rPr>
        <w:sym w:font="Arial" w:char="2013"/>
      </w:r>
      <w:r w:rsidRPr="00CB1E36">
        <w:rPr>
          <w:szCs w:val="24"/>
        </w:rPr>
        <w:t>5cm.</w:t>
      </w:r>
    </w:p>
    <w:p w14:paraId="04889FA3" w14:textId="77777777" w:rsidR="00F60EC0" w:rsidRPr="00CB1E36" w:rsidRDefault="00A47C22" w:rsidP="00CB1E36">
      <w:pPr>
        <w:pStyle w:val="Nagwek3"/>
        <w:spacing w:line="360" w:lineRule="auto"/>
        <w:jc w:val="both"/>
        <w:rPr>
          <w:sz w:val="24"/>
          <w:szCs w:val="24"/>
          <w:u w:val="single"/>
        </w:rPr>
      </w:pPr>
      <w:bookmarkStart w:id="405" w:name="_Toc473530545"/>
      <w:r w:rsidRPr="00CB1E36">
        <w:rPr>
          <w:sz w:val="24"/>
          <w:szCs w:val="24"/>
          <w:u w:val="single"/>
        </w:rPr>
        <w:t>C.III.4</w:t>
      </w:r>
      <w:r w:rsidR="008355DC">
        <w:rPr>
          <w:sz w:val="24"/>
          <w:szCs w:val="24"/>
          <w:u w:val="single"/>
        </w:rPr>
        <w:t>.2</w:t>
      </w:r>
      <w:r w:rsidR="00A51E43" w:rsidRPr="00CB1E36">
        <w:rPr>
          <w:sz w:val="24"/>
          <w:szCs w:val="24"/>
          <w:u w:val="single"/>
        </w:rPr>
        <w:t xml:space="preserve">   Roboty instalacji rurociągów technologicznych</w:t>
      </w:r>
      <w:bookmarkEnd w:id="405"/>
    </w:p>
    <w:p w14:paraId="0860D2D6" w14:textId="77777777" w:rsidR="00F60EC0" w:rsidRPr="00CB1E36" w:rsidRDefault="00F60EC0" w:rsidP="00CB1E36">
      <w:pPr>
        <w:pStyle w:val="Nagwek3"/>
        <w:spacing w:line="360" w:lineRule="auto"/>
        <w:jc w:val="both"/>
        <w:rPr>
          <w:sz w:val="24"/>
          <w:szCs w:val="24"/>
          <w:u w:val="single"/>
        </w:rPr>
      </w:pPr>
      <w:bookmarkStart w:id="406" w:name="_Toc63011365"/>
      <w:bookmarkStart w:id="407" w:name="_Toc100209771"/>
      <w:bookmarkStart w:id="408" w:name="_Toc122628142"/>
      <w:bookmarkStart w:id="409" w:name="_Toc473530546"/>
      <w:r w:rsidRPr="00CB1E36">
        <w:rPr>
          <w:sz w:val="24"/>
          <w:szCs w:val="24"/>
          <w:u w:val="single"/>
        </w:rPr>
        <w:t>Warunki montażu kanałów z PVC</w:t>
      </w:r>
      <w:bookmarkEnd w:id="406"/>
      <w:bookmarkEnd w:id="407"/>
      <w:bookmarkEnd w:id="408"/>
      <w:bookmarkEnd w:id="409"/>
    </w:p>
    <w:p w14:paraId="05850C13" w14:textId="77777777" w:rsidR="00F60EC0" w:rsidRPr="00CB1E36" w:rsidRDefault="00F60EC0" w:rsidP="00CB1E36">
      <w:pPr>
        <w:pStyle w:val="Nagwek3"/>
        <w:spacing w:line="360" w:lineRule="auto"/>
        <w:ind w:firstLine="708"/>
        <w:jc w:val="both"/>
        <w:rPr>
          <w:sz w:val="24"/>
          <w:szCs w:val="24"/>
        </w:rPr>
      </w:pPr>
      <w:bookmarkStart w:id="410" w:name="_Toc473530547"/>
      <w:r w:rsidRPr="00CB1E36">
        <w:rPr>
          <w:sz w:val="24"/>
          <w:szCs w:val="24"/>
        </w:rPr>
        <w:t>a) Ogólne warunki  montażu kanałów z PVC</w:t>
      </w:r>
      <w:bookmarkEnd w:id="410"/>
    </w:p>
    <w:p w14:paraId="5C2CEE72" w14:textId="77777777" w:rsidR="00F60EC0" w:rsidRPr="00CB1E36" w:rsidRDefault="00F60EC0" w:rsidP="00CB1E36">
      <w:pPr>
        <w:pStyle w:val="tekstost"/>
        <w:spacing w:before="40" w:line="360" w:lineRule="auto"/>
        <w:rPr>
          <w:szCs w:val="24"/>
        </w:rPr>
      </w:pPr>
      <w:r w:rsidRPr="00CB1E36">
        <w:rPr>
          <w:szCs w:val="24"/>
        </w:rPr>
        <w:t>Zaleca się montaż  przewodów z PVC w zakresie temperatur otoczenia od 0° do 30°C. Układanie rur poza tym zakresem temperatur wymaga uzgodnienia technologii montażu z producentem. W niskich temperaturach należy zachować szczególną ostrożność przy transportowaniu rur z uwagi na zmniejszoną ciągliwość materiału (zwiększona podatność na pękanie).</w:t>
      </w:r>
    </w:p>
    <w:p w14:paraId="42C4786F" w14:textId="77777777" w:rsidR="00F60EC0" w:rsidRPr="00CB1E36" w:rsidRDefault="00F60EC0" w:rsidP="00CB1E36">
      <w:pPr>
        <w:pStyle w:val="tekstost"/>
        <w:spacing w:before="40" w:line="360" w:lineRule="auto"/>
        <w:rPr>
          <w:szCs w:val="24"/>
        </w:rPr>
      </w:pPr>
      <w:r w:rsidRPr="00CB1E36">
        <w:rPr>
          <w:szCs w:val="24"/>
        </w:rPr>
        <w:t>Sposób montażu przewodów powinien zapewniać utrzymanie kierunku i spadków zgodnie z  zatwierdzonym Projektem.</w:t>
      </w:r>
    </w:p>
    <w:p w14:paraId="064D1F2E" w14:textId="77777777" w:rsidR="00F60EC0" w:rsidRPr="00CB1E36" w:rsidRDefault="00F60EC0" w:rsidP="00CB1E36">
      <w:pPr>
        <w:pStyle w:val="tekstost"/>
        <w:spacing w:before="40" w:line="360" w:lineRule="auto"/>
        <w:rPr>
          <w:szCs w:val="24"/>
        </w:rPr>
      </w:pPr>
      <w:r w:rsidRPr="00CB1E36">
        <w:rPr>
          <w:szCs w:val="24"/>
        </w:rPr>
        <w:t>Opuszczanie i układanie przewodu na dnie wykopu może odbywać się dopiero po przygotowaniu podłoża.</w:t>
      </w:r>
    </w:p>
    <w:p w14:paraId="57B1EDEB" w14:textId="77777777" w:rsidR="00F60EC0" w:rsidRPr="00CB1E36" w:rsidRDefault="00F60EC0" w:rsidP="00CB1E36">
      <w:pPr>
        <w:pStyle w:val="tekstost"/>
        <w:spacing w:before="40" w:line="360" w:lineRule="auto"/>
        <w:rPr>
          <w:szCs w:val="24"/>
        </w:rPr>
      </w:pPr>
      <w:r w:rsidRPr="00CB1E36">
        <w:rPr>
          <w:szCs w:val="24"/>
        </w:rPr>
        <w:t>Przed opuszczeniem rur do wykopu należy sprawdzić ich stan techniczny (nie mogą mieć uszkodzeń) oraz zabezpieczyć je przed zniszczeniem poprzez wprowadzenie do rur tymczasowych zamknięć w postaci zaślepek, korków itp.</w:t>
      </w:r>
    </w:p>
    <w:p w14:paraId="600131C7" w14:textId="77777777" w:rsidR="00F60EC0" w:rsidRPr="00CB1E36" w:rsidRDefault="00F60EC0" w:rsidP="00CB1E36">
      <w:pPr>
        <w:pStyle w:val="Nagwek3"/>
        <w:spacing w:line="360" w:lineRule="auto"/>
        <w:ind w:left="360"/>
        <w:jc w:val="both"/>
        <w:rPr>
          <w:sz w:val="24"/>
          <w:szCs w:val="24"/>
        </w:rPr>
      </w:pPr>
      <w:bookmarkStart w:id="411" w:name="_Toc63011366"/>
      <w:bookmarkStart w:id="412" w:name="_Toc100209772"/>
      <w:bookmarkStart w:id="413" w:name="_Toc122628143"/>
      <w:bookmarkStart w:id="414" w:name="_Toc473530548"/>
      <w:r w:rsidRPr="00CB1E36">
        <w:rPr>
          <w:sz w:val="24"/>
          <w:szCs w:val="24"/>
        </w:rPr>
        <w:t>b) Łączenie rur</w:t>
      </w:r>
      <w:bookmarkEnd w:id="411"/>
      <w:bookmarkEnd w:id="412"/>
      <w:bookmarkEnd w:id="413"/>
      <w:bookmarkEnd w:id="414"/>
    </w:p>
    <w:p w14:paraId="28DF7E3B" w14:textId="77777777" w:rsidR="00F60EC0" w:rsidRPr="00CB1E36" w:rsidRDefault="00F60EC0" w:rsidP="00CB1E36">
      <w:pPr>
        <w:spacing w:line="360" w:lineRule="auto"/>
        <w:ind w:right="51"/>
        <w:jc w:val="both"/>
      </w:pPr>
      <w:r w:rsidRPr="00CB1E36">
        <w:rPr>
          <w:b/>
        </w:rPr>
        <w:t>- Metoda łączenia</w:t>
      </w:r>
    </w:p>
    <w:p w14:paraId="20FA563B" w14:textId="77777777" w:rsidR="00F60EC0" w:rsidRPr="00CB1E36" w:rsidRDefault="00F60EC0" w:rsidP="00CB1E36">
      <w:pPr>
        <w:pStyle w:val="tekstost"/>
        <w:spacing w:before="40" w:line="360" w:lineRule="auto"/>
        <w:rPr>
          <w:szCs w:val="24"/>
        </w:rPr>
      </w:pPr>
      <w:r w:rsidRPr="00CB1E36">
        <w:rPr>
          <w:szCs w:val="24"/>
        </w:rPr>
        <w:t>Rury z PVC są przy</w:t>
      </w:r>
      <w:r w:rsidRPr="00CB1E36">
        <w:rPr>
          <w:szCs w:val="24"/>
        </w:rPr>
        <w:softHyphen/>
        <w:t>gotowane do łączenia kielichowego z wykorzystaniem uszczelki gumowej, wargowej.</w:t>
      </w:r>
    </w:p>
    <w:p w14:paraId="3ECAE322" w14:textId="77777777" w:rsidR="00F60EC0" w:rsidRPr="00CB1E36" w:rsidRDefault="00F60EC0" w:rsidP="00CB1E36">
      <w:pPr>
        <w:autoSpaceDN w:val="0"/>
        <w:adjustRightInd w:val="0"/>
        <w:spacing w:before="40" w:line="360" w:lineRule="auto"/>
        <w:jc w:val="both"/>
        <w:rPr>
          <w:b/>
          <w:bCs/>
          <w:spacing w:val="-7"/>
        </w:rPr>
      </w:pPr>
      <w:r w:rsidRPr="00CB1E36">
        <w:rPr>
          <w:b/>
          <w:bCs/>
          <w:spacing w:val="-7"/>
        </w:rPr>
        <w:lastRenderedPageBreak/>
        <w:t>- Łączenie kielichowe</w:t>
      </w:r>
    </w:p>
    <w:p w14:paraId="0878770E"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Usunąć zaślepkę zabezpieczającą z kielicha ułożonej rury i bosego końca kolejnej rury.</w:t>
      </w:r>
    </w:p>
    <w:p w14:paraId="107C168D"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Nasmarować uszczelkę i bosy koniec wsuwanej rury smarem silikonowym, poślizgowym.</w:t>
      </w:r>
    </w:p>
    <w:p w14:paraId="0379D72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Łączone elementy ułożyć współosiowo. </w:t>
      </w:r>
    </w:p>
    <w:p w14:paraId="743E871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Włożyć koniec bosy do kielicha.</w:t>
      </w:r>
    </w:p>
    <w:p w14:paraId="1DD089F8"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Wcisnąć koniec bosy do kielicha aż do osiągnięcia oznaczenia.</w:t>
      </w:r>
    </w:p>
    <w:p w14:paraId="6449AD0F"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Dla mniejszych średnic łączenie wykonuje się ręcznie, dla większych średnic można użyć stalowego pręta jako dźwigni, zabezpieczając koniec rury drewnianym klockiem lub użyć specjalnego oprzyrządowania. </w:t>
      </w:r>
    </w:p>
    <w:p w14:paraId="7980FA9A"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Nigdy nie wolno używać łyżki koparki do bezpośredniego wciskania rury w kielich, a jedynie jako punktu oparcia dla podnośnika śrubowego.</w:t>
      </w:r>
    </w:p>
    <w:p w14:paraId="641AE433" w14:textId="77777777" w:rsidR="00F60EC0" w:rsidRPr="00CB1E36" w:rsidRDefault="00F60EC0" w:rsidP="00CB1E36">
      <w:pPr>
        <w:autoSpaceDN w:val="0"/>
        <w:adjustRightInd w:val="0"/>
        <w:spacing w:before="40" w:line="360" w:lineRule="auto"/>
        <w:jc w:val="both"/>
        <w:rPr>
          <w:b/>
          <w:bCs/>
          <w:spacing w:val="-7"/>
        </w:rPr>
      </w:pPr>
      <w:r w:rsidRPr="00CB1E36">
        <w:rPr>
          <w:b/>
          <w:bCs/>
          <w:spacing w:val="-7"/>
        </w:rPr>
        <w:t>- Połączenia kołnierzowe</w:t>
      </w:r>
    </w:p>
    <w:p w14:paraId="76B154E9" w14:textId="77777777" w:rsidR="00F60EC0" w:rsidRPr="00CB1E36" w:rsidRDefault="00F60EC0" w:rsidP="00CB1E36">
      <w:pPr>
        <w:spacing w:line="360" w:lineRule="auto"/>
        <w:ind w:right="51"/>
        <w:jc w:val="both"/>
      </w:pPr>
      <w:r w:rsidRPr="00CB1E36">
        <w:rPr>
          <w:spacing w:val="-8"/>
        </w:rPr>
        <w:t>Połączenia z armaturą żeliwną kołnierzami dla PN10 poprzez kształtki przejściowe PVC/żeliwo</w:t>
      </w:r>
    </w:p>
    <w:p w14:paraId="0C136D6D" w14:textId="77777777" w:rsidR="00F60EC0" w:rsidRPr="00CB1E36" w:rsidRDefault="00F60EC0" w:rsidP="00CB1E36">
      <w:pPr>
        <w:spacing w:line="360" w:lineRule="auto"/>
        <w:ind w:right="51"/>
        <w:jc w:val="both"/>
        <w:rPr>
          <w:spacing w:val="-8"/>
        </w:rPr>
      </w:pPr>
    </w:p>
    <w:p w14:paraId="6059AEF6" w14:textId="77777777" w:rsidR="00F60EC0" w:rsidRPr="00CB1E36" w:rsidRDefault="00F60EC0" w:rsidP="00CB1E36">
      <w:pPr>
        <w:autoSpaceDN w:val="0"/>
        <w:adjustRightInd w:val="0"/>
        <w:spacing w:before="40" w:line="360" w:lineRule="auto"/>
        <w:jc w:val="both"/>
        <w:rPr>
          <w:b/>
          <w:bCs/>
          <w:spacing w:val="-7"/>
        </w:rPr>
      </w:pPr>
      <w:r w:rsidRPr="00CB1E36">
        <w:rPr>
          <w:b/>
          <w:bCs/>
          <w:spacing w:val="-7"/>
        </w:rPr>
        <w:t xml:space="preserve">UWAGA! </w:t>
      </w:r>
    </w:p>
    <w:p w14:paraId="6B99EE54" w14:textId="77777777" w:rsidR="00F60EC0" w:rsidRPr="00CB1E36" w:rsidRDefault="00F60EC0" w:rsidP="00CB1E36">
      <w:pPr>
        <w:spacing w:line="360" w:lineRule="auto"/>
        <w:ind w:right="51"/>
        <w:jc w:val="both"/>
        <w:rPr>
          <w:spacing w:val="-8"/>
        </w:rPr>
      </w:pPr>
      <w:r w:rsidRPr="00CB1E36">
        <w:rPr>
          <w:spacing w:val="-8"/>
        </w:rPr>
        <w:t>Jeżeli zachodzi konieczność, można rurę przyciąć na budowie. Cięcie należy wykonać prostopadle do osi rury, a następnie usunąć wióry i zukosować koniec rury pod kątem 30°.</w:t>
      </w:r>
    </w:p>
    <w:p w14:paraId="0B58F9FD" w14:textId="77777777" w:rsidR="00F60EC0" w:rsidRPr="00CB1E36" w:rsidRDefault="00F60EC0" w:rsidP="00CB1E36">
      <w:pPr>
        <w:pStyle w:val="Nagwek3"/>
        <w:spacing w:line="360" w:lineRule="auto"/>
        <w:ind w:left="360"/>
        <w:jc w:val="both"/>
        <w:rPr>
          <w:sz w:val="24"/>
          <w:szCs w:val="24"/>
        </w:rPr>
      </w:pPr>
      <w:r w:rsidRPr="00CB1E36">
        <w:rPr>
          <w:sz w:val="24"/>
          <w:szCs w:val="24"/>
        </w:rPr>
        <w:t>c)</w:t>
      </w:r>
      <w:bookmarkStart w:id="415" w:name="_Toc63011367"/>
      <w:bookmarkStart w:id="416" w:name="_Toc100209773"/>
      <w:bookmarkStart w:id="417" w:name="_Toc122628144"/>
      <w:bookmarkStart w:id="418" w:name="_Toc473530549"/>
      <w:r w:rsidR="00843DD8">
        <w:rPr>
          <w:sz w:val="24"/>
          <w:szCs w:val="24"/>
        </w:rPr>
        <w:t xml:space="preserve"> </w:t>
      </w:r>
      <w:r w:rsidRPr="00CB1E36">
        <w:rPr>
          <w:sz w:val="24"/>
          <w:szCs w:val="24"/>
        </w:rPr>
        <w:t>Podsypka</w:t>
      </w:r>
      <w:bookmarkEnd w:id="415"/>
      <w:bookmarkEnd w:id="416"/>
      <w:bookmarkEnd w:id="417"/>
      <w:bookmarkEnd w:id="418"/>
    </w:p>
    <w:p w14:paraId="6F7B20EB" w14:textId="77777777" w:rsidR="00F60EC0" w:rsidRPr="00CB1E36" w:rsidRDefault="00F60EC0" w:rsidP="00CB1E36">
      <w:pPr>
        <w:spacing w:line="360" w:lineRule="auto"/>
        <w:ind w:right="51"/>
        <w:jc w:val="both"/>
        <w:rPr>
          <w:spacing w:val="-8"/>
        </w:rPr>
      </w:pPr>
      <w:r w:rsidRPr="00CB1E36">
        <w:rPr>
          <w:spacing w:val="-8"/>
        </w:rPr>
        <w:t>Materiał do podsypki powinien spełniać następujące wymagania:</w:t>
      </w:r>
    </w:p>
    <w:p w14:paraId="61AAD88C"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powinny występować cząstki o wymiarach powyżej 20 mm,</w:t>
      </w:r>
    </w:p>
    <w:p w14:paraId="7242526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materiał nie może być zmrożony,</w:t>
      </w:r>
    </w:p>
    <w:p w14:paraId="755FB6DE"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może zawierać ostrych kamieni lub innego łamanego materiału.</w:t>
      </w:r>
    </w:p>
    <w:p w14:paraId="73F75C41" w14:textId="77777777" w:rsidR="00F60EC0" w:rsidRPr="00CB1E36" w:rsidRDefault="00F60EC0" w:rsidP="00CB1E36">
      <w:pPr>
        <w:spacing w:line="360" w:lineRule="auto"/>
        <w:ind w:right="51"/>
        <w:jc w:val="both"/>
        <w:rPr>
          <w:spacing w:val="-8"/>
        </w:rPr>
      </w:pPr>
      <w:r w:rsidRPr="00CB1E36">
        <w:rPr>
          <w:spacing w:val="-8"/>
        </w:rPr>
        <w:t>Jeżeli grunty lokalne spełniają powyższe wymagania, nie musi być wykonywany wykop do poziomu podsypki.</w:t>
      </w:r>
    </w:p>
    <w:p w14:paraId="739B2252" w14:textId="77777777" w:rsidR="00F60EC0" w:rsidRPr="00CB1E36" w:rsidRDefault="00F60EC0" w:rsidP="00CB1E36">
      <w:pPr>
        <w:spacing w:line="360" w:lineRule="auto"/>
        <w:ind w:right="51"/>
        <w:jc w:val="both"/>
        <w:rPr>
          <w:spacing w:val="-8"/>
        </w:rPr>
      </w:pPr>
      <w:r w:rsidRPr="00CB1E36">
        <w:rPr>
          <w:spacing w:val="-8"/>
        </w:rPr>
        <w:t xml:space="preserve">W przypadku występowania piasków i żwirów niedopuszczalne jest naruszenie gruntu rodzimego na rzędnej posadowienia kanału </w:t>
      </w:r>
    </w:p>
    <w:p w14:paraId="2180959B" w14:textId="77777777" w:rsidR="00F60EC0" w:rsidRPr="00CB1E36" w:rsidRDefault="00F60EC0" w:rsidP="00CB1E36">
      <w:pPr>
        <w:spacing w:line="360" w:lineRule="auto"/>
        <w:ind w:right="51"/>
        <w:jc w:val="both"/>
        <w:rPr>
          <w:spacing w:val="-8"/>
        </w:rPr>
      </w:pPr>
      <w:r w:rsidRPr="00CB1E36">
        <w:rPr>
          <w:spacing w:val="-8"/>
        </w:rPr>
        <w:t xml:space="preserve">Wysokość podsypki powinna wynosić 10 cm. Jeżeli w dnie wykopu występują kamienie o wielkości powyżej 60 mm lub podłoże jest skalne, wysokość obsypki powinna wzrosnąć o 5 cm. </w:t>
      </w:r>
    </w:p>
    <w:p w14:paraId="5CF831D9" w14:textId="77777777" w:rsidR="00F60EC0" w:rsidRPr="00CB1E36" w:rsidRDefault="00F60EC0" w:rsidP="00CB1E36">
      <w:pPr>
        <w:spacing w:line="360" w:lineRule="auto"/>
        <w:ind w:right="51"/>
        <w:jc w:val="both"/>
        <w:rPr>
          <w:spacing w:val="-8"/>
        </w:rPr>
      </w:pPr>
      <w:r w:rsidRPr="00CB1E36">
        <w:rPr>
          <w:spacing w:val="-8"/>
        </w:rPr>
        <w:t>Poziom podłoża musi być tak wykonany, by rurociągi mogły być układane bezpośrednio na nim.</w:t>
      </w:r>
    </w:p>
    <w:p w14:paraId="389D4A2B" w14:textId="77777777" w:rsidR="00F60EC0" w:rsidRPr="00CB1E36" w:rsidRDefault="00F60EC0" w:rsidP="00CB1E36">
      <w:pPr>
        <w:pStyle w:val="Nagwek3"/>
        <w:spacing w:line="360" w:lineRule="auto"/>
        <w:ind w:left="360"/>
        <w:jc w:val="both"/>
        <w:rPr>
          <w:sz w:val="24"/>
          <w:szCs w:val="24"/>
        </w:rPr>
      </w:pPr>
      <w:r w:rsidRPr="00CB1E36">
        <w:rPr>
          <w:sz w:val="24"/>
          <w:szCs w:val="24"/>
        </w:rPr>
        <w:lastRenderedPageBreak/>
        <w:t>d)</w:t>
      </w:r>
      <w:r w:rsidR="00843DD8">
        <w:rPr>
          <w:sz w:val="24"/>
          <w:szCs w:val="24"/>
        </w:rPr>
        <w:t xml:space="preserve"> </w:t>
      </w:r>
      <w:bookmarkStart w:id="419" w:name="_Toc63011368"/>
      <w:bookmarkStart w:id="420" w:name="_Toc100209774"/>
      <w:bookmarkStart w:id="421" w:name="_Toc122628145"/>
      <w:bookmarkStart w:id="422" w:name="_Toc473530550"/>
      <w:r w:rsidRPr="00CB1E36">
        <w:rPr>
          <w:sz w:val="24"/>
          <w:szCs w:val="24"/>
        </w:rPr>
        <w:t>Układanie przewodu na dnie wykopu.</w:t>
      </w:r>
      <w:bookmarkEnd w:id="419"/>
      <w:bookmarkEnd w:id="420"/>
      <w:bookmarkEnd w:id="421"/>
      <w:bookmarkEnd w:id="422"/>
    </w:p>
    <w:p w14:paraId="05332286" w14:textId="77777777" w:rsidR="00F60EC0" w:rsidRPr="00CB1E36" w:rsidRDefault="00F60EC0" w:rsidP="00CB1E36">
      <w:pPr>
        <w:spacing w:line="360" w:lineRule="auto"/>
        <w:ind w:right="51"/>
        <w:jc w:val="both"/>
        <w:rPr>
          <w:spacing w:val="-8"/>
        </w:rPr>
      </w:pPr>
      <w:r w:rsidRPr="00CB1E36">
        <w:rPr>
          <w:spacing w:val="-8"/>
        </w:rPr>
        <w:t>Rury można opuszczać do wykopu ręcznie lub przy użyciu sprzętu mechanicznego.</w:t>
      </w:r>
    </w:p>
    <w:p w14:paraId="15C02C6C" w14:textId="77777777" w:rsidR="00F60EC0" w:rsidRPr="00CB1E36" w:rsidRDefault="00F60EC0" w:rsidP="00CB1E36">
      <w:pPr>
        <w:spacing w:line="360" w:lineRule="auto"/>
        <w:ind w:right="51"/>
        <w:jc w:val="both"/>
        <w:rPr>
          <w:spacing w:val="-8"/>
        </w:rPr>
      </w:pPr>
      <w:r w:rsidRPr="00CB1E36">
        <w:rPr>
          <w:spacing w:val="-8"/>
        </w:rPr>
        <w:t>Układanie odcinka przewodu odbywa się na przygotowanym podłożu. Podłoże profiluje się w miarę układania przewodu. Należy przy tym zwrócić uwagę na to, aby osie łączonych odcinków przewodu pokrywały się. Przewód po ułożeniu powinien ściśle przylegać do podłoża na całej swej długości.</w:t>
      </w:r>
    </w:p>
    <w:p w14:paraId="0874F87D" w14:textId="77777777" w:rsidR="00F60EC0" w:rsidRPr="00CB1E36" w:rsidRDefault="00F60EC0" w:rsidP="00CB1E36">
      <w:pPr>
        <w:spacing w:line="360" w:lineRule="auto"/>
        <w:ind w:right="51"/>
        <w:jc w:val="both"/>
        <w:rPr>
          <w:spacing w:val="-8"/>
        </w:rPr>
      </w:pPr>
      <w:r w:rsidRPr="00CB1E36">
        <w:rPr>
          <w:spacing w:val="-8"/>
        </w:rPr>
        <w:t>Nie wolno wyrównywać spadku i kierunku ułożenia przewodu przez podkładanie pod niego twardych elementów, takich jak np. kawałki drewna, kamieni itp.</w:t>
      </w:r>
    </w:p>
    <w:p w14:paraId="0A6D914E" w14:textId="77777777" w:rsidR="00F60EC0" w:rsidRPr="00CB1E36" w:rsidRDefault="00F60EC0" w:rsidP="00CB1E36">
      <w:pPr>
        <w:spacing w:line="360" w:lineRule="auto"/>
        <w:ind w:right="51"/>
        <w:jc w:val="both"/>
        <w:rPr>
          <w:spacing w:val="-8"/>
        </w:rPr>
      </w:pPr>
      <w:r w:rsidRPr="00CB1E36">
        <w:rPr>
          <w:spacing w:val="-8"/>
        </w:rPr>
        <w:t>Montaż należy prowadzić ze spadkami zgodnymi z dokumentacją. Odchylenia osi ułożonego przewodu od ustalonego w dokumentacji kierunku nie powinno przekraczać wartości dopuszczonych w PN-92/B-10735</w:t>
      </w:r>
    </w:p>
    <w:p w14:paraId="286C122A" w14:textId="77777777" w:rsidR="00F60EC0" w:rsidRPr="00CB1E36" w:rsidRDefault="00F60EC0" w:rsidP="00CB1E36">
      <w:pPr>
        <w:spacing w:line="360" w:lineRule="auto"/>
        <w:ind w:right="51"/>
        <w:jc w:val="both"/>
        <w:rPr>
          <w:spacing w:val="-8"/>
        </w:rPr>
      </w:pPr>
      <w:r w:rsidRPr="00CB1E36">
        <w:rPr>
          <w:spacing w:val="-8"/>
        </w:rPr>
        <w:t>Przed  połączeniem rur „bose” końce należy smarować środkami umożliwiającymi poślizg, przewidzianymi przez dostawce systemu kanalizacyjnego. „Bose” końce wciskać do miejsca zaznaczonego na rurze. Przed przystąpieniem do montażu każdego kolejnego złącza, każda ostatnia rura, do kielicha której przyłączamy nowy odcinek, powinna być zastabilizowana przez wykonanie obsypki wg zasad podanych poniżej.</w:t>
      </w:r>
    </w:p>
    <w:p w14:paraId="55018AE8" w14:textId="77777777" w:rsidR="00F60EC0" w:rsidRPr="00CB1E36" w:rsidRDefault="00F60EC0" w:rsidP="00CB1E36">
      <w:pPr>
        <w:pStyle w:val="Nagwek3"/>
        <w:spacing w:line="360" w:lineRule="auto"/>
        <w:ind w:left="360"/>
        <w:jc w:val="both"/>
        <w:rPr>
          <w:sz w:val="24"/>
          <w:szCs w:val="24"/>
        </w:rPr>
      </w:pPr>
      <w:bookmarkStart w:id="423" w:name="_Toc63011369"/>
      <w:bookmarkStart w:id="424" w:name="_Toc100209775"/>
      <w:bookmarkStart w:id="425" w:name="_Toc122628146"/>
      <w:bookmarkStart w:id="426" w:name="_Toc473530551"/>
      <w:r w:rsidRPr="00CB1E36">
        <w:rPr>
          <w:sz w:val="24"/>
          <w:szCs w:val="24"/>
        </w:rPr>
        <w:t>e) Bloki oporowe.</w:t>
      </w:r>
      <w:bookmarkEnd w:id="423"/>
      <w:bookmarkEnd w:id="424"/>
      <w:bookmarkEnd w:id="425"/>
      <w:bookmarkEnd w:id="426"/>
    </w:p>
    <w:p w14:paraId="373AC238" w14:textId="77777777" w:rsidR="00F60EC0" w:rsidRPr="00CB1E36" w:rsidRDefault="00F60EC0" w:rsidP="00CB1E36">
      <w:pPr>
        <w:spacing w:line="360" w:lineRule="auto"/>
        <w:ind w:right="51"/>
        <w:jc w:val="both"/>
        <w:rPr>
          <w:spacing w:val="-8"/>
        </w:rPr>
      </w:pPr>
      <w:r w:rsidRPr="00CB1E36">
        <w:rPr>
          <w:spacing w:val="-8"/>
        </w:rPr>
        <w:t xml:space="preserve">Na łukach, kolanach, korkach i odgałęzieniach należy </w:t>
      </w:r>
      <w:r w:rsidR="00367B8D" w:rsidRPr="00CB1E36">
        <w:rPr>
          <w:spacing w:val="-8"/>
        </w:rPr>
        <w:t xml:space="preserve">w miarę potrzeb </w:t>
      </w:r>
      <w:r w:rsidRPr="00CB1E36">
        <w:rPr>
          <w:spacing w:val="-8"/>
        </w:rPr>
        <w:t>wykonać zabezpieczenia w postaci bloków oporowych zgodnie z Polską Normą BN-81/9192-04.</w:t>
      </w:r>
    </w:p>
    <w:p w14:paraId="6439B350" w14:textId="77777777" w:rsidR="00F60EC0" w:rsidRPr="00CB1E36" w:rsidRDefault="00F60EC0" w:rsidP="00CB1E36">
      <w:pPr>
        <w:pStyle w:val="Nagwek3"/>
        <w:spacing w:line="360" w:lineRule="auto"/>
        <w:ind w:left="360"/>
        <w:jc w:val="both"/>
        <w:rPr>
          <w:sz w:val="24"/>
          <w:szCs w:val="24"/>
        </w:rPr>
      </w:pPr>
      <w:bookmarkStart w:id="427" w:name="_Toc63011370"/>
      <w:bookmarkStart w:id="428" w:name="_Toc100209776"/>
      <w:bookmarkStart w:id="429" w:name="_Toc122628147"/>
      <w:bookmarkStart w:id="430" w:name="_Toc473530552"/>
      <w:r w:rsidRPr="00CB1E36">
        <w:rPr>
          <w:sz w:val="24"/>
          <w:szCs w:val="24"/>
        </w:rPr>
        <w:t>f) Obsypka rurociągu</w:t>
      </w:r>
      <w:bookmarkEnd w:id="427"/>
      <w:bookmarkEnd w:id="428"/>
      <w:bookmarkEnd w:id="429"/>
      <w:bookmarkEnd w:id="430"/>
    </w:p>
    <w:p w14:paraId="14A0DD28" w14:textId="77777777" w:rsidR="00F60EC0" w:rsidRPr="00CB1E36" w:rsidRDefault="00F60EC0" w:rsidP="00CB1E36">
      <w:pPr>
        <w:spacing w:line="360" w:lineRule="auto"/>
        <w:ind w:right="51"/>
        <w:jc w:val="both"/>
        <w:rPr>
          <w:spacing w:val="-8"/>
        </w:rPr>
      </w:pPr>
      <w:r w:rsidRPr="00CB1E36">
        <w:rPr>
          <w:spacing w:val="-8"/>
        </w:rPr>
        <w:t xml:space="preserve">Obsypka rurociągu jest po to, żeby zagwarantować rurze dostateczne podparcie ze wszystkich stron, obciążenia mogły być przekazywane i nie występowały szkodliwe obciążenia miejscowe. Obsypka rury musi być wykonana natychmiast po inspekcji i zatwierdzeniu zakończonego posadowienia. Obsypka przewodu musi być prowadzona, aż do uzyskania grubości warstwy przynajmniej 30 cm (po zagęszczeniu) powyżej wierzchu rury. Materiał służący do wykonania wypełnienia musi spełniać te same warunki co materiał do wykonania podłoża. </w:t>
      </w:r>
    </w:p>
    <w:p w14:paraId="7A50F9E1" w14:textId="77777777" w:rsidR="00F60EC0" w:rsidRPr="00CB1E36" w:rsidRDefault="00F60EC0" w:rsidP="00CB1E36">
      <w:pPr>
        <w:spacing w:line="360" w:lineRule="auto"/>
        <w:ind w:right="51"/>
        <w:jc w:val="both"/>
        <w:rPr>
          <w:spacing w:val="-8"/>
        </w:rPr>
      </w:pPr>
      <w:r w:rsidRPr="00CB1E36">
        <w:rPr>
          <w:spacing w:val="-8"/>
        </w:rPr>
        <w:t xml:space="preserve">Obsypka rurociągu musi być tak wykonana, żeby rurociąg nie uległ zniszczeniu lub nie został przemieszczony. </w:t>
      </w:r>
    </w:p>
    <w:p w14:paraId="0F8F2F57" w14:textId="77777777" w:rsidR="00F60EC0" w:rsidRPr="00CB1E36" w:rsidRDefault="00F60EC0" w:rsidP="00CB1E36">
      <w:pPr>
        <w:spacing w:line="360" w:lineRule="auto"/>
        <w:ind w:right="51"/>
        <w:jc w:val="both"/>
        <w:rPr>
          <w:spacing w:val="-8"/>
        </w:rPr>
      </w:pPr>
      <w:r w:rsidRPr="00CB1E36">
        <w:rPr>
          <w:spacing w:val="-8"/>
        </w:rPr>
        <w:t xml:space="preserve">Zagęszczenie może być wykonane mechanicznie dzięki własnemu ciężarowi sprzętu i sile uderzeniowej, która jest stosowana w większości przypadków. Wskazany jest sprzęt zagęszczający, który może pracować w tym samym czasie po obu stronach przewodu. Zagęszczenie jest łatwiejsze, jeśli zawartość wody w materiale wypełniającym jest bliska optimum. </w:t>
      </w:r>
    </w:p>
    <w:p w14:paraId="0317E72A" w14:textId="77777777" w:rsidR="00F60EC0" w:rsidRPr="00CB1E36" w:rsidRDefault="00F60EC0" w:rsidP="00CB1E36">
      <w:pPr>
        <w:spacing w:line="360" w:lineRule="auto"/>
        <w:ind w:right="51"/>
        <w:jc w:val="both"/>
        <w:rPr>
          <w:spacing w:val="-8"/>
        </w:rPr>
      </w:pPr>
      <w:r w:rsidRPr="00CB1E36">
        <w:rPr>
          <w:spacing w:val="-8"/>
        </w:rPr>
        <w:t>Zagęszczanie żwiru może być wykonane z wodą, jeśli podłoże może przewodzić wodę lub jeśli jest możliwe w jakiś inny sposób np. przez drenaż zapewniający efektywne odwodnienie obsypki.</w:t>
      </w:r>
    </w:p>
    <w:p w14:paraId="470BDF78" w14:textId="77777777" w:rsidR="00F60EC0" w:rsidRPr="00CB1E36" w:rsidRDefault="00F60EC0" w:rsidP="00CB1E36">
      <w:pPr>
        <w:spacing w:line="360" w:lineRule="auto"/>
        <w:ind w:right="51"/>
        <w:jc w:val="both"/>
        <w:rPr>
          <w:spacing w:val="-8"/>
        </w:rPr>
      </w:pPr>
      <w:r w:rsidRPr="00CB1E36">
        <w:rPr>
          <w:spacing w:val="-8"/>
        </w:rPr>
        <w:lastRenderedPageBreak/>
        <w:t xml:space="preserve">Dla spoistego materiału metoda zagęszczania powinna być wybrana według rzeczywistych własności zasypki. We wszystkich przypadkach ważne jest unikanie pustych przestrzeni pod rurą. Pierwsza warstwa aż do osi rury powinna być zagęszczona ostrożnie, ażeby uniknąć uniesienia się rury. </w:t>
      </w:r>
    </w:p>
    <w:p w14:paraId="2D88D4B1" w14:textId="77777777" w:rsidR="00F60EC0" w:rsidRPr="00CB1E36" w:rsidRDefault="00F60EC0" w:rsidP="00CB1E36">
      <w:pPr>
        <w:pStyle w:val="Nagwek3"/>
        <w:spacing w:line="360" w:lineRule="auto"/>
        <w:ind w:left="360"/>
        <w:jc w:val="both"/>
        <w:rPr>
          <w:sz w:val="24"/>
          <w:szCs w:val="24"/>
        </w:rPr>
      </w:pPr>
      <w:bookmarkStart w:id="431" w:name="_Toc63011371"/>
      <w:bookmarkStart w:id="432" w:name="_Toc100209777"/>
      <w:bookmarkStart w:id="433" w:name="_Toc122628148"/>
      <w:bookmarkStart w:id="434" w:name="_Toc473530553"/>
      <w:r w:rsidRPr="00CB1E36">
        <w:rPr>
          <w:sz w:val="24"/>
          <w:szCs w:val="24"/>
        </w:rPr>
        <w:t>g) Oznaczenie trasy. Oznaczenie rurociągu.</w:t>
      </w:r>
      <w:bookmarkEnd w:id="431"/>
      <w:bookmarkEnd w:id="432"/>
      <w:bookmarkEnd w:id="433"/>
      <w:bookmarkEnd w:id="434"/>
    </w:p>
    <w:p w14:paraId="75544976" w14:textId="77777777" w:rsidR="00F60EC0" w:rsidRPr="00CB1E36" w:rsidRDefault="00F60EC0" w:rsidP="00CB1E36">
      <w:pPr>
        <w:spacing w:line="360" w:lineRule="auto"/>
        <w:ind w:right="51"/>
        <w:jc w:val="both"/>
        <w:rPr>
          <w:spacing w:val="-8"/>
        </w:rPr>
      </w:pPr>
      <w:r w:rsidRPr="00CB1E36">
        <w:rPr>
          <w:spacing w:val="-8"/>
        </w:rPr>
        <w:t>Po przeprowadzeniu próby szczelności p=1,0 MPa, należy obsypać rurociąg warstwą gruntu 30 cm, zagęścić grunt i ułożyć nad rurociągiem (30 – 40 cm powyżej grzbietu rury) taśmę ostrzegawczą z wkładką metalową.</w:t>
      </w:r>
    </w:p>
    <w:p w14:paraId="3D9338CA" w14:textId="77777777" w:rsidR="00F60EC0" w:rsidRPr="00CB1E36" w:rsidRDefault="00F60EC0" w:rsidP="00CB1E36">
      <w:pPr>
        <w:pStyle w:val="Nagwek3"/>
        <w:spacing w:line="360" w:lineRule="auto"/>
        <w:ind w:left="360"/>
        <w:jc w:val="both"/>
        <w:rPr>
          <w:sz w:val="24"/>
          <w:szCs w:val="24"/>
        </w:rPr>
      </w:pPr>
      <w:bookmarkStart w:id="435" w:name="_Toc63011372"/>
      <w:bookmarkStart w:id="436" w:name="_Toc100209778"/>
      <w:bookmarkStart w:id="437" w:name="_Toc122628149"/>
      <w:bookmarkStart w:id="438" w:name="_Toc473530554"/>
      <w:r w:rsidRPr="00CB1E36">
        <w:rPr>
          <w:sz w:val="24"/>
          <w:szCs w:val="24"/>
        </w:rPr>
        <w:t>h) Zasypka wykopu.</w:t>
      </w:r>
      <w:bookmarkEnd w:id="435"/>
      <w:bookmarkEnd w:id="436"/>
      <w:bookmarkEnd w:id="437"/>
      <w:bookmarkEnd w:id="438"/>
    </w:p>
    <w:p w14:paraId="53F68036" w14:textId="77777777" w:rsidR="00F60EC0" w:rsidRPr="00CB1E36" w:rsidRDefault="00F60EC0" w:rsidP="00CB1E36">
      <w:pPr>
        <w:spacing w:line="360" w:lineRule="auto"/>
        <w:ind w:right="51"/>
        <w:jc w:val="both"/>
        <w:rPr>
          <w:spacing w:val="-8"/>
        </w:rPr>
      </w:pPr>
      <w:r w:rsidRPr="00CB1E36">
        <w:rPr>
          <w:spacing w:val="-8"/>
        </w:rPr>
        <w:t xml:space="preserve">Zasypka musi być wykonana z materiałów i w taki sposób by spełniała wymagania struktury nad rurociągiem (odpowiednio dla drogi, chodnika czy terenów zielonych). Pozostała część wypełnienia może być wykonana za pomocą gruntu rodzimego zgodnie z </w:t>
      </w:r>
      <w:r w:rsidRPr="00CB1E36">
        <w:rPr>
          <w:spacing w:val="-7"/>
        </w:rPr>
        <w:t>zatwierdzoną</w:t>
      </w:r>
      <w:r w:rsidRPr="00CB1E36">
        <w:rPr>
          <w:spacing w:val="-8"/>
        </w:rPr>
        <w:t xml:space="preserve"> Dokumentacją Projektową i jeśli maksymalna wielkości cząstek nie przekracza 30 mm. </w:t>
      </w:r>
    </w:p>
    <w:p w14:paraId="32A187DC" w14:textId="77777777" w:rsidR="00F60EC0" w:rsidRPr="00CB1E36" w:rsidRDefault="00F60EC0" w:rsidP="00CB1E36">
      <w:pPr>
        <w:spacing w:line="360" w:lineRule="auto"/>
        <w:ind w:right="51"/>
        <w:jc w:val="both"/>
        <w:rPr>
          <w:spacing w:val="-8"/>
        </w:rPr>
      </w:pPr>
      <w:r w:rsidRPr="00CB1E36">
        <w:rPr>
          <w:spacing w:val="-8"/>
        </w:rPr>
        <w:t>Przydatność gruntu rodzimego do zasypywania wykopów potwierdzi Inżynier.</w:t>
      </w:r>
    </w:p>
    <w:p w14:paraId="79E5E081" w14:textId="77777777" w:rsidR="00F60EC0" w:rsidRPr="00CB1E36" w:rsidRDefault="00F60EC0" w:rsidP="00CB1E36">
      <w:pPr>
        <w:pStyle w:val="Nagwek3"/>
        <w:spacing w:line="360" w:lineRule="auto"/>
        <w:ind w:left="360"/>
        <w:jc w:val="both"/>
        <w:rPr>
          <w:sz w:val="24"/>
          <w:szCs w:val="24"/>
        </w:rPr>
      </w:pPr>
      <w:bookmarkStart w:id="439" w:name="_Toc63011373"/>
      <w:bookmarkStart w:id="440" w:name="_Toc100209779"/>
      <w:bookmarkStart w:id="441" w:name="_Toc122628150"/>
      <w:bookmarkStart w:id="442" w:name="_Toc473530555"/>
      <w:r w:rsidRPr="00CB1E36">
        <w:rPr>
          <w:sz w:val="24"/>
          <w:szCs w:val="24"/>
        </w:rPr>
        <w:t>i) Skrzyżowania z istniejącym uzbrojeniem.</w:t>
      </w:r>
      <w:bookmarkEnd w:id="439"/>
      <w:bookmarkEnd w:id="440"/>
      <w:bookmarkEnd w:id="441"/>
      <w:bookmarkEnd w:id="442"/>
    </w:p>
    <w:p w14:paraId="02E2B00D" w14:textId="77777777" w:rsidR="00F60EC0" w:rsidRPr="00CB1E36" w:rsidRDefault="00F60EC0" w:rsidP="00CB1E36">
      <w:pPr>
        <w:spacing w:line="360" w:lineRule="auto"/>
        <w:ind w:right="51"/>
        <w:jc w:val="both"/>
        <w:rPr>
          <w:spacing w:val="-8"/>
        </w:rPr>
      </w:pPr>
      <w:r w:rsidRPr="00CB1E36">
        <w:rPr>
          <w:spacing w:val="-8"/>
        </w:rPr>
        <w:t>Prace w pobliżu miejsc kolizji należy wykonywać ręcznie bez użycia sprzętu mechanicznego. Na istniejące podziemne sieci energetyczne, telekomunikacyjne i gazowe w miejscach skrzyżowań nałożyć rury ochronne.</w:t>
      </w:r>
    </w:p>
    <w:p w14:paraId="4D888783" w14:textId="77777777" w:rsidR="00F60EC0" w:rsidRPr="00CB1E36" w:rsidRDefault="00F60EC0" w:rsidP="00CB1E36">
      <w:pPr>
        <w:spacing w:line="360" w:lineRule="auto"/>
        <w:ind w:right="51"/>
        <w:jc w:val="both"/>
        <w:rPr>
          <w:spacing w:val="-8"/>
        </w:rPr>
      </w:pPr>
      <w:r w:rsidRPr="00CB1E36">
        <w:rPr>
          <w:spacing w:val="-8"/>
        </w:rPr>
        <w:t>W przypadku, gdy kolektor sanitarny przebiega w bliskiej odległości od istniejących drzew, należy wykonać wykop otwarty w odległości 2.50m od osi drzewa, a pod systemem korzeniowym przecisnąć rurę osłonową stalową lub z PVC, o długości l=5,0m.</w:t>
      </w:r>
    </w:p>
    <w:p w14:paraId="09C38D8E" w14:textId="77777777" w:rsidR="00F60EC0" w:rsidRPr="00CB1E36" w:rsidRDefault="00F60EC0" w:rsidP="00CB1E36">
      <w:pPr>
        <w:pStyle w:val="Nagwek3"/>
        <w:spacing w:line="360" w:lineRule="auto"/>
        <w:ind w:left="360"/>
        <w:jc w:val="both"/>
        <w:rPr>
          <w:sz w:val="24"/>
          <w:szCs w:val="24"/>
        </w:rPr>
      </w:pPr>
      <w:bookmarkStart w:id="443" w:name="_Toc63011374"/>
      <w:bookmarkStart w:id="444" w:name="_Toc100209780"/>
      <w:bookmarkStart w:id="445" w:name="_Toc122628151"/>
      <w:bookmarkStart w:id="446" w:name="_Toc473530556"/>
      <w:r w:rsidRPr="00CB1E36">
        <w:rPr>
          <w:sz w:val="24"/>
          <w:szCs w:val="24"/>
        </w:rPr>
        <w:t>j) Głębokość ułożenia, umieszczenie względem uzbrojenia podziemnego</w:t>
      </w:r>
      <w:bookmarkEnd w:id="443"/>
      <w:bookmarkEnd w:id="444"/>
      <w:bookmarkEnd w:id="445"/>
      <w:bookmarkEnd w:id="446"/>
    </w:p>
    <w:p w14:paraId="2E1A265A" w14:textId="77777777" w:rsidR="00F60EC0" w:rsidRPr="00CB1E36" w:rsidRDefault="00F60EC0" w:rsidP="00CB1E36">
      <w:pPr>
        <w:spacing w:line="360" w:lineRule="auto"/>
        <w:ind w:right="51"/>
        <w:jc w:val="both"/>
        <w:rPr>
          <w:spacing w:val="-8"/>
        </w:rPr>
      </w:pPr>
      <w:r w:rsidRPr="00CB1E36">
        <w:rPr>
          <w:spacing w:val="-8"/>
        </w:rPr>
        <w:t>Przewody powinny być ułożone w gruncie w sposób uniemożliwiający:</w:t>
      </w:r>
    </w:p>
    <w:p w14:paraId="3C3E1327"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zamarzanie w nich wody w okresie zimowym,</w:t>
      </w:r>
    </w:p>
    <w:p w14:paraId="34718B72"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uszkodzenia pod wpływem obciążeń zewnętrznych,</w:t>
      </w:r>
    </w:p>
    <w:p w14:paraId="02FF6ACF"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niekorzystny wpływ uzbrojenia podziemnego (obciążenie fundamentami itp.). </w:t>
      </w:r>
    </w:p>
    <w:p w14:paraId="1BB14B3D" w14:textId="77777777" w:rsidR="00F60EC0" w:rsidRPr="00CB1E36" w:rsidRDefault="00F60EC0" w:rsidP="00CB1E36">
      <w:pPr>
        <w:spacing w:line="360" w:lineRule="auto"/>
        <w:ind w:right="51"/>
        <w:jc w:val="both"/>
        <w:rPr>
          <w:spacing w:val="-8"/>
        </w:rPr>
      </w:pPr>
      <w:r w:rsidRPr="00CB1E36">
        <w:rPr>
          <w:spacing w:val="-8"/>
        </w:rPr>
        <w:t xml:space="preserve">Głębokość ułożenia przewodów bezpośrednio w gruncie i bez dodatkowych środków zabezpieczających ustala Polska Norma PN-92-B-10735. Wg tej normy głębokość ułożenia przewodów powinna być taka, aby przykrycie h mierzone od wierzchu rury do rzędnej terenu było większe niż umowna głębokość przemarzania gruntu o h = 0,2 m. </w:t>
      </w:r>
    </w:p>
    <w:p w14:paraId="7BA013F0" w14:textId="77777777" w:rsidR="00F60EC0" w:rsidRPr="00CB1E36" w:rsidRDefault="00F60EC0" w:rsidP="00CB1E36">
      <w:pPr>
        <w:spacing w:line="360" w:lineRule="auto"/>
        <w:ind w:right="51"/>
        <w:jc w:val="both"/>
        <w:rPr>
          <w:spacing w:val="-8"/>
        </w:rPr>
      </w:pPr>
      <w:r w:rsidRPr="00CB1E36">
        <w:rPr>
          <w:spacing w:val="-8"/>
        </w:rPr>
        <w:lastRenderedPageBreak/>
        <w:t>W przypadku konieczności ułożenia przewodów na mniejszych głębokościach, w celu zabezpieczenia przez zamarzaniem wody, przewody powinny być ocieplone, np. warstwą keramzytu. W takim przypadku przewód należy otoczyć 30cm warstwą keramzytu (zamiast podsypki i obsypki) zabezpieczonego folią PEHD gr. 1,5mm</w:t>
      </w:r>
    </w:p>
    <w:p w14:paraId="4729D88C" w14:textId="77777777" w:rsidR="00F60EC0" w:rsidRPr="00CB1E36" w:rsidRDefault="00F60EC0" w:rsidP="00CB1E36">
      <w:pPr>
        <w:spacing w:line="360" w:lineRule="auto"/>
        <w:ind w:right="51"/>
        <w:jc w:val="both"/>
        <w:rPr>
          <w:spacing w:val="-8"/>
        </w:rPr>
      </w:pPr>
      <w:r w:rsidRPr="00CB1E36">
        <w:rPr>
          <w:spacing w:val="-8"/>
        </w:rPr>
        <w:t xml:space="preserve">Dopuszcza się zastosowanie innych materiałów dających podobne wyniki izolacji cieplnej. </w:t>
      </w:r>
    </w:p>
    <w:p w14:paraId="2B653E2A" w14:textId="77777777" w:rsidR="00F60EC0" w:rsidRPr="00CB1E36" w:rsidRDefault="00F60EC0" w:rsidP="00CB1E36">
      <w:pPr>
        <w:spacing w:line="360" w:lineRule="auto"/>
        <w:ind w:right="51"/>
        <w:jc w:val="both"/>
        <w:rPr>
          <w:spacing w:val="-8"/>
        </w:rPr>
      </w:pPr>
      <w:r w:rsidRPr="00CB1E36">
        <w:rPr>
          <w:spacing w:val="-8"/>
        </w:rPr>
        <w:t xml:space="preserve">Przewody powinny być rozmieszczone w stosunku do pozostałych elementów uzbrojenia podziemnego zgodnie z </w:t>
      </w:r>
      <w:r w:rsidRPr="00CB1E36">
        <w:rPr>
          <w:spacing w:val="-7"/>
        </w:rPr>
        <w:t>zatwierdzoną</w:t>
      </w:r>
      <w:r w:rsidRPr="00CB1E36">
        <w:rPr>
          <w:spacing w:val="-8"/>
        </w:rPr>
        <w:t xml:space="preserve"> dokumentacją projektową.</w:t>
      </w:r>
    </w:p>
    <w:p w14:paraId="660E99C9" w14:textId="77777777" w:rsidR="00F60EC0" w:rsidRPr="00CB1E36" w:rsidRDefault="008355DC" w:rsidP="00CB1E36">
      <w:pPr>
        <w:pStyle w:val="Nagwek3"/>
        <w:spacing w:line="360" w:lineRule="auto"/>
        <w:jc w:val="both"/>
        <w:rPr>
          <w:sz w:val="24"/>
          <w:szCs w:val="24"/>
          <w:u w:val="single"/>
        </w:rPr>
      </w:pPr>
      <w:bookmarkStart w:id="447" w:name="_Toc473530557"/>
      <w:bookmarkStart w:id="448" w:name="_Toc54690548"/>
      <w:bookmarkStart w:id="449" w:name="_Toc63011388"/>
      <w:bookmarkStart w:id="450" w:name="_Toc100209792"/>
      <w:bookmarkStart w:id="451" w:name="_Toc122628163"/>
      <w:r>
        <w:rPr>
          <w:sz w:val="24"/>
          <w:szCs w:val="24"/>
          <w:u w:val="single"/>
        </w:rPr>
        <w:t>C.III.4</w:t>
      </w:r>
      <w:r w:rsidR="00A51E43" w:rsidRPr="00CB1E36">
        <w:rPr>
          <w:sz w:val="24"/>
          <w:szCs w:val="24"/>
          <w:u w:val="single"/>
        </w:rPr>
        <w:t>.</w:t>
      </w:r>
      <w:r>
        <w:rPr>
          <w:sz w:val="24"/>
          <w:szCs w:val="24"/>
          <w:u w:val="single"/>
        </w:rPr>
        <w:t>3</w:t>
      </w:r>
      <w:r w:rsidR="00367B8D" w:rsidRPr="00CB1E36">
        <w:rPr>
          <w:sz w:val="24"/>
          <w:szCs w:val="24"/>
          <w:u w:val="single"/>
        </w:rPr>
        <w:t xml:space="preserve">. </w:t>
      </w:r>
      <w:r w:rsidR="00F60EC0" w:rsidRPr="00CB1E36">
        <w:rPr>
          <w:sz w:val="24"/>
          <w:szCs w:val="24"/>
          <w:u w:val="single"/>
        </w:rPr>
        <w:t>Montaż  rurociągów ciśnieniowych z HDPE.</w:t>
      </w:r>
      <w:bookmarkEnd w:id="447"/>
    </w:p>
    <w:p w14:paraId="592EADA0" w14:textId="77777777" w:rsidR="00F60EC0" w:rsidRPr="00CB1E36" w:rsidRDefault="00F60EC0" w:rsidP="00CB1E36">
      <w:pPr>
        <w:pStyle w:val="Nagwek3"/>
        <w:spacing w:line="360" w:lineRule="auto"/>
        <w:ind w:firstLine="708"/>
        <w:jc w:val="both"/>
        <w:rPr>
          <w:sz w:val="24"/>
          <w:szCs w:val="24"/>
        </w:rPr>
      </w:pPr>
      <w:bookmarkStart w:id="452" w:name="_Toc473530558"/>
      <w:r w:rsidRPr="00CB1E36">
        <w:rPr>
          <w:sz w:val="24"/>
          <w:szCs w:val="24"/>
        </w:rPr>
        <w:t>a) Ogólne warunki  montażu przewodów HDPE</w:t>
      </w:r>
      <w:bookmarkEnd w:id="448"/>
      <w:bookmarkEnd w:id="449"/>
      <w:bookmarkEnd w:id="450"/>
      <w:bookmarkEnd w:id="451"/>
      <w:bookmarkEnd w:id="452"/>
    </w:p>
    <w:p w14:paraId="6EC7CBC2" w14:textId="77777777" w:rsidR="00F60EC0" w:rsidRPr="00CB1E36" w:rsidRDefault="00F60EC0" w:rsidP="00CB1E36">
      <w:pPr>
        <w:spacing w:line="360" w:lineRule="auto"/>
        <w:ind w:right="51"/>
        <w:jc w:val="both"/>
        <w:rPr>
          <w:spacing w:val="-8"/>
        </w:rPr>
      </w:pPr>
      <w:r w:rsidRPr="00CB1E36">
        <w:rPr>
          <w:spacing w:val="-8"/>
        </w:rPr>
        <w:t xml:space="preserve">Montaż przewodów z HDPE w temperaturze otoczenia niższej od 0°C jest możliwy. Jednakże z uwagi na zmniejszoną elastyczność tego materiału w niskich temperaturach, zaleca się wykonywać połączenia w temperaturze nie niższej niż 0°C. </w:t>
      </w:r>
    </w:p>
    <w:p w14:paraId="01E0BC41" w14:textId="77777777" w:rsidR="00F60EC0" w:rsidRPr="00CB1E36" w:rsidRDefault="00F60EC0" w:rsidP="00CB1E36">
      <w:pPr>
        <w:spacing w:line="360" w:lineRule="auto"/>
        <w:ind w:right="51"/>
        <w:jc w:val="both"/>
        <w:rPr>
          <w:spacing w:val="-8"/>
        </w:rPr>
      </w:pPr>
      <w:r w:rsidRPr="00CB1E36">
        <w:rPr>
          <w:spacing w:val="-8"/>
        </w:rPr>
        <w:t>W przypadku konieczności zgrzewania PE w niskich temperaturach należy okryć stanowisko do zgrzewania namiotem.</w:t>
      </w:r>
    </w:p>
    <w:p w14:paraId="25A2B6F2" w14:textId="77777777" w:rsidR="00F60EC0" w:rsidRPr="00CB1E36" w:rsidRDefault="00F60EC0" w:rsidP="00CB1E36">
      <w:pPr>
        <w:spacing w:line="360" w:lineRule="auto"/>
        <w:ind w:right="51"/>
        <w:jc w:val="both"/>
        <w:rPr>
          <w:spacing w:val="-8"/>
        </w:rPr>
      </w:pPr>
      <w:r w:rsidRPr="00CB1E36">
        <w:rPr>
          <w:spacing w:val="-8"/>
        </w:rPr>
        <w:t xml:space="preserve">Sposób montażu przewodów powinien zapewniać utrzymanie trasy zgodnie z </w:t>
      </w:r>
      <w:r w:rsidRPr="00CB1E36">
        <w:rPr>
          <w:spacing w:val="-7"/>
        </w:rPr>
        <w:t>zatwierdzonym</w:t>
      </w:r>
      <w:r w:rsidRPr="00CB1E36">
        <w:rPr>
          <w:spacing w:val="-8"/>
        </w:rPr>
        <w:t xml:space="preserve"> Projektem.</w:t>
      </w:r>
    </w:p>
    <w:p w14:paraId="6E5137A2" w14:textId="77777777" w:rsidR="00F60EC0" w:rsidRPr="00CB1E36" w:rsidRDefault="00F60EC0" w:rsidP="00CB1E36">
      <w:pPr>
        <w:spacing w:line="360" w:lineRule="auto"/>
        <w:ind w:right="51"/>
        <w:jc w:val="both"/>
        <w:rPr>
          <w:spacing w:val="-8"/>
        </w:rPr>
      </w:pPr>
      <w:r w:rsidRPr="00CB1E36">
        <w:rPr>
          <w:spacing w:val="-8"/>
        </w:rPr>
        <w:t>Opuszczanie i układanie przewodu na dnie wykopu może odbywać się dopiero po przygotowaniu podłoża.</w:t>
      </w:r>
    </w:p>
    <w:p w14:paraId="3CD02AE7" w14:textId="77777777" w:rsidR="00F60EC0" w:rsidRPr="00CB1E36" w:rsidRDefault="00F60EC0" w:rsidP="00CB1E36">
      <w:pPr>
        <w:spacing w:line="360" w:lineRule="auto"/>
        <w:ind w:right="51"/>
        <w:jc w:val="both"/>
        <w:rPr>
          <w:spacing w:val="-8"/>
        </w:rPr>
      </w:pPr>
      <w:r w:rsidRPr="00CB1E36">
        <w:rPr>
          <w:spacing w:val="-8"/>
        </w:rPr>
        <w:t>Przed opuszczeniem rur do wykopu należy sprawdzić ich stan techniczny - nie mogą mieć uszkodzeń oraz zabezpieczyć je przed zniszczeniem poprzez wprowadzenie do rur tymczasowych zamknięć w postaci zaślepek, korków itp.</w:t>
      </w:r>
    </w:p>
    <w:p w14:paraId="190AACDF" w14:textId="77777777" w:rsidR="00F60EC0" w:rsidRPr="00CB1E36" w:rsidRDefault="00F60EC0" w:rsidP="00CB1E36">
      <w:pPr>
        <w:pStyle w:val="Nagwek3"/>
        <w:spacing w:line="360" w:lineRule="auto"/>
        <w:ind w:left="360"/>
        <w:jc w:val="both"/>
        <w:rPr>
          <w:sz w:val="24"/>
          <w:szCs w:val="24"/>
        </w:rPr>
      </w:pPr>
      <w:bookmarkStart w:id="453" w:name="_Toc54690555"/>
      <w:bookmarkStart w:id="454" w:name="_Toc63011389"/>
      <w:bookmarkStart w:id="455" w:name="_Toc100209793"/>
      <w:bookmarkStart w:id="456" w:name="_Toc122628164"/>
      <w:r w:rsidRPr="00CB1E36">
        <w:rPr>
          <w:sz w:val="24"/>
          <w:szCs w:val="24"/>
        </w:rPr>
        <w:t xml:space="preserve"> </w:t>
      </w:r>
      <w:r w:rsidRPr="00CB1E36">
        <w:rPr>
          <w:sz w:val="24"/>
          <w:szCs w:val="24"/>
        </w:rPr>
        <w:tab/>
      </w:r>
      <w:bookmarkStart w:id="457" w:name="_Toc473530559"/>
      <w:r w:rsidRPr="00CB1E36">
        <w:rPr>
          <w:sz w:val="24"/>
          <w:szCs w:val="24"/>
        </w:rPr>
        <w:t>b)</w:t>
      </w:r>
      <w:r w:rsidR="00843DD8">
        <w:rPr>
          <w:sz w:val="24"/>
          <w:szCs w:val="24"/>
        </w:rPr>
        <w:t xml:space="preserve"> </w:t>
      </w:r>
      <w:r w:rsidRPr="00CB1E36">
        <w:rPr>
          <w:sz w:val="24"/>
          <w:szCs w:val="24"/>
        </w:rPr>
        <w:t>Metody łączenia rur, kształtek i armatury</w:t>
      </w:r>
      <w:bookmarkEnd w:id="453"/>
      <w:bookmarkEnd w:id="454"/>
      <w:bookmarkEnd w:id="455"/>
      <w:bookmarkEnd w:id="456"/>
      <w:bookmarkEnd w:id="457"/>
    </w:p>
    <w:p w14:paraId="4996AF64" w14:textId="77777777" w:rsidR="00F60EC0" w:rsidRPr="00CB1E36" w:rsidRDefault="00F60EC0" w:rsidP="00CB1E36">
      <w:pPr>
        <w:spacing w:line="360" w:lineRule="auto"/>
        <w:ind w:right="51"/>
        <w:jc w:val="both"/>
        <w:rPr>
          <w:spacing w:val="-8"/>
        </w:rPr>
      </w:pPr>
      <w:r w:rsidRPr="00CB1E36">
        <w:rPr>
          <w:spacing w:val="-8"/>
        </w:rPr>
        <w:t>Należy stosować generalną zasadę, że przy zgrzewaniu rur i kształtek PE obowiązują procedury podane przez ich producentów.</w:t>
      </w:r>
    </w:p>
    <w:p w14:paraId="34D37B00" w14:textId="77777777" w:rsidR="00F60EC0" w:rsidRPr="00CB1E36" w:rsidRDefault="00F60EC0" w:rsidP="00CB1E36">
      <w:pPr>
        <w:spacing w:line="360" w:lineRule="auto"/>
        <w:ind w:right="51"/>
        <w:jc w:val="both"/>
        <w:rPr>
          <w:b/>
        </w:rPr>
      </w:pPr>
      <w:r w:rsidRPr="00CB1E36">
        <w:rPr>
          <w:b/>
        </w:rPr>
        <w:t>- Zgrzewanie doczołowe rur z PE</w:t>
      </w:r>
    </w:p>
    <w:p w14:paraId="30228984" w14:textId="77777777" w:rsidR="00F60EC0" w:rsidRPr="00CB1E36" w:rsidRDefault="00F60EC0" w:rsidP="00CB1E36">
      <w:pPr>
        <w:spacing w:line="360" w:lineRule="auto"/>
        <w:ind w:right="51"/>
        <w:jc w:val="both"/>
        <w:rPr>
          <w:spacing w:val="-8"/>
        </w:rPr>
      </w:pPr>
      <w:r w:rsidRPr="00CB1E36">
        <w:rPr>
          <w:spacing w:val="-8"/>
        </w:rPr>
        <w:t>Zgrzewanie rur doczołowe jest możliwe tylko dla rur zakwalifikowanej do tej samej grupy płynięcia, o tej samej średnicy i grubości ścianki.</w:t>
      </w:r>
    </w:p>
    <w:p w14:paraId="3802509D" w14:textId="77777777" w:rsidR="00F60EC0" w:rsidRPr="00CB1E36" w:rsidRDefault="00F60EC0" w:rsidP="00CB1E36">
      <w:pPr>
        <w:spacing w:line="360" w:lineRule="auto"/>
        <w:ind w:right="51"/>
        <w:jc w:val="both"/>
        <w:rPr>
          <w:spacing w:val="-8"/>
        </w:rPr>
      </w:pPr>
      <w:r w:rsidRPr="00CB1E36">
        <w:rPr>
          <w:spacing w:val="-8"/>
        </w:rPr>
        <w:t>Zgrzewanie czołowe polifuzyjne należy przeprowadzić dla rur i kształtek o średnicach większych od 63 mm. Kształtki elektrooporowe stosować w sytuacjach uniemożliwiających wykonanie zgrzewów doczołowych. Wszystkie parametry zgrzewania rur polietylenowych muszą być podane przez producenta rur w instrukcji montażu.</w:t>
      </w:r>
    </w:p>
    <w:p w14:paraId="4BDB71B3" w14:textId="77777777" w:rsidR="00F60EC0" w:rsidRDefault="00F60EC0" w:rsidP="00CB1E36">
      <w:pPr>
        <w:spacing w:line="360" w:lineRule="auto"/>
        <w:ind w:right="51"/>
        <w:jc w:val="both"/>
        <w:rPr>
          <w:spacing w:val="-8"/>
        </w:rPr>
      </w:pPr>
      <w:r w:rsidRPr="00CB1E36">
        <w:rPr>
          <w:spacing w:val="-8"/>
        </w:rPr>
        <w:lastRenderedPageBreak/>
        <w:t>Po zakończeniu zgrzewania czołowego i zdemontowaniu urządzenia zgrzewającego należy skontrolować miejsce zgrzewania.  Kontrola polega na pomierzeniu wymiarów wypływki (szerokości i grubości) i oszacowaniu ich zgodności z zaleceniami producenta. Wartości odchyleń nie powinny przekraczać dopuszczalnych, podanych przez producenta.</w:t>
      </w:r>
    </w:p>
    <w:p w14:paraId="3CA5B1A0" w14:textId="77777777" w:rsidR="00843DD8" w:rsidRPr="00CB1E36" w:rsidRDefault="00843DD8" w:rsidP="00CB1E36">
      <w:pPr>
        <w:spacing w:line="360" w:lineRule="auto"/>
        <w:ind w:right="51"/>
        <w:jc w:val="both"/>
        <w:rPr>
          <w:spacing w:val="-8"/>
        </w:rPr>
      </w:pPr>
    </w:p>
    <w:p w14:paraId="3B9C198C" w14:textId="77777777" w:rsidR="00F60EC0" w:rsidRPr="00CB1E36" w:rsidRDefault="00F60EC0" w:rsidP="00CB1E36">
      <w:pPr>
        <w:spacing w:line="360" w:lineRule="auto"/>
        <w:ind w:right="51"/>
        <w:jc w:val="both"/>
        <w:rPr>
          <w:b/>
        </w:rPr>
      </w:pPr>
      <w:r w:rsidRPr="00CB1E36">
        <w:rPr>
          <w:b/>
        </w:rPr>
        <w:t>- Zgrzewanie rur z PE  przy pomocy złączy  elektrooporowych</w:t>
      </w:r>
    </w:p>
    <w:p w14:paraId="6E8CE234" w14:textId="77777777" w:rsidR="00F60EC0" w:rsidRPr="00CB1E36" w:rsidRDefault="00F60EC0" w:rsidP="00CB1E36">
      <w:pPr>
        <w:spacing w:line="360" w:lineRule="auto"/>
        <w:ind w:right="51"/>
        <w:jc w:val="both"/>
        <w:rPr>
          <w:spacing w:val="-8"/>
        </w:rPr>
      </w:pPr>
      <w:r w:rsidRPr="00CB1E36">
        <w:rPr>
          <w:spacing w:val="-8"/>
        </w:rPr>
        <w:t>Odbywa się ono przy użyciu kształtek z wtopionym drutem elektrooporowym. W złącza wsuwa się przycięte prostopadle i oczyszczone końcówki rur z PE (oczyszczone także przez usunięcie warstwy utlenionego polietylenu, a następnie „przepuszcza "się przez drut oporowy, prąd w określonym czasie i o odpowiednich parametrach zgodnie z instrukcją producenta złącz. Operacja elektrozgrzewania powinna być przeprowadzona przy unieruchomionych końcówkach rur.</w:t>
      </w:r>
    </w:p>
    <w:p w14:paraId="2DCED6A2" w14:textId="77777777" w:rsidR="00F60EC0" w:rsidRPr="00CB1E36" w:rsidRDefault="00F60EC0" w:rsidP="00CB1E36">
      <w:pPr>
        <w:spacing w:line="360" w:lineRule="auto"/>
        <w:ind w:right="51"/>
        <w:jc w:val="both"/>
        <w:rPr>
          <w:spacing w:val="-8"/>
        </w:rPr>
      </w:pPr>
      <w:r w:rsidRPr="00CB1E36">
        <w:rPr>
          <w:spacing w:val="-8"/>
        </w:rPr>
        <w:t>Każde złącze elektrooporowe ma indywidualne parametry zgrzewania. Są one zapisane; na złączu w postaci nadruku, w postaci kodu kreskowego, na karcie magnetycznej, bądź zakodowane w relacji: drut elektrooporowy w złączu - elektrozgrzewarka.</w:t>
      </w:r>
    </w:p>
    <w:p w14:paraId="730CD47F" w14:textId="77777777" w:rsidR="00F60EC0" w:rsidRPr="00CB1E36" w:rsidRDefault="00F60EC0" w:rsidP="00CB1E36">
      <w:pPr>
        <w:spacing w:line="360" w:lineRule="auto"/>
        <w:ind w:right="51"/>
        <w:jc w:val="both"/>
        <w:rPr>
          <w:spacing w:val="-8"/>
        </w:rPr>
      </w:pPr>
      <w:r w:rsidRPr="00CB1E36">
        <w:rPr>
          <w:spacing w:val="-8"/>
        </w:rPr>
        <w:t>Zakres temperatur i warunki pogodowe w jakich można dokonywać zgrzewania określają producenci złącz elektrooporowych. Ogólnie można przyjąć, że zgrzewanie to jest dopuszczalne w zakresie temperatur otoczenia od -5°C do +45°C.</w:t>
      </w:r>
    </w:p>
    <w:p w14:paraId="4E410F8F" w14:textId="77777777" w:rsidR="00F60EC0" w:rsidRPr="00CB1E36" w:rsidRDefault="00F60EC0" w:rsidP="00CB1E36">
      <w:pPr>
        <w:spacing w:line="360" w:lineRule="auto"/>
        <w:ind w:right="51"/>
        <w:jc w:val="both"/>
        <w:rPr>
          <w:b/>
        </w:rPr>
      </w:pPr>
      <w:r w:rsidRPr="00CB1E36">
        <w:rPr>
          <w:b/>
        </w:rPr>
        <w:t>- Połączenia kołnierzowe</w:t>
      </w:r>
    </w:p>
    <w:p w14:paraId="30FED1DE" w14:textId="77777777" w:rsidR="00F60EC0" w:rsidRPr="00CB1E36" w:rsidRDefault="00F60EC0" w:rsidP="00CB1E36">
      <w:pPr>
        <w:spacing w:line="360" w:lineRule="auto"/>
        <w:ind w:right="51"/>
        <w:jc w:val="both"/>
        <w:rPr>
          <w:spacing w:val="-8"/>
        </w:rPr>
      </w:pPr>
      <w:r w:rsidRPr="00CB1E36">
        <w:rPr>
          <w:spacing w:val="-8"/>
        </w:rPr>
        <w:t>Połączenia z użyciem tulei kołnierzowej PE i luźnego kołnierza stosowane są głównie przy połączeniach tworzywo sztuczne/stal. Stosowane mogą być również przy połączeniach rur PE z armaturą stalową. Należy stosować połączenia kołnierzowe uszczelniając je płaskimi uszczelkami z kauczuku butylowego lub kauczuku polichloroprenowego.</w:t>
      </w:r>
    </w:p>
    <w:p w14:paraId="3AC60139" w14:textId="77777777" w:rsidR="00F60EC0" w:rsidRPr="00CB1E36" w:rsidRDefault="00F60EC0" w:rsidP="00CB1E36">
      <w:pPr>
        <w:pStyle w:val="Nagwek3"/>
        <w:spacing w:line="360" w:lineRule="auto"/>
        <w:ind w:left="720" w:hanging="12"/>
        <w:jc w:val="both"/>
        <w:rPr>
          <w:sz w:val="24"/>
          <w:szCs w:val="24"/>
        </w:rPr>
      </w:pPr>
      <w:bookmarkStart w:id="458" w:name="_Toc50912320"/>
      <w:bookmarkStart w:id="459" w:name="_Toc54690549"/>
      <w:bookmarkStart w:id="460" w:name="_Toc63011390"/>
      <w:bookmarkStart w:id="461" w:name="_Toc100209794"/>
      <w:bookmarkStart w:id="462" w:name="_Toc122628165"/>
      <w:bookmarkStart w:id="463" w:name="_Toc473530560"/>
      <w:r w:rsidRPr="00CB1E36">
        <w:rPr>
          <w:sz w:val="24"/>
          <w:szCs w:val="24"/>
        </w:rPr>
        <w:t>c) Podsypka</w:t>
      </w:r>
      <w:bookmarkEnd w:id="458"/>
      <w:bookmarkEnd w:id="459"/>
      <w:bookmarkEnd w:id="460"/>
      <w:bookmarkEnd w:id="461"/>
      <w:bookmarkEnd w:id="462"/>
      <w:bookmarkEnd w:id="463"/>
    </w:p>
    <w:p w14:paraId="5929BDCC" w14:textId="77777777" w:rsidR="00F60EC0" w:rsidRPr="00CB1E36" w:rsidRDefault="00F60EC0" w:rsidP="00CB1E36">
      <w:pPr>
        <w:spacing w:line="360" w:lineRule="auto"/>
        <w:ind w:right="51"/>
        <w:jc w:val="both"/>
        <w:rPr>
          <w:spacing w:val="-8"/>
        </w:rPr>
      </w:pPr>
      <w:r w:rsidRPr="00CB1E36">
        <w:rPr>
          <w:spacing w:val="-8"/>
        </w:rPr>
        <w:t>Materiał do podsypki powinien spełniać następujące wymagania:</w:t>
      </w:r>
    </w:p>
    <w:p w14:paraId="3163300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powinny występować cząstki o wymiarach powyżej 20 mm,</w:t>
      </w:r>
    </w:p>
    <w:p w14:paraId="4535314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materiał nie może być zmrożony,</w:t>
      </w:r>
    </w:p>
    <w:p w14:paraId="24AFB93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nie może zawierać ostrych kamieni lub innego łamanego materiału.</w:t>
      </w:r>
    </w:p>
    <w:p w14:paraId="0460958D" w14:textId="77777777" w:rsidR="00F60EC0" w:rsidRPr="00CB1E36" w:rsidRDefault="00F60EC0" w:rsidP="00CB1E36">
      <w:pPr>
        <w:spacing w:line="360" w:lineRule="auto"/>
        <w:ind w:right="51"/>
        <w:jc w:val="both"/>
        <w:rPr>
          <w:spacing w:val="-8"/>
        </w:rPr>
      </w:pPr>
      <w:r w:rsidRPr="00CB1E36">
        <w:rPr>
          <w:spacing w:val="-8"/>
        </w:rPr>
        <w:t>Jeżeli grunty lokalne spełniają powyższe wymagania, nie musi być wykonywany wykop do poziomu podsypki.</w:t>
      </w:r>
    </w:p>
    <w:p w14:paraId="0855E24C" w14:textId="77777777" w:rsidR="00F60EC0" w:rsidRPr="00CB1E36" w:rsidRDefault="00F60EC0" w:rsidP="00CB1E36">
      <w:pPr>
        <w:spacing w:line="360" w:lineRule="auto"/>
        <w:ind w:right="51"/>
        <w:jc w:val="both"/>
        <w:rPr>
          <w:spacing w:val="-8"/>
        </w:rPr>
      </w:pPr>
      <w:r w:rsidRPr="00CB1E36">
        <w:rPr>
          <w:spacing w:val="-8"/>
        </w:rPr>
        <w:t xml:space="preserve">W przypadku występowania piasków i żwirów niedopuszczalne jest naruszenie gruntu rodzimego na rzędnej posadowienia kanału. </w:t>
      </w:r>
    </w:p>
    <w:p w14:paraId="61D72731" w14:textId="77777777" w:rsidR="00F60EC0" w:rsidRPr="00CB1E36" w:rsidRDefault="00F60EC0" w:rsidP="00CB1E36">
      <w:pPr>
        <w:spacing w:line="360" w:lineRule="auto"/>
        <w:ind w:right="51"/>
        <w:jc w:val="both"/>
        <w:rPr>
          <w:spacing w:val="-8"/>
        </w:rPr>
      </w:pPr>
      <w:r w:rsidRPr="00CB1E36">
        <w:rPr>
          <w:spacing w:val="-8"/>
        </w:rPr>
        <w:lastRenderedPageBreak/>
        <w:t xml:space="preserve">W przypadku występowania gruntów organicznych należy zastosować podsypkę piaskową o grubości 15 cm (po zagęszczeniu). Jeżeli w dnie wykopu występują kamienie o wielkości powyżej 60 mm lub podłoże jest skalne, wysokość obsypki powinna wzrosnąć o 5 cm. </w:t>
      </w:r>
    </w:p>
    <w:p w14:paraId="16077BBD" w14:textId="77777777" w:rsidR="00F60EC0" w:rsidRPr="00CB1E36" w:rsidRDefault="00F60EC0" w:rsidP="00CB1E36">
      <w:pPr>
        <w:spacing w:line="360" w:lineRule="auto"/>
        <w:ind w:right="51"/>
        <w:jc w:val="both"/>
        <w:rPr>
          <w:spacing w:val="-8"/>
        </w:rPr>
      </w:pPr>
      <w:r w:rsidRPr="00CB1E36">
        <w:rPr>
          <w:spacing w:val="-8"/>
        </w:rPr>
        <w:t>Poziom podłoża musi być tak wykonany, by rurociągi mogły być układane bezpośrednio na nim.</w:t>
      </w:r>
    </w:p>
    <w:p w14:paraId="3822BB95" w14:textId="77777777" w:rsidR="00F60EC0" w:rsidRPr="00CB1E36" w:rsidRDefault="00F60EC0" w:rsidP="00CB1E36">
      <w:pPr>
        <w:pStyle w:val="Nagwek3"/>
        <w:spacing w:line="360" w:lineRule="auto"/>
        <w:ind w:left="360" w:firstLine="348"/>
        <w:jc w:val="both"/>
        <w:rPr>
          <w:sz w:val="24"/>
          <w:szCs w:val="24"/>
        </w:rPr>
      </w:pPr>
      <w:bookmarkStart w:id="464" w:name="_Toc54690550"/>
      <w:bookmarkStart w:id="465" w:name="_Toc63011391"/>
      <w:bookmarkStart w:id="466" w:name="_Toc100209795"/>
      <w:bookmarkStart w:id="467" w:name="_Toc122628166"/>
      <w:bookmarkStart w:id="468" w:name="_Toc473530561"/>
      <w:r w:rsidRPr="00CB1E36">
        <w:rPr>
          <w:sz w:val="24"/>
          <w:szCs w:val="24"/>
        </w:rPr>
        <w:t>d) Układanie przewodu na dnie wykopu.</w:t>
      </w:r>
      <w:bookmarkEnd w:id="464"/>
      <w:bookmarkEnd w:id="465"/>
      <w:bookmarkEnd w:id="466"/>
      <w:bookmarkEnd w:id="467"/>
      <w:bookmarkEnd w:id="468"/>
    </w:p>
    <w:p w14:paraId="27830644" w14:textId="77777777" w:rsidR="00F60EC0" w:rsidRPr="00CB1E36" w:rsidRDefault="00F60EC0" w:rsidP="00CB1E36">
      <w:pPr>
        <w:spacing w:line="360" w:lineRule="auto"/>
        <w:ind w:right="51"/>
        <w:jc w:val="both"/>
        <w:rPr>
          <w:spacing w:val="-8"/>
        </w:rPr>
      </w:pPr>
      <w:r w:rsidRPr="00CB1E36">
        <w:rPr>
          <w:spacing w:val="-8"/>
        </w:rPr>
        <w:t>Rury można opuszczać do wykopu ręcznie lub przy użyciu sprzętu mechanicznego.</w:t>
      </w:r>
    </w:p>
    <w:p w14:paraId="68942EF3" w14:textId="77777777" w:rsidR="00F60EC0" w:rsidRPr="00CB1E36" w:rsidRDefault="00F60EC0" w:rsidP="00CB1E36">
      <w:pPr>
        <w:spacing w:line="360" w:lineRule="auto"/>
        <w:ind w:right="51"/>
        <w:jc w:val="both"/>
        <w:rPr>
          <w:spacing w:val="-8"/>
        </w:rPr>
      </w:pPr>
      <w:r w:rsidRPr="00CB1E36">
        <w:rPr>
          <w:spacing w:val="-8"/>
        </w:rPr>
        <w:t>Układanie odcinka przewodu odbywa się na przygotowanym podłożu. Podłoże profiluje się w miarę układania przewodu, a grunt z podłoża wykorzystuje się do stabilizacji ułożonej już części przewodu poprzez zagęszczenie po jego obu stronach. Należy przy tym zwrócić uwagę na to, aby osie łączonych odcinków przewodu pokrywały się. Przewód po ułożeniu powinien ściśle przylegać do podłoża na całej swej długości.</w:t>
      </w:r>
    </w:p>
    <w:p w14:paraId="17DA0EB9" w14:textId="77777777" w:rsidR="00F60EC0" w:rsidRPr="00CB1E36" w:rsidRDefault="00F60EC0" w:rsidP="00CB1E36">
      <w:pPr>
        <w:spacing w:line="360" w:lineRule="auto"/>
        <w:ind w:right="51"/>
        <w:jc w:val="both"/>
        <w:rPr>
          <w:spacing w:val="-8"/>
        </w:rPr>
      </w:pPr>
      <w:r w:rsidRPr="00CB1E36">
        <w:rPr>
          <w:spacing w:val="-8"/>
        </w:rPr>
        <w:t>Nie wolno wyrównywać kierunku i spadku ułożenia przewodu przez podkładanie pod niego twardych elementów, takich jak np. kawałki drewna, kamieni itp.</w:t>
      </w:r>
    </w:p>
    <w:p w14:paraId="23739F02" w14:textId="77777777" w:rsidR="00F60EC0" w:rsidRPr="00CB1E36" w:rsidRDefault="00F60EC0" w:rsidP="00CB1E36">
      <w:pPr>
        <w:spacing w:line="360" w:lineRule="auto"/>
        <w:ind w:right="51"/>
        <w:jc w:val="both"/>
        <w:rPr>
          <w:spacing w:val="-8"/>
        </w:rPr>
      </w:pPr>
      <w:r w:rsidRPr="00CB1E36">
        <w:rPr>
          <w:spacing w:val="-8"/>
        </w:rPr>
        <w:t>Przyjęcie odpowiedniego sposobu układania przewodu na dnie wykopu zależy od technologii wykonania złączy i innych węzłów oraz rodzaju wykopu.</w:t>
      </w:r>
    </w:p>
    <w:p w14:paraId="25A7D45D" w14:textId="77777777" w:rsidR="00F60EC0" w:rsidRPr="00CB1E36" w:rsidRDefault="00F60EC0" w:rsidP="00CB1E36">
      <w:pPr>
        <w:spacing w:line="360" w:lineRule="auto"/>
        <w:ind w:right="51"/>
        <w:jc w:val="both"/>
        <w:rPr>
          <w:spacing w:val="-8"/>
        </w:rPr>
      </w:pPr>
      <w:r w:rsidRPr="00CB1E36">
        <w:rPr>
          <w:spacing w:val="-8"/>
        </w:rPr>
        <w:t>Układanie opuszczonego na dno wykopu zmontowanego odcinka przewodu powinno odbywać się na przygotowanym podłożu.</w:t>
      </w:r>
    </w:p>
    <w:p w14:paraId="328AB5F3" w14:textId="77777777" w:rsidR="00F60EC0" w:rsidRPr="00CB1E36" w:rsidRDefault="00F60EC0" w:rsidP="00CB1E36">
      <w:pPr>
        <w:spacing w:line="360" w:lineRule="auto"/>
        <w:ind w:right="51"/>
        <w:jc w:val="both"/>
        <w:rPr>
          <w:spacing w:val="-8"/>
        </w:rPr>
      </w:pPr>
      <w:r w:rsidRPr="00CB1E36">
        <w:rPr>
          <w:spacing w:val="-8"/>
        </w:rPr>
        <w:t xml:space="preserve">Połączenie nowego odcinka przewodu z odcinkiem już ułożonym można wykonywać na poboczu wykopu lub też w wykopie po odpowiednim przygotowaniu miejsca i sprzętu do łączenia. </w:t>
      </w:r>
    </w:p>
    <w:p w14:paraId="0E72EDAB" w14:textId="77777777" w:rsidR="00F60EC0" w:rsidRPr="00CB1E36" w:rsidRDefault="00F60EC0" w:rsidP="00CB1E36">
      <w:pPr>
        <w:spacing w:line="360" w:lineRule="auto"/>
        <w:ind w:right="51"/>
        <w:jc w:val="both"/>
        <w:rPr>
          <w:spacing w:val="-8"/>
        </w:rPr>
      </w:pPr>
      <w:r w:rsidRPr="00CB1E36">
        <w:rPr>
          <w:spacing w:val="-8"/>
        </w:rPr>
        <w:t>Złącza powinny pozostać odsłonięte do czasu przeprowadzenia próby na szczelność przewodu. Połączone odcinki rur są przenoszone z miejsca łączenia do miejsca ułożenia.</w:t>
      </w:r>
    </w:p>
    <w:p w14:paraId="6A146A0C" w14:textId="77777777" w:rsidR="00F60EC0" w:rsidRPr="00CB1E36" w:rsidRDefault="00F60EC0" w:rsidP="00CB1E36">
      <w:pPr>
        <w:spacing w:line="360" w:lineRule="auto"/>
        <w:ind w:right="51"/>
        <w:jc w:val="both"/>
        <w:rPr>
          <w:spacing w:val="-8"/>
        </w:rPr>
      </w:pPr>
      <w:r w:rsidRPr="00CB1E36">
        <w:rPr>
          <w:spacing w:val="-8"/>
        </w:rPr>
        <w:t>Przy opuszczaniu przewodu z PE na dno wykopu, jak również przy zmianie kierunku rur leżących, należy zwrócić uwagę na to, aby nie przekroczyć dopuszczalnego minimalnego promienia załamania, który dla rur PEHD może wynosić 50 x D (D - średnica zewnętrzna). Dopuszczalna wartość promienia wygięcia rur zależy między innymi od temperatury. Przykładowo można przyjąć następujące wartości promienia wygięcia rur:</w:t>
      </w:r>
    </w:p>
    <w:p w14:paraId="2C353FA7"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20 x D (przy temp. + 20°C),</w:t>
      </w:r>
    </w:p>
    <w:p w14:paraId="11D7B5B9"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35 x D (przy temp. + 10°C),</w:t>
      </w:r>
    </w:p>
    <w:p w14:paraId="1B633BB2"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50 x D (przy temp. 0°C).</w:t>
      </w:r>
    </w:p>
    <w:p w14:paraId="48F5EC10" w14:textId="77777777" w:rsidR="00F60EC0" w:rsidRPr="00CB1E36" w:rsidRDefault="00F60EC0" w:rsidP="00CB1E36">
      <w:pPr>
        <w:spacing w:line="360" w:lineRule="auto"/>
        <w:ind w:right="51"/>
        <w:jc w:val="both"/>
        <w:rPr>
          <w:spacing w:val="-8"/>
        </w:rPr>
      </w:pPr>
      <w:r w:rsidRPr="00CB1E36">
        <w:rPr>
          <w:spacing w:val="-8"/>
        </w:rPr>
        <w:t>Jeśli rury z PE mają być wyginane w temperaturze niższej niż 0°C, należy przestrzegać specjalnych instrukcji wydanych przez producenta.</w:t>
      </w:r>
    </w:p>
    <w:p w14:paraId="1D6DF7D5" w14:textId="77777777" w:rsidR="00F60EC0" w:rsidRPr="00CB1E36" w:rsidRDefault="00F60EC0" w:rsidP="00CB1E36">
      <w:pPr>
        <w:spacing w:line="360" w:lineRule="auto"/>
        <w:ind w:right="51"/>
        <w:jc w:val="both"/>
        <w:rPr>
          <w:spacing w:val="-8"/>
        </w:rPr>
      </w:pPr>
      <w:r w:rsidRPr="00CB1E36">
        <w:rPr>
          <w:spacing w:val="-8"/>
        </w:rPr>
        <w:t>Stanowisko do zgrzewania rur z PEHD powinno się znajdować w pobliżu wykopu, w miejscu osłoniętym przed bezpośrednim nasłonecznieniem i opadami atmosferycznymi.</w:t>
      </w:r>
    </w:p>
    <w:p w14:paraId="1EC96DF0" w14:textId="77777777" w:rsidR="00F60EC0" w:rsidRPr="00CB1E36" w:rsidRDefault="00F60EC0" w:rsidP="00CB1E36">
      <w:pPr>
        <w:pStyle w:val="Nagwek3"/>
        <w:spacing w:line="360" w:lineRule="auto"/>
        <w:ind w:left="720" w:hanging="12"/>
        <w:jc w:val="both"/>
        <w:rPr>
          <w:sz w:val="24"/>
          <w:szCs w:val="24"/>
        </w:rPr>
      </w:pPr>
      <w:bookmarkStart w:id="469" w:name="_Toc63011392"/>
      <w:bookmarkStart w:id="470" w:name="_Toc100209796"/>
      <w:bookmarkStart w:id="471" w:name="_Toc122628167"/>
      <w:bookmarkStart w:id="472" w:name="_Toc473530562"/>
      <w:r w:rsidRPr="00CB1E36">
        <w:rPr>
          <w:sz w:val="24"/>
          <w:szCs w:val="24"/>
        </w:rPr>
        <w:lastRenderedPageBreak/>
        <w:t>e) Bloki oporowe.</w:t>
      </w:r>
      <w:bookmarkEnd w:id="469"/>
      <w:bookmarkEnd w:id="470"/>
      <w:bookmarkEnd w:id="471"/>
      <w:bookmarkEnd w:id="472"/>
    </w:p>
    <w:p w14:paraId="308B5593" w14:textId="77777777" w:rsidR="00F60EC0" w:rsidRPr="00CB1E36" w:rsidRDefault="00F60EC0" w:rsidP="00CB1E36">
      <w:pPr>
        <w:spacing w:line="360" w:lineRule="auto"/>
        <w:ind w:right="51"/>
        <w:jc w:val="both"/>
        <w:rPr>
          <w:spacing w:val="-8"/>
        </w:rPr>
      </w:pPr>
      <w:r w:rsidRPr="00CB1E36">
        <w:rPr>
          <w:spacing w:val="-8"/>
        </w:rPr>
        <w:t>Na załamaniach trasy zbliżonych do 90</w:t>
      </w:r>
      <w:r w:rsidRPr="00CB1E36">
        <w:rPr>
          <w:spacing w:val="-8"/>
          <w:vertAlign w:val="superscript"/>
        </w:rPr>
        <w:t>o</w:t>
      </w:r>
      <w:r w:rsidRPr="00CB1E36">
        <w:rPr>
          <w:spacing w:val="-8"/>
        </w:rPr>
        <w:t xml:space="preserve"> należy stosować bloki oporowe zgodnie z Polską Normą BN-81/9192-05</w:t>
      </w:r>
    </w:p>
    <w:p w14:paraId="6C5EA385" w14:textId="77777777" w:rsidR="00F60EC0" w:rsidRPr="00CB1E36" w:rsidRDefault="00F60EC0" w:rsidP="00CB1E36">
      <w:pPr>
        <w:pStyle w:val="Nagwek3"/>
        <w:spacing w:line="360" w:lineRule="auto"/>
        <w:ind w:left="720" w:hanging="12"/>
        <w:jc w:val="both"/>
        <w:rPr>
          <w:sz w:val="24"/>
          <w:szCs w:val="24"/>
        </w:rPr>
      </w:pPr>
      <w:bookmarkStart w:id="473" w:name="_Toc50912324"/>
      <w:bookmarkStart w:id="474" w:name="_Toc54690553"/>
      <w:bookmarkStart w:id="475" w:name="_Toc63011393"/>
      <w:bookmarkStart w:id="476" w:name="_Toc100209797"/>
      <w:bookmarkStart w:id="477" w:name="_Toc122628168"/>
      <w:bookmarkStart w:id="478" w:name="_Toc473530563"/>
      <w:r w:rsidRPr="00CB1E36">
        <w:rPr>
          <w:sz w:val="24"/>
          <w:szCs w:val="24"/>
        </w:rPr>
        <w:t>f) Obsypka rurociągu</w:t>
      </w:r>
      <w:bookmarkEnd w:id="473"/>
      <w:bookmarkEnd w:id="474"/>
      <w:bookmarkEnd w:id="475"/>
      <w:bookmarkEnd w:id="476"/>
      <w:bookmarkEnd w:id="477"/>
      <w:bookmarkEnd w:id="478"/>
    </w:p>
    <w:p w14:paraId="05B40B39" w14:textId="77777777" w:rsidR="00F60EC0" w:rsidRPr="00CB1E36" w:rsidRDefault="00F60EC0" w:rsidP="00CB1E36">
      <w:pPr>
        <w:spacing w:line="360" w:lineRule="auto"/>
        <w:ind w:right="51"/>
        <w:jc w:val="both"/>
        <w:rPr>
          <w:spacing w:val="-8"/>
        </w:rPr>
      </w:pPr>
      <w:r w:rsidRPr="00CB1E36">
        <w:rPr>
          <w:spacing w:val="-8"/>
        </w:rPr>
        <w:t xml:space="preserve">Obsypka rurociągu jest po to, żeby zagwarantować rurze dostateczne podparcie ze wszystkich stron, obciążenia mogły być przekazywane i nie występowały szkodliwe obciążenia miejscowe. Obsypka rury musi być wykonana natychmiast po inspekcji i zatwierdzeniu zakończonego posadowienia. Obsypka przewodu musi być prowadzona aż do uzyskania grubości warstwy przynajmniej 30 cm (po zagęszczeniu) powyżej wierzchu rury. Materiał służący do wykonania wypełnienia musi spełniać te same warunki co materiał do wykonania podłoża. </w:t>
      </w:r>
    </w:p>
    <w:p w14:paraId="671F3E61" w14:textId="77777777" w:rsidR="00F60EC0" w:rsidRPr="00CB1E36" w:rsidRDefault="00F60EC0" w:rsidP="00CB1E36">
      <w:pPr>
        <w:spacing w:line="360" w:lineRule="auto"/>
        <w:ind w:right="51"/>
        <w:jc w:val="both"/>
        <w:rPr>
          <w:spacing w:val="-8"/>
        </w:rPr>
      </w:pPr>
      <w:r w:rsidRPr="00CB1E36">
        <w:rPr>
          <w:spacing w:val="-8"/>
        </w:rPr>
        <w:t xml:space="preserve">Obsypka rurociągu musi być tak wykonana, żeby rurociąg nie uległ zniszczeniu lub nie został przemieszczony. </w:t>
      </w:r>
    </w:p>
    <w:p w14:paraId="34A903AE" w14:textId="77777777" w:rsidR="00F60EC0" w:rsidRPr="00CB1E36" w:rsidRDefault="00F60EC0" w:rsidP="00CB1E36">
      <w:pPr>
        <w:spacing w:line="360" w:lineRule="auto"/>
        <w:ind w:right="51"/>
        <w:jc w:val="both"/>
        <w:rPr>
          <w:spacing w:val="-8"/>
        </w:rPr>
      </w:pPr>
      <w:r w:rsidRPr="00CB1E36">
        <w:rPr>
          <w:spacing w:val="-8"/>
        </w:rPr>
        <w:t xml:space="preserve">Zagęszczenie może być wykonane mechanicznie dzięki własnemu ciężarowi sprzętu i sile uderzeniowej, która jest stosowana w większości przypadków. Wskazany jest sprzęt zagęszczający, który może pracować w tym samym czasie po obu stronach przewodu. Zagęszczenie jest łatwiejsze, jeśli zawartość wody w materiale wypełniającym jest bliska optimum. </w:t>
      </w:r>
    </w:p>
    <w:p w14:paraId="52FEE807" w14:textId="77777777" w:rsidR="00F60EC0" w:rsidRPr="00CB1E36" w:rsidRDefault="00F60EC0" w:rsidP="00CB1E36">
      <w:pPr>
        <w:spacing w:line="360" w:lineRule="auto"/>
        <w:ind w:right="51"/>
        <w:jc w:val="both"/>
        <w:rPr>
          <w:spacing w:val="-8"/>
        </w:rPr>
      </w:pPr>
      <w:r w:rsidRPr="00CB1E36">
        <w:rPr>
          <w:spacing w:val="-8"/>
        </w:rPr>
        <w:t>Zagęszczanie żwiru może być wykonane z wodą, jeśli podłoże może przewodzić wodę lub jeśli jest możliwe w jakiś inny sposób np. przez drenaż zapewniający efektywne odwodnienie obsypki.</w:t>
      </w:r>
    </w:p>
    <w:p w14:paraId="181828C4" w14:textId="77777777" w:rsidR="00F60EC0" w:rsidRPr="00CB1E36" w:rsidRDefault="00F60EC0" w:rsidP="00CB1E36">
      <w:pPr>
        <w:spacing w:line="360" w:lineRule="auto"/>
        <w:ind w:right="51"/>
        <w:jc w:val="both"/>
        <w:rPr>
          <w:spacing w:val="-8"/>
        </w:rPr>
      </w:pPr>
      <w:r w:rsidRPr="00CB1E36">
        <w:rPr>
          <w:spacing w:val="-8"/>
        </w:rPr>
        <w:t xml:space="preserve">Dla spoistego materiału metoda zagęszczania powinna być wybrana według rzeczywistych własności zasypki. We wszystkich przypadkach ważne jest unikanie pustych przestrzeni pod rurą. Pierwsza warstwa aż do osi rury powinna być zagęszczona ostrożnie, ażeby uniknąć uniesienia się rury. </w:t>
      </w:r>
    </w:p>
    <w:p w14:paraId="71E0A0F8" w14:textId="77777777" w:rsidR="00F60EC0" w:rsidRPr="00CB1E36" w:rsidRDefault="00F60EC0" w:rsidP="00CB1E36">
      <w:pPr>
        <w:pStyle w:val="Nagwek3"/>
        <w:spacing w:line="360" w:lineRule="auto"/>
        <w:ind w:left="720" w:hanging="12"/>
        <w:jc w:val="both"/>
        <w:rPr>
          <w:sz w:val="24"/>
          <w:szCs w:val="24"/>
        </w:rPr>
      </w:pPr>
      <w:bookmarkStart w:id="479" w:name="_Toc63011394"/>
      <w:bookmarkStart w:id="480" w:name="_Toc100209798"/>
      <w:bookmarkStart w:id="481" w:name="_Toc122628169"/>
      <w:bookmarkStart w:id="482" w:name="_Toc473530564"/>
      <w:r w:rsidRPr="00CB1E36">
        <w:rPr>
          <w:sz w:val="24"/>
          <w:szCs w:val="24"/>
        </w:rPr>
        <w:t>g) Oznaczenie trasy. Oznaczenie rurociągu.</w:t>
      </w:r>
      <w:bookmarkEnd w:id="479"/>
      <w:bookmarkEnd w:id="480"/>
      <w:bookmarkEnd w:id="481"/>
      <w:bookmarkEnd w:id="482"/>
    </w:p>
    <w:p w14:paraId="518C4C05" w14:textId="77777777" w:rsidR="00F60EC0" w:rsidRPr="00CB1E36" w:rsidRDefault="00F60EC0" w:rsidP="00CB1E36">
      <w:pPr>
        <w:spacing w:line="360" w:lineRule="auto"/>
        <w:ind w:right="51"/>
        <w:jc w:val="both"/>
        <w:rPr>
          <w:spacing w:val="-8"/>
        </w:rPr>
      </w:pPr>
      <w:r w:rsidRPr="00CB1E36">
        <w:rPr>
          <w:spacing w:val="-8"/>
        </w:rPr>
        <w:t>Po przeprowadzeniu próby szczelności p=1,0 MPa, należy obsypać rurociąg warstwą gruntu 30 cm, zagęścić grunt i ułożyć nad rurociągiem (30 – 40 cm powyżej grzbietu rury) taśmę ostrzegawczą z wkładką metalową.</w:t>
      </w:r>
    </w:p>
    <w:p w14:paraId="0E4D3476" w14:textId="77777777" w:rsidR="00F60EC0" w:rsidRPr="00CB1E36" w:rsidRDefault="00F60EC0" w:rsidP="00CB1E36">
      <w:pPr>
        <w:pStyle w:val="Nagwek3"/>
        <w:spacing w:line="360" w:lineRule="auto"/>
        <w:ind w:left="720" w:hanging="12"/>
        <w:jc w:val="both"/>
        <w:rPr>
          <w:sz w:val="24"/>
          <w:szCs w:val="24"/>
        </w:rPr>
      </w:pPr>
      <w:bookmarkStart w:id="483" w:name="_Toc50912325"/>
      <w:bookmarkStart w:id="484" w:name="_Toc54690554"/>
      <w:bookmarkStart w:id="485" w:name="_Toc63011395"/>
      <w:bookmarkStart w:id="486" w:name="_Toc100209799"/>
      <w:bookmarkStart w:id="487" w:name="_Toc122628170"/>
      <w:bookmarkStart w:id="488" w:name="_Toc473530565"/>
      <w:r w:rsidRPr="00CB1E36">
        <w:rPr>
          <w:sz w:val="24"/>
          <w:szCs w:val="24"/>
        </w:rPr>
        <w:t>h) Zasypka wykopu.</w:t>
      </w:r>
      <w:bookmarkEnd w:id="483"/>
      <w:bookmarkEnd w:id="484"/>
      <w:bookmarkEnd w:id="485"/>
      <w:bookmarkEnd w:id="486"/>
      <w:bookmarkEnd w:id="487"/>
      <w:bookmarkEnd w:id="488"/>
    </w:p>
    <w:p w14:paraId="42E241C6" w14:textId="77777777" w:rsidR="00F60EC0" w:rsidRPr="00CB1E36" w:rsidRDefault="00F60EC0" w:rsidP="00CB1E36">
      <w:pPr>
        <w:spacing w:line="360" w:lineRule="auto"/>
        <w:ind w:right="51"/>
        <w:jc w:val="both"/>
        <w:rPr>
          <w:spacing w:val="-8"/>
        </w:rPr>
      </w:pPr>
      <w:r w:rsidRPr="00CB1E36">
        <w:rPr>
          <w:spacing w:val="-8"/>
        </w:rPr>
        <w:t xml:space="preserve">Zasypka musi być wykonana z materiałów i w taki sposób by spełniała wymagania struktury nad rurociągiem (odpowiednio dla drogi, chodnika czy terenów zielonych). Pozostała część wypełnienia może być wykonana za pomocą gruntu rodzimego zgodnie z </w:t>
      </w:r>
      <w:r w:rsidRPr="00CB1E36">
        <w:rPr>
          <w:spacing w:val="-7"/>
        </w:rPr>
        <w:t>zatwierdzoną</w:t>
      </w:r>
      <w:r w:rsidRPr="00CB1E36">
        <w:rPr>
          <w:spacing w:val="-8"/>
        </w:rPr>
        <w:t xml:space="preserve"> Dokumentacją Projektową i jeśli maksymalna wielkości cząstek nie przekracza 30 mm. </w:t>
      </w:r>
    </w:p>
    <w:p w14:paraId="7D021787" w14:textId="77777777" w:rsidR="00F60EC0" w:rsidRPr="00CB1E36" w:rsidRDefault="00F60EC0" w:rsidP="00CB1E36">
      <w:pPr>
        <w:spacing w:line="360" w:lineRule="auto"/>
        <w:ind w:right="51"/>
        <w:jc w:val="both"/>
        <w:rPr>
          <w:spacing w:val="-8"/>
        </w:rPr>
      </w:pPr>
      <w:r w:rsidRPr="00CB1E36">
        <w:rPr>
          <w:spacing w:val="-8"/>
        </w:rPr>
        <w:t>Przydatność gruntu rodzimego do zasypywania wy</w:t>
      </w:r>
      <w:r w:rsidR="00D63773">
        <w:rPr>
          <w:spacing w:val="-8"/>
        </w:rPr>
        <w:t>kopów potwierdzi Inspektor.</w:t>
      </w:r>
    </w:p>
    <w:p w14:paraId="544D84A3" w14:textId="77777777" w:rsidR="00F60EC0" w:rsidRPr="00CB1E36" w:rsidRDefault="00F60EC0" w:rsidP="00CB1E36">
      <w:pPr>
        <w:pStyle w:val="Nagwek3"/>
        <w:spacing w:line="360" w:lineRule="auto"/>
        <w:ind w:left="720" w:hanging="12"/>
        <w:jc w:val="both"/>
        <w:rPr>
          <w:sz w:val="24"/>
          <w:szCs w:val="24"/>
        </w:rPr>
      </w:pPr>
      <w:bookmarkStart w:id="489" w:name="_Toc50912327"/>
      <w:bookmarkStart w:id="490" w:name="_Toc54690556"/>
      <w:bookmarkStart w:id="491" w:name="_Toc63011396"/>
      <w:bookmarkStart w:id="492" w:name="_Toc100209800"/>
      <w:bookmarkStart w:id="493" w:name="_Toc122628171"/>
      <w:bookmarkStart w:id="494" w:name="_Toc473530566"/>
      <w:r w:rsidRPr="00CB1E36">
        <w:rPr>
          <w:sz w:val="24"/>
          <w:szCs w:val="24"/>
        </w:rPr>
        <w:lastRenderedPageBreak/>
        <w:t>i) Skrzyżowania z istniejącym uzbrojeniem.</w:t>
      </w:r>
      <w:bookmarkEnd w:id="489"/>
      <w:bookmarkEnd w:id="490"/>
      <w:bookmarkEnd w:id="491"/>
      <w:bookmarkEnd w:id="492"/>
      <w:bookmarkEnd w:id="493"/>
      <w:bookmarkEnd w:id="494"/>
    </w:p>
    <w:p w14:paraId="3CE63EF3" w14:textId="77777777" w:rsidR="00F60EC0" w:rsidRPr="00CB1E36" w:rsidRDefault="00F60EC0" w:rsidP="00CB1E36">
      <w:pPr>
        <w:spacing w:line="360" w:lineRule="auto"/>
        <w:ind w:right="51"/>
        <w:jc w:val="both"/>
        <w:rPr>
          <w:spacing w:val="-8"/>
        </w:rPr>
      </w:pPr>
      <w:r w:rsidRPr="00CB1E36">
        <w:rPr>
          <w:spacing w:val="-8"/>
        </w:rPr>
        <w:t>Prace w pobliżu miejsc kolizji należy wykonywać ręcznie bez użycia sprzętu mechanicznego. Na istniejące podziemne sieci energetyczne, telekomunikacyjne i gazowe w miejscach skrzyżowań nałożyć rury ochronne.</w:t>
      </w:r>
    </w:p>
    <w:p w14:paraId="6809D308" w14:textId="77777777" w:rsidR="00F60EC0" w:rsidRPr="00CB1E36" w:rsidRDefault="00F60EC0" w:rsidP="00CB1E36">
      <w:pPr>
        <w:spacing w:line="360" w:lineRule="auto"/>
        <w:ind w:right="51"/>
        <w:jc w:val="both"/>
        <w:rPr>
          <w:spacing w:val="-8"/>
        </w:rPr>
      </w:pPr>
      <w:r w:rsidRPr="00CB1E36">
        <w:rPr>
          <w:spacing w:val="-8"/>
        </w:rPr>
        <w:t>W przypadku, gdy kolektor sanitarny przebiega w bliskiej odległości od istniejących drzew, należy wykonać wykop otwarty w odległości 2.50m od osi drzewa, a pod systemem korzeniowym przecisnąć rurę osłonową stalow</w:t>
      </w:r>
      <w:bookmarkStart w:id="495" w:name="_Toc50912329"/>
      <w:r w:rsidRPr="00CB1E36">
        <w:rPr>
          <w:spacing w:val="-8"/>
        </w:rPr>
        <w:t>ą lub z PVC, o długości l=5,0m.</w:t>
      </w:r>
    </w:p>
    <w:p w14:paraId="5BF1C32E" w14:textId="77777777" w:rsidR="00F60EC0" w:rsidRPr="00CB1E36" w:rsidRDefault="00F60EC0" w:rsidP="00CB1E36">
      <w:pPr>
        <w:pStyle w:val="Nagwek3"/>
        <w:spacing w:line="360" w:lineRule="auto"/>
        <w:ind w:left="720" w:hanging="12"/>
        <w:jc w:val="both"/>
        <w:rPr>
          <w:sz w:val="24"/>
          <w:szCs w:val="24"/>
        </w:rPr>
      </w:pPr>
      <w:bookmarkStart w:id="496" w:name="_Toc63011397"/>
      <w:bookmarkStart w:id="497" w:name="_Toc100209801"/>
      <w:bookmarkStart w:id="498" w:name="_Toc122628172"/>
      <w:bookmarkStart w:id="499" w:name="_Toc473530567"/>
      <w:bookmarkEnd w:id="495"/>
      <w:r w:rsidRPr="00CB1E36">
        <w:rPr>
          <w:sz w:val="24"/>
          <w:szCs w:val="24"/>
        </w:rPr>
        <w:t>j) Głębokość ułożenia, umieszczenie względem uzbrojenia podziemnego</w:t>
      </w:r>
      <w:bookmarkEnd w:id="496"/>
      <w:bookmarkEnd w:id="497"/>
      <w:bookmarkEnd w:id="498"/>
      <w:bookmarkEnd w:id="499"/>
    </w:p>
    <w:p w14:paraId="64D99D6A" w14:textId="77777777" w:rsidR="00F60EC0" w:rsidRPr="00CB1E36" w:rsidRDefault="00F60EC0" w:rsidP="00CB1E36">
      <w:pPr>
        <w:spacing w:line="360" w:lineRule="auto"/>
        <w:ind w:right="51"/>
        <w:jc w:val="both"/>
        <w:rPr>
          <w:spacing w:val="-8"/>
        </w:rPr>
      </w:pPr>
      <w:r w:rsidRPr="00CB1E36">
        <w:rPr>
          <w:spacing w:val="-8"/>
        </w:rPr>
        <w:t>Przewody powinny być ułożone w gruncie w sposób uniemożliwiający:</w:t>
      </w:r>
    </w:p>
    <w:p w14:paraId="0B78E652"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zamarzanie w nich ścieków w okresie zimowym,</w:t>
      </w:r>
    </w:p>
    <w:p w14:paraId="3828801A"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uszkodzenia pod wpływem obciążeń zewnętrznych,</w:t>
      </w:r>
    </w:p>
    <w:p w14:paraId="04C734A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niekorzystny wpływ uzbrojenia podziemnego (obciążenie fundamentami itp.). </w:t>
      </w:r>
    </w:p>
    <w:p w14:paraId="693B778E" w14:textId="77777777" w:rsidR="00F60EC0" w:rsidRPr="00CB1E36" w:rsidRDefault="00F60EC0" w:rsidP="00CB1E36">
      <w:pPr>
        <w:spacing w:line="360" w:lineRule="auto"/>
        <w:ind w:right="51"/>
        <w:jc w:val="both"/>
        <w:rPr>
          <w:spacing w:val="-8"/>
        </w:rPr>
      </w:pPr>
      <w:r w:rsidRPr="00CB1E36">
        <w:rPr>
          <w:spacing w:val="-8"/>
        </w:rPr>
        <w:t xml:space="preserve">Głębokość ułożenia przewodów bezpośrednio w gruncie i bez dodatkowych środków zabezpieczających ustala Polska Norma PN-92-B-10735. Wg tej normy głębokość ułożenia przewodów powinna być taka, aby przykrycie h mierzone od wierzchu rury do rzędnej terenu było większe niż umowna głębokość przemarzania gruntu o h = 0,2 m. </w:t>
      </w:r>
    </w:p>
    <w:p w14:paraId="296665B8" w14:textId="77777777" w:rsidR="00F60EC0" w:rsidRPr="00CB1E36" w:rsidRDefault="00F60EC0" w:rsidP="00CB1E36">
      <w:pPr>
        <w:spacing w:line="360" w:lineRule="auto"/>
        <w:ind w:right="51"/>
        <w:jc w:val="both"/>
        <w:rPr>
          <w:spacing w:val="-8"/>
        </w:rPr>
      </w:pPr>
      <w:r w:rsidRPr="00CB1E36">
        <w:rPr>
          <w:spacing w:val="-8"/>
        </w:rPr>
        <w:t>W przypadku konieczności ułożenia przewodów na mniejszych głębokościach, w celu zabezpieczenia przez zamarzaniem ścieków, przewody powinny być ocieplone, np. warstwą keramzytu. W takim przypadku przewód należy otoczyć 30cm warstwą keramzytu (zamiast podsypki i obsypki) zabezpieczonego folią PEHD gr. 1,5mm</w:t>
      </w:r>
    </w:p>
    <w:p w14:paraId="5859033B" w14:textId="77777777" w:rsidR="00F60EC0" w:rsidRPr="00CB1E36" w:rsidRDefault="00F60EC0" w:rsidP="00CB1E36">
      <w:pPr>
        <w:spacing w:line="360" w:lineRule="auto"/>
        <w:ind w:right="51"/>
        <w:jc w:val="both"/>
        <w:rPr>
          <w:spacing w:val="-8"/>
        </w:rPr>
      </w:pPr>
      <w:r w:rsidRPr="00CB1E36">
        <w:rPr>
          <w:spacing w:val="-8"/>
        </w:rPr>
        <w:t xml:space="preserve">Dopuszcza się zastosowanie innych materiałów dających podobne wyniki izolacji cieplnej. </w:t>
      </w:r>
    </w:p>
    <w:p w14:paraId="69DDE1E5" w14:textId="77777777" w:rsidR="00F60EC0" w:rsidRPr="00CB1E36" w:rsidRDefault="00F60EC0" w:rsidP="00CB1E36">
      <w:pPr>
        <w:spacing w:line="360" w:lineRule="auto"/>
        <w:ind w:right="51"/>
        <w:jc w:val="both"/>
        <w:rPr>
          <w:spacing w:val="-8"/>
        </w:rPr>
      </w:pPr>
      <w:r w:rsidRPr="00CB1E36">
        <w:rPr>
          <w:spacing w:val="-8"/>
        </w:rPr>
        <w:t xml:space="preserve">Przewody powinny być rozmieszczone w stosunku do pozostałych elementów uzbrojenia podziemnego zgodnie z </w:t>
      </w:r>
      <w:r w:rsidRPr="00CB1E36">
        <w:rPr>
          <w:spacing w:val="-7"/>
        </w:rPr>
        <w:t>zatwierdzoną</w:t>
      </w:r>
      <w:r w:rsidRPr="00CB1E36">
        <w:rPr>
          <w:spacing w:val="-8"/>
        </w:rPr>
        <w:t xml:space="preserve"> dokumentacją projektową.</w:t>
      </w:r>
    </w:p>
    <w:p w14:paraId="00300AE0" w14:textId="77777777" w:rsidR="00F60EC0" w:rsidRPr="00CB1E36" w:rsidRDefault="008355DC" w:rsidP="00CB1E36">
      <w:pPr>
        <w:pStyle w:val="Nagwek3"/>
        <w:spacing w:line="360" w:lineRule="auto"/>
        <w:jc w:val="both"/>
        <w:rPr>
          <w:sz w:val="24"/>
          <w:szCs w:val="24"/>
          <w:u w:val="single"/>
        </w:rPr>
      </w:pPr>
      <w:bookmarkStart w:id="500" w:name="_Toc473530568"/>
      <w:r>
        <w:rPr>
          <w:sz w:val="24"/>
          <w:szCs w:val="24"/>
          <w:u w:val="single"/>
        </w:rPr>
        <w:t>C.III.4.4</w:t>
      </w:r>
      <w:r w:rsidR="00367B8D" w:rsidRPr="00CB1E36">
        <w:rPr>
          <w:sz w:val="24"/>
          <w:szCs w:val="24"/>
          <w:u w:val="single"/>
        </w:rPr>
        <w:t>.</w:t>
      </w:r>
      <w:r w:rsidR="00F60EC0" w:rsidRPr="00CB1E36">
        <w:rPr>
          <w:sz w:val="24"/>
          <w:szCs w:val="24"/>
          <w:u w:val="single"/>
        </w:rPr>
        <w:t>Montaż  rurociągów ze stali nierdzewnej.</w:t>
      </w:r>
      <w:bookmarkEnd w:id="500"/>
      <w:r w:rsidR="00F60EC0" w:rsidRPr="00CB1E36">
        <w:rPr>
          <w:sz w:val="24"/>
          <w:szCs w:val="24"/>
          <w:u w:val="single"/>
        </w:rPr>
        <w:t xml:space="preserve"> </w:t>
      </w:r>
    </w:p>
    <w:p w14:paraId="4E1DF071" w14:textId="77777777" w:rsidR="00F60EC0" w:rsidRPr="00CB1E36" w:rsidRDefault="00F60EC0" w:rsidP="00CB1E36">
      <w:pPr>
        <w:pStyle w:val="Tekstpodstawowy"/>
        <w:spacing w:line="360" w:lineRule="auto"/>
      </w:pPr>
      <w:r w:rsidRPr="00CB1E36">
        <w:t xml:space="preserve">Rurociągi sprężonego powietrza należy wykonać ze stali nierdzewnej. </w:t>
      </w:r>
    </w:p>
    <w:p w14:paraId="6D9DFA50" w14:textId="77777777" w:rsidR="00F60EC0" w:rsidRPr="00CB1E36" w:rsidRDefault="00F60EC0" w:rsidP="00CB1E36">
      <w:pPr>
        <w:spacing w:line="360" w:lineRule="auto"/>
        <w:jc w:val="both"/>
      </w:pPr>
      <w:r w:rsidRPr="00CB1E36">
        <w:t xml:space="preserve">Sposób montażu przewodów powinien zapewniać utrzymanie kierunku zgodnie </w:t>
      </w:r>
      <w:r w:rsidRPr="00CB1E36">
        <w:rPr>
          <w:spacing w:val="-13"/>
        </w:rPr>
        <w:t>z dokumentacją techniczną.</w:t>
      </w:r>
    </w:p>
    <w:p w14:paraId="6098C06D" w14:textId="77777777" w:rsidR="00F60EC0" w:rsidRPr="00CB1E36" w:rsidRDefault="00F60EC0" w:rsidP="00CB1E36">
      <w:pPr>
        <w:spacing w:line="360" w:lineRule="auto"/>
        <w:jc w:val="both"/>
      </w:pPr>
      <w:r w:rsidRPr="00CB1E36">
        <w:rPr>
          <w:spacing w:val="-5"/>
        </w:rPr>
        <w:t xml:space="preserve">Opuszczanie i układanie przewodu na dnie wykopu może odbywać się dopiero po </w:t>
      </w:r>
      <w:r w:rsidRPr="00CB1E36">
        <w:rPr>
          <w:spacing w:val="-13"/>
        </w:rPr>
        <w:t>przygotowaniu podłoża.</w:t>
      </w:r>
    </w:p>
    <w:p w14:paraId="5F1B0F0E" w14:textId="77777777" w:rsidR="00F60EC0" w:rsidRPr="00CB1E36" w:rsidRDefault="00F60EC0" w:rsidP="00CB1E36">
      <w:pPr>
        <w:spacing w:line="360" w:lineRule="auto"/>
        <w:jc w:val="both"/>
        <w:rPr>
          <w:spacing w:val="-12"/>
        </w:rPr>
      </w:pPr>
      <w:r w:rsidRPr="00CB1E36">
        <w:rPr>
          <w:spacing w:val="-6"/>
        </w:rPr>
        <w:t xml:space="preserve">Przed opuszczeniem rur do wykopu należy sprawdzić ich stan techniczny - nie mogą mieć </w:t>
      </w:r>
      <w:r w:rsidRPr="00CB1E36">
        <w:rPr>
          <w:spacing w:val="-1"/>
        </w:rPr>
        <w:t xml:space="preserve">uszkodzeń oraz zabezpieczyć je poprzez zastosowanie </w:t>
      </w:r>
      <w:r w:rsidRPr="00CB1E36">
        <w:rPr>
          <w:spacing w:val="-12"/>
        </w:rPr>
        <w:t>tymczasowych zamknięć w postaci zaślepek, korków itp.</w:t>
      </w:r>
    </w:p>
    <w:p w14:paraId="2C1D76C9" w14:textId="77777777" w:rsidR="00F60EC0" w:rsidRPr="00CB1E36" w:rsidRDefault="00F60EC0" w:rsidP="00CB1E36">
      <w:pPr>
        <w:pStyle w:val="Nagwek3"/>
        <w:spacing w:line="360" w:lineRule="auto"/>
        <w:ind w:firstLine="360"/>
        <w:jc w:val="both"/>
        <w:rPr>
          <w:sz w:val="24"/>
          <w:szCs w:val="24"/>
        </w:rPr>
      </w:pPr>
      <w:bookmarkStart w:id="501" w:name="_Toc45799679"/>
      <w:bookmarkStart w:id="502" w:name="_Toc473530569"/>
      <w:r w:rsidRPr="00CB1E36">
        <w:rPr>
          <w:sz w:val="24"/>
          <w:szCs w:val="24"/>
        </w:rPr>
        <w:lastRenderedPageBreak/>
        <w:t>a) Układanie przewodów w wykopach ich zasypywanie</w:t>
      </w:r>
      <w:bookmarkEnd w:id="501"/>
      <w:bookmarkEnd w:id="502"/>
    </w:p>
    <w:p w14:paraId="0162C9AD" w14:textId="77777777" w:rsidR="00F60EC0" w:rsidRPr="00CB1E36" w:rsidRDefault="00F60EC0" w:rsidP="00CB1E36">
      <w:pPr>
        <w:pStyle w:val="Tekstpodstawowy"/>
        <w:spacing w:line="360" w:lineRule="auto"/>
        <w:ind w:firstLine="360"/>
      </w:pPr>
      <w:r w:rsidRPr="00CB1E36">
        <w:t xml:space="preserve">W przypadku układania w ziemi  rurociągów stalowych nie jest wymagane stosowanie podsypki i obsypki piaskowej. Do tego celu można używać gruntu rodzimego pozbawionego kamieni, cegieł itp. Do wys. 0,3 m powyżej rurociągu – zagęszczać ręcznie. </w:t>
      </w:r>
    </w:p>
    <w:p w14:paraId="45DF9E5B" w14:textId="77777777" w:rsidR="00F60EC0" w:rsidRPr="00CB1E36" w:rsidRDefault="00F60EC0" w:rsidP="00CB1E36">
      <w:pPr>
        <w:pStyle w:val="Nagwek3"/>
        <w:spacing w:line="360" w:lineRule="auto"/>
        <w:ind w:firstLine="360"/>
        <w:jc w:val="both"/>
        <w:rPr>
          <w:sz w:val="24"/>
          <w:szCs w:val="24"/>
        </w:rPr>
      </w:pPr>
      <w:bookmarkStart w:id="503" w:name="_Toc45799680"/>
      <w:bookmarkStart w:id="504" w:name="_Toc473530570"/>
      <w:r w:rsidRPr="00CB1E36">
        <w:rPr>
          <w:sz w:val="24"/>
          <w:szCs w:val="24"/>
        </w:rPr>
        <w:t>b) Połączenia spawane</w:t>
      </w:r>
      <w:bookmarkEnd w:id="503"/>
      <w:bookmarkEnd w:id="504"/>
    </w:p>
    <w:p w14:paraId="2ECADEDB" w14:textId="77777777" w:rsidR="00F60EC0" w:rsidRPr="00CB1E36" w:rsidRDefault="00F60EC0" w:rsidP="00CB1E36">
      <w:pPr>
        <w:spacing w:line="360" w:lineRule="auto"/>
        <w:ind w:firstLine="360"/>
        <w:jc w:val="both"/>
      </w:pPr>
      <w:r w:rsidRPr="00CB1E36">
        <w:t xml:space="preserve">Połączenia spawane należy wykonywać przy użyciu atestowanych materiałów. Przy spawaniu rur ze stali kwasoodpornej usuwać przebarwienia na złączach zalecanymi do tego przez producenta środkami chemicznymi. </w:t>
      </w:r>
    </w:p>
    <w:p w14:paraId="37D435AD" w14:textId="77777777" w:rsidR="00F60EC0" w:rsidRPr="00CB1E36" w:rsidRDefault="00F60EC0" w:rsidP="00CB1E36">
      <w:pPr>
        <w:spacing w:line="360" w:lineRule="auto"/>
        <w:ind w:firstLine="360"/>
        <w:jc w:val="both"/>
      </w:pPr>
      <w:r w:rsidRPr="00CB1E36">
        <w:t>Brzegi do spawania  przygotować zgodnie z normą PN-75/M-69014 oraz z normą PN-73/M-69015.</w:t>
      </w:r>
    </w:p>
    <w:p w14:paraId="631BF793" w14:textId="77777777" w:rsidR="00F60EC0" w:rsidRPr="00CB1E36" w:rsidRDefault="00F60EC0" w:rsidP="00CB1E36">
      <w:pPr>
        <w:spacing w:line="360" w:lineRule="auto"/>
        <w:ind w:firstLine="360"/>
        <w:jc w:val="both"/>
      </w:pPr>
      <w:r w:rsidRPr="00CB1E36">
        <w:t xml:space="preserve">Materiały spawalnicze  dobrać na podstawie normy ZN-80/1232-20601. </w:t>
      </w:r>
    </w:p>
    <w:p w14:paraId="42F5B86A" w14:textId="77777777" w:rsidR="00F60EC0" w:rsidRPr="00CB1E36" w:rsidRDefault="00F60EC0" w:rsidP="00CB1E36">
      <w:pPr>
        <w:pStyle w:val="Nagwek3"/>
        <w:spacing w:line="360" w:lineRule="auto"/>
        <w:ind w:firstLine="360"/>
        <w:jc w:val="both"/>
        <w:rPr>
          <w:sz w:val="24"/>
          <w:szCs w:val="24"/>
        </w:rPr>
      </w:pPr>
      <w:bookmarkStart w:id="505" w:name="_Toc45799681"/>
      <w:bookmarkStart w:id="506" w:name="_Toc473530571"/>
      <w:r w:rsidRPr="00CB1E36">
        <w:rPr>
          <w:sz w:val="24"/>
          <w:szCs w:val="24"/>
        </w:rPr>
        <w:t>c) Połączenia kołnierzowe</w:t>
      </w:r>
      <w:bookmarkEnd w:id="505"/>
      <w:bookmarkEnd w:id="506"/>
    </w:p>
    <w:p w14:paraId="67B09791" w14:textId="77777777" w:rsidR="00F60EC0" w:rsidRPr="00CB1E36" w:rsidRDefault="00F60EC0" w:rsidP="00CB1E36">
      <w:pPr>
        <w:spacing w:line="360" w:lineRule="auto"/>
        <w:ind w:firstLine="360"/>
        <w:jc w:val="both"/>
        <w:rPr>
          <w:spacing w:val="-7"/>
        </w:rPr>
      </w:pPr>
      <w:r w:rsidRPr="00CB1E36">
        <w:rPr>
          <w:spacing w:val="-12"/>
        </w:rPr>
        <w:t>Segmenty rurociągów stalowych są łączone na połączenia kołnierzowe. Połączenia n</w:t>
      </w:r>
      <w:r w:rsidRPr="00CB1E36">
        <w:t>ależy uszczelniać płaskimi uszczelka</w:t>
      </w:r>
      <w:r w:rsidR="00940084">
        <w:t>mi z gwarantowaną</w:t>
      </w:r>
      <w:r w:rsidRPr="00CB1E36">
        <w:t xml:space="preserve"> wytrzymałością na temperaturę do co najmniej 100 </w:t>
      </w:r>
      <w:r w:rsidRPr="00CB1E36">
        <w:sym w:font="Symbol" w:char="F0B0"/>
      </w:r>
      <w:r w:rsidRPr="00CB1E36">
        <w:t xml:space="preserve"> C  (gorące powietrze).  </w:t>
      </w:r>
    </w:p>
    <w:p w14:paraId="7CB38671" w14:textId="77777777" w:rsidR="00F60EC0" w:rsidRPr="00CB1E36" w:rsidRDefault="008355DC" w:rsidP="00CB1E36">
      <w:pPr>
        <w:pStyle w:val="Nagwek3"/>
        <w:spacing w:line="360" w:lineRule="auto"/>
        <w:jc w:val="both"/>
        <w:rPr>
          <w:sz w:val="24"/>
          <w:szCs w:val="24"/>
          <w:u w:val="single"/>
        </w:rPr>
      </w:pPr>
      <w:bookmarkStart w:id="507" w:name="_Toc473530572"/>
      <w:r>
        <w:rPr>
          <w:sz w:val="24"/>
          <w:szCs w:val="24"/>
          <w:u w:val="single"/>
        </w:rPr>
        <w:t>C.III.5</w:t>
      </w:r>
      <w:r w:rsidR="00367B8D" w:rsidRPr="00CB1E36">
        <w:rPr>
          <w:sz w:val="24"/>
          <w:szCs w:val="24"/>
          <w:u w:val="single"/>
        </w:rPr>
        <w:t>.</w:t>
      </w:r>
      <w:r w:rsidR="00F60EC0" w:rsidRPr="00CB1E36">
        <w:rPr>
          <w:sz w:val="24"/>
          <w:szCs w:val="24"/>
          <w:u w:val="single"/>
        </w:rPr>
        <w:t xml:space="preserve">  Roboty dla instalacji elektrycznych: układanie kabli zasilających.</w:t>
      </w:r>
      <w:bookmarkEnd w:id="507"/>
    </w:p>
    <w:p w14:paraId="0E39850E" w14:textId="77777777" w:rsidR="00F60EC0" w:rsidRPr="00CB1E36" w:rsidRDefault="008355DC" w:rsidP="00CB1E36">
      <w:pPr>
        <w:pStyle w:val="Nagwek3"/>
        <w:spacing w:line="360" w:lineRule="auto"/>
        <w:jc w:val="both"/>
        <w:rPr>
          <w:sz w:val="24"/>
          <w:szCs w:val="24"/>
          <w:u w:val="single"/>
        </w:rPr>
      </w:pPr>
      <w:bookmarkStart w:id="508" w:name="_Toc473530573"/>
      <w:r>
        <w:rPr>
          <w:sz w:val="24"/>
          <w:szCs w:val="24"/>
          <w:u w:val="single"/>
        </w:rPr>
        <w:t>C.III.5</w:t>
      </w:r>
      <w:r w:rsidR="00367B8D" w:rsidRPr="00CB1E36">
        <w:rPr>
          <w:sz w:val="24"/>
          <w:szCs w:val="24"/>
          <w:u w:val="single"/>
        </w:rPr>
        <w:t>.1.</w:t>
      </w:r>
      <w:r w:rsidR="00F60EC0" w:rsidRPr="00CB1E36">
        <w:rPr>
          <w:sz w:val="24"/>
          <w:szCs w:val="24"/>
          <w:u w:val="single"/>
        </w:rPr>
        <w:t>Układanie linii kablowych niskiego napięcia i specjalnych w ziemi.</w:t>
      </w:r>
      <w:bookmarkEnd w:id="508"/>
    </w:p>
    <w:p w14:paraId="4FB2220F" w14:textId="77777777" w:rsidR="00F60EC0" w:rsidRPr="00CB1E36" w:rsidRDefault="00F60EC0" w:rsidP="0076275B">
      <w:pPr>
        <w:pStyle w:val="tekstost"/>
        <w:spacing w:before="40" w:line="360" w:lineRule="auto"/>
        <w:ind w:firstLine="708"/>
        <w:rPr>
          <w:szCs w:val="24"/>
        </w:rPr>
      </w:pPr>
      <w:bookmarkStart w:id="509" w:name="_Toc122303848"/>
      <w:r w:rsidRPr="00CB1E36">
        <w:rPr>
          <w:szCs w:val="24"/>
        </w:rPr>
        <w:t>Wszystkie kable należy układać w rowach wykonanych za pomocą sprzętu mechanicznego lub ręcznie w zależności od warunków terenowych i podziemnego uzbrojenia terenu, po uprzednim wytyczeniu ich tras przez służby geodezyjne.</w:t>
      </w:r>
    </w:p>
    <w:p w14:paraId="7FD16739" w14:textId="77777777" w:rsidR="00F60EC0" w:rsidRPr="00CB1E36" w:rsidRDefault="00F60EC0" w:rsidP="00CB1E36">
      <w:pPr>
        <w:pStyle w:val="tekstost"/>
        <w:spacing w:before="40" w:line="360" w:lineRule="auto"/>
        <w:rPr>
          <w:szCs w:val="24"/>
        </w:rPr>
      </w:pPr>
      <w:r w:rsidRPr="00CB1E36">
        <w:rPr>
          <w:szCs w:val="24"/>
        </w:rPr>
        <w:t>Układanie kabli powinno być wykonane w sposób wykluczający ich uszkodzenie przez zginanie, skręcanie, rozciąganie itp. Ponadto przy układaniu powinny być zachowane środki ostrożności zapobiegające uszkodzeniu innych kabli lub urządzeń znajdujących się na trasie budowanej linii.</w:t>
      </w:r>
    </w:p>
    <w:p w14:paraId="1F71E461" w14:textId="77777777" w:rsidR="00F60EC0" w:rsidRPr="00CB1E36" w:rsidRDefault="00F60EC0" w:rsidP="00CB1E36">
      <w:pPr>
        <w:pStyle w:val="tekstost"/>
        <w:spacing w:before="40" w:line="360" w:lineRule="auto"/>
        <w:rPr>
          <w:szCs w:val="24"/>
        </w:rPr>
      </w:pPr>
      <w:r w:rsidRPr="00CB1E36">
        <w:rPr>
          <w:szCs w:val="24"/>
        </w:rPr>
        <w:t>Podczas przechowywania, układania i montażu, końce kabla należy zabezpieczyć przed wilgocią oraz wpływami chemicznymi i atmosferycznymi. Temperatura otoczenia i kabla przy układaniu nie powinna być niższa niż 0</w:t>
      </w:r>
      <w:r w:rsidRPr="00CB1E36">
        <w:rPr>
          <w:szCs w:val="24"/>
          <w:vertAlign w:val="superscript"/>
        </w:rPr>
        <w:t>o</w:t>
      </w:r>
      <w:r w:rsidRPr="00CB1E36">
        <w:rPr>
          <w:szCs w:val="24"/>
        </w:rPr>
        <w:t>C. Zabrania się podgrzewania kabli ogniem.</w:t>
      </w:r>
    </w:p>
    <w:p w14:paraId="6F531BA7" w14:textId="77777777" w:rsidR="00F60EC0" w:rsidRPr="00CB1E36" w:rsidRDefault="00F60EC0" w:rsidP="00CB1E36">
      <w:pPr>
        <w:pStyle w:val="tekstost"/>
        <w:spacing w:before="40" w:line="360" w:lineRule="auto"/>
        <w:rPr>
          <w:szCs w:val="24"/>
        </w:rPr>
      </w:pPr>
      <w:r w:rsidRPr="00CB1E36">
        <w:rPr>
          <w:szCs w:val="24"/>
        </w:rPr>
        <w:t>Przy układaniu kabli można zginać kabel tylko w przypadkach koniecznych, przy czym promień gięcia powinien być możliwie duży.</w:t>
      </w:r>
    </w:p>
    <w:p w14:paraId="6258BB45" w14:textId="77777777" w:rsidR="00F60EC0" w:rsidRPr="00CB1E36" w:rsidRDefault="00F60EC0" w:rsidP="00CB1E36">
      <w:pPr>
        <w:pStyle w:val="tekstost"/>
        <w:spacing w:before="40" w:line="360" w:lineRule="auto"/>
        <w:rPr>
          <w:szCs w:val="24"/>
        </w:rPr>
      </w:pPr>
      <w:r w:rsidRPr="00CB1E36">
        <w:rPr>
          <w:szCs w:val="24"/>
        </w:rPr>
        <w:t xml:space="preserve">Linię kablową należy układać w rowie kablowym w sposób falisty bez naprężania, na głębokości 0,8m na 10cm podsypce z piasku z przykryciem nasypką grubości 10cm piasku, następnie należy </w:t>
      </w:r>
      <w:r w:rsidRPr="00CB1E36">
        <w:rPr>
          <w:szCs w:val="24"/>
        </w:rPr>
        <w:lastRenderedPageBreak/>
        <w:t>nasypać minimum 15cm gruntu rodzimego i przykryć folią z tworzywa sztucznego koloru niebieskiego, o grubości min. 0,5mm i szerokości min. 30cm. Następnie rów kablowy zasypać zagęszczanym gruntem rodzimym.</w:t>
      </w:r>
    </w:p>
    <w:p w14:paraId="01152B99" w14:textId="77777777" w:rsidR="00F60EC0" w:rsidRPr="00CB1E36" w:rsidRDefault="00F60EC0" w:rsidP="00CB1E36">
      <w:pPr>
        <w:pStyle w:val="tekstost"/>
        <w:spacing w:before="40" w:line="360" w:lineRule="auto"/>
        <w:rPr>
          <w:szCs w:val="24"/>
        </w:rPr>
      </w:pPr>
      <w:r w:rsidRPr="00CB1E36">
        <w:rPr>
          <w:szCs w:val="24"/>
        </w:rPr>
        <w:t xml:space="preserve">Prace ziemne przy układaniu kabli w rejonie zbliżeń, skrzyżowań i kolizji należy prowadzić ręcznie, pod nadzorem i w uzgodnieniu z właścicielami uzbrojenia istniejącego. Skrzyżowanie kabla z uzbrojeniem podziemnym istniejącym i projektowanym oraz drogami należy wykonać w rurze ochronnej dwudzielnej o średnicy 75mm. Przepusty pod drogami wykonać metodą wykopu odkrytego lub metodą przewiertu (przecisku) w zależności od wskazania w projekcie danego obiektu. Na słupie kabel należy zabezpieczyć przed uszkodzeniami mechanicznych twardą rurą ochronną o średnicy 50mm i długości 2,5m mocowaną za pomocą uchwytów do słupów. Na początku i końcu linii kablowej, w wykopie należy pozostawić 3% zapasy kablowe, jednak nie mniej niż po 1m. Cała trasa linii kablowej powinna być oznaczona betonowymi oznacznikami z literą „K" rozmieszczonymi na trasie kabla. Ponadto kabel powinien być zaopatrzony na całej długości w trwałe, zamocowane na nim oznaczniki. Powinny one być rozmieszczone w odstępach nie większych niż 10m oraz w miejscach skrzyżowań i przy wejściach i wyjściach rur ochronnych. Na oznacznikach należy umieścić trwałe napisy identyfikujące kabel zawierające następujące informacje: </w:t>
      </w:r>
    </w:p>
    <w:p w14:paraId="243644C8" w14:textId="77777777" w:rsidR="00F60EC0" w:rsidRPr="00CB1E36" w:rsidRDefault="00F60EC0" w:rsidP="00CB1E36">
      <w:pPr>
        <w:pStyle w:val="tekstost"/>
        <w:numPr>
          <w:ilvl w:val="0"/>
          <w:numId w:val="38"/>
        </w:numPr>
        <w:spacing w:before="40" w:line="360" w:lineRule="auto"/>
        <w:rPr>
          <w:szCs w:val="24"/>
        </w:rPr>
      </w:pPr>
      <w:r w:rsidRPr="00CB1E36">
        <w:rPr>
          <w:szCs w:val="24"/>
        </w:rPr>
        <w:t>Nazwę użytkownika,</w:t>
      </w:r>
    </w:p>
    <w:p w14:paraId="50F968F9" w14:textId="77777777" w:rsidR="00F60EC0" w:rsidRPr="00CB1E36" w:rsidRDefault="00F60EC0" w:rsidP="00CB1E36">
      <w:pPr>
        <w:pStyle w:val="tekstost"/>
        <w:numPr>
          <w:ilvl w:val="0"/>
          <w:numId w:val="38"/>
        </w:numPr>
        <w:spacing w:before="40" w:line="360" w:lineRule="auto"/>
        <w:rPr>
          <w:szCs w:val="24"/>
        </w:rPr>
      </w:pPr>
      <w:r w:rsidRPr="00CB1E36">
        <w:rPr>
          <w:szCs w:val="24"/>
        </w:rPr>
        <w:t>Symbol i nr ewidencyjny kabla,</w:t>
      </w:r>
    </w:p>
    <w:p w14:paraId="0B3D0645" w14:textId="77777777" w:rsidR="00F60EC0" w:rsidRPr="00CB1E36" w:rsidRDefault="00F60EC0" w:rsidP="00CB1E36">
      <w:pPr>
        <w:pStyle w:val="tekstost"/>
        <w:numPr>
          <w:ilvl w:val="0"/>
          <w:numId w:val="38"/>
        </w:numPr>
        <w:spacing w:before="40" w:line="360" w:lineRule="auto"/>
        <w:rPr>
          <w:szCs w:val="24"/>
        </w:rPr>
      </w:pPr>
      <w:r w:rsidRPr="00CB1E36">
        <w:rPr>
          <w:szCs w:val="24"/>
        </w:rPr>
        <w:t>Typ, przekrój i ilość żył,</w:t>
      </w:r>
    </w:p>
    <w:p w14:paraId="3F262CC7" w14:textId="77777777" w:rsidR="00F60EC0" w:rsidRPr="00CB1E36" w:rsidRDefault="00F60EC0" w:rsidP="00CB1E36">
      <w:pPr>
        <w:pStyle w:val="tekstost"/>
        <w:numPr>
          <w:ilvl w:val="0"/>
          <w:numId w:val="38"/>
        </w:numPr>
        <w:spacing w:before="40" w:line="360" w:lineRule="auto"/>
        <w:rPr>
          <w:szCs w:val="24"/>
        </w:rPr>
      </w:pPr>
      <w:r w:rsidRPr="00CB1E36">
        <w:rPr>
          <w:szCs w:val="24"/>
        </w:rPr>
        <w:t>Napięcie znamionowe kabla,</w:t>
      </w:r>
    </w:p>
    <w:p w14:paraId="3690B279" w14:textId="77777777" w:rsidR="00F60EC0" w:rsidRPr="00CB1E36" w:rsidRDefault="00F60EC0" w:rsidP="00CB1E36">
      <w:pPr>
        <w:pStyle w:val="tekstost"/>
        <w:numPr>
          <w:ilvl w:val="0"/>
          <w:numId w:val="38"/>
        </w:numPr>
        <w:spacing w:before="40" w:line="360" w:lineRule="auto"/>
        <w:rPr>
          <w:szCs w:val="24"/>
        </w:rPr>
      </w:pPr>
      <w:r w:rsidRPr="00CB1E36">
        <w:rPr>
          <w:szCs w:val="24"/>
        </w:rPr>
        <w:t>Rok ułożenia.</w:t>
      </w:r>
    </w:p>
    <w:p w14:paraId="681BA02D" w14:textId="7DA02CEC" w:rsidR="00F60EC0" w:rsidRPr="00CB1E36" w:rsidRDefault="00F60EC0" w:rsidP="00CB1E36">
      <w:pPr>
        <w:pStyle w:val="tekstost"/>
        <w:spacing w:before="40" w:line="360" w:lineRule="auto"/>
        <w:rPr>
          <w:szCs w:val="24"/>
        </w:rPr>
      </w:pPr>
      <w:r w:rsidRPr="00CB1E36">
        <w:rPr>
          <w:szCs w:val="24"/>
        </w:rPr>
        <w:t>Zaleca się stosowanie oznaczników laminowanych folią przeźroczystą z tworzywa sztucznego. Oznaczniki mocować na kablu za pomocą opasek zaciskowych z tworzywa sztucznego nie ulegającego szybkiemu rozkładowi w ziem</w:t>
      </w:r>
      <w:r w:rsidRPr="00FD31FD">
        <w:rPr>
          <w:szCs w:val="24"/>
        </w:rPr>
        <w:t>i.</w:t>
      </w:r>
      <w:r w:rsidR="00FD31FD" w:rsidRPr="00FD31FD">
        <w:rPr>
          <w:szCs w:val="24"/>
        </w:rPr>
        <w:t xml:space="preserve"> </w:t>
      </w:r>
      <w:r w:rsidR="00FD31FD" w:rsidRPr="00FD31FD">
        <w:rPr>
          <w:color w:val="FF0000"/>
          <w:szCs w:val="24"/>
        </w:rPr>
        <w:t xml:space="preserve"> </w:t>
      </w:r>
    </w:p>
    <w:p w14:paraId="06DCBE7C" w14:textId="77777777" w:rsidR="00F60EC0" w:rsidRPr="00CB1E36" w:rsidRDefault="008355DC" w:rsidP="00CB1E36">
      <w:pPr>
        <w:pStyle w:val="Nagwek3"/>
        <w:spacing w:line="360" w:lineRule="auto"/>
        <w:jc w:val="both"/>
        <w:rPr>
          <w:sz w:val="24"/>
          <w:szCs w:val="24"/>
          <w:u w:val="single"/>
        </w:rPr>
      </w:pPr>
      <w:bookmarkStart w:id="510" w:name="_Toc473530574"/>
      <w:bookmarkStart w:id="511" w:name="_Toc122303844"/>
      <w:bookmarkStart w:id="512" w:name="_Toc124452103"/>
      <w:bookmarkStart w:id="513" w:name="_Toc124455162"/>
      <w:bookmarkStart w:id="514" w:name="_Toc126031577"/>
      <w:r>
        <w:rPr>
          <w:sz w:val="24"/>
          <w:szCs w:val="24"/>
          <w:u w:val="single"/>
        </w:rPr>
        <w:t>C.III.5</w:t>
      </w:r>
      <w:r w:rsidR="00367B8D" w:rsidRPr="00CB1E36">
        <w:rPr>
          <w:sz w:val="24"/>
          <w:szCs w:val="24"/>
          <w:u w:val="single"/>
        </w:rPr>
        <w:t xml:space="preserve">.2. </w:t>
      </w:r>
      <w:r w:rsidR="00F60EC0" w:rsidRPr="00CB1E36">
        <w:rPr>
          <w:sz w:val="24"/>
          <w:szCs w:val="24"/>
          <w:u w:val="single"/>
        </w:rPr>
        <w:t>Układanie instalacji wyrównawczej.</w:t>
      </w:r>
      <w:bookmarkEnd w:id="510"/>
    </w:p>
    <w:bookmarkEnd w:id="511"/>
    <w:bookmarkEnd w:id="512"/>
    <w:bookmarkEnd w:id="513"/>
    <w:bookmarkEnd w:id="514"/>
    <w:p w14:paraId="5D84503F" w14:textId="77777777" w:rsidR="00F60EC0" w:rsidRPr="00CB1E36" w:rsidRDefault="00F60EC0" w:rsidP="00D63773">
      <w:pPr>
        <w:pStyle w:val="tekstost"/>
        <w:spacing w:before="40" w:line="360" w:lineRule="auto"/>
        <w:ind w:firstLine="708"/>
        <w:rPr>
          <w:szCs w:val="24"/>
        </w:rPr>
      </w:pPr>
      <w:r w:rsidRPr="00CB1E36">
        <w:rPr>
          <w:szCs w:val="24"/>
        </w:rPr>
        <w:t xml:space="preserve">Jako podstawową ochronę przeciwporażeniową przed dotykiem stanowi izolacja własna kabli, przewodów i urządzeń. Jako ochronę dodatkową przed porażeniem zastosować szybkie, samoczynne wyłączenie. Celem wyeliminowania możliwości powstawania niebezpiecznego napięcia dotyku między poszczególnymi urządzeniami wyposażenia technologicznego, rurociągami technologicznymi i sanitarnymi należy wykonać między nimi połączenia wyrównawcze. </w:t>
      </w:r>
    </w:p>
    <w:p w14:paraId="38075961" w14:textId="77777777" w:rsidR="00F60EC0" w:rsidRPr="00CB1E36" w:rsidRDefault="008355DC" w:rsidP="00CB1E36">
      <w:pPr>
        <w:pStyle w:val="Nagwek3"/>
        <w:spacing w:line="360" w:lineRule="auto"/>
        <w:jc w:val="both"/>
        <w:rPr>
          <w:sz w:val="24"/>
          <w:szCs w:val="24"/>
          <w:u w:val="single"/>
        </w:rPr>
      </w:pPr>
      <w:bookmarkStart w:id="515" w:name="_Toc473530575"/>
      <w:bookmarkStart w:id="516" w:name="_Toc122303845"/>
      <w:bookmarkStart w:id="517" w:name="_Toc124452104"/>
      <w:bookmarkStart w:id="518" w:name="_Toc124455163"/>
      <w:bookmarkStart w:id="519" w:name="_Toc126031578"/>
      <w:r>
        <w:rPr>
          <w:sz w:val="24"/>
          <w:szCs w:val="24"/>
          <w:u w:val="single"/>
        </w:rPr>
        <w:t>C.III.5</w:t>
      </w:r>
      <w:r w:rsidR="00367B8D" w:rsidRPr="00CB1E36">
        <w:rPr>
          <w:sz w:val="24"/>
          <w:szCs w:val="24"/>
          <w:u w:val="single"/>
        </w:rPr>
        <w:t>.3.</w:t>
      </w:r>
      <w:r w:rsidR="00F60EC0" w:rsidRPr="00CB1E36">
        <w:rPr>
          <w:sz w:val="24"/>
          <w:szCs w:val="24"/>
          <w:u w:val="single"/>
        </w:rPr>
        <w:t>Układanie instalacji uziemiającej.</w:t>
      </w:r>
      <w:bookmarkEnd w:id="515"/>
    </w:p>
    <w:bookmarkEnd w:id="516"/>
    <w:bookmarkEnd w:id="517"/>
    <w:bookmarkEnd w:id="518"/>
    <w:bookmarkEnd w:id="519"/>
    <w:p w14:paraId="0CFCA593" w14:textId="77777777" w:rsidR="00F60EC0" w:rsidRPr="00BF3FE6" w:rsidRDefault="00F60EC0" w:rsidP="0076275B">
      <w:pPr>
        <w:pStyle w:val="tekstost"/>
        <w:spacing w:before="40" w:line="360" w:lineRule="auto"/>
        <w:ind w:firstLine="708"/>
        <w:rPr>
          <w:szCs w:val="24"/>
        </w:rPr>
      </w:pPr>
      <w:r w:rsidRPr="00CB1E36">
        <w:rPr>
          <w:szCs w:val="24"/>
        </w:rPr>
        <w:t xml:space="preserve">Szyny PE oraz N złącza ZK-P oraz szafki sterującej powinny być połączone ze wspólnym </w:t>
      </w:r>
      <w:r w:rsidRPr="00CB1E36">
        <w:rPr>
          <w:szCs w:val="24"/>
        </w:rPr>
        <w:lastRenderedPageBreak/>
        <w:t>uziomem poprzez złącza kontrolne. Uziom należy wykonać bednarką stalową ocynkowaną o wymiarach 25x4mm w ziemi na głębokości 0,8m. Wartość rezystancji uziemienia powinna być nie mniejsza niż 5Ω, chyba że zatwierdzona dokumentacja projektowa podaje inną wartość. W razie nie spełnienia tego warunku należy dołożyć dodatkowe uziomy wykonując je poprzez pogrążanie pionowych uziomów prętowych, ocynkowanych techniką udarową.</w:t>
      </w:r>
      <w:bookmarkEnd w:id="509"/>
    </w:p>
    <w:p w14:paraId="5368A8E1" w14:textId="77777777" w:rsidR="00F60EC0" w:rsidRPr="00CB1E36" w:rsidRDefault="008355DC" w:rsidP="00CB1E36">
      <w:pPr>
        <w:pStyle w:val="Nagwek2"/>
        <w:spacing w:line="360" w:lineRule="auto"/>
        <w:jc w:val="both"/>
        <w:rPr>
          <w:rFonts w:ascii="Times New Roman" w:hAnsi="Times New Roman" w:cs="Times New Roman"/>
          <w:i w:val="0"/>
          <w:iCs/>
          <w:sz w:val="24"/>
          <w:szCs w:val="24"/>
        </w:rPr>
      </w:pPr>
      <w:bookmarkStart w:id="520" w:name="_Toc421522820"/>
      <w:bookmarkStart w:id="521" w:name="_Toc473530576"/>
      <w:r>
        <w:rPr>
          <w:rFonts w:ascii="Times New Roman" w:hAnsi="Times New Roman" w:cs="Times New Roman"/>
          <w:i w:val="0"/>
          <w:iCs/>
          <w:sz w:val="24"/>
          <w:szCs w:val="24"/>
        </w:rPr>
        <w:t>C.III.6</w:t>
      </w:r>
      <w:r w:rsidR="00F60EC0" w:rsidRPr="00CB1E36">
        <w:rPr>
          <w:rFonts w:ascii="Times New Roman" w:hAnsi="Times New Roman" w:cs="Times New Roman"/>
          <w:i w:val="0"/>
          <w:iCs/>
          <w:sz w:val="24"/>
          <w:szCs w:val="24"/>
        </w:rPr>
        <w:t>. Kontrola jakości.</w:t>
      </w:r>
      <w:bookmarkEnd w:id="520"/>
      <w:bookmarkEnd w:id="521"/>
    </w:p>
    <w:p w14:paraId="7123AD95"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Wykonawca jest odpowiedzialny za prowadzenie robót zgodnie z wymaganiami obowiązujących PN i EN-PN, WTWOR i postanowieniami Kontraktu.</w:t>
      </w:r>
    </w:p>
    <w:p w14:paraId="00C711E9" w14:textId="77777777" w:rsidR="00F60EC0" w:rsidRPr="00CB1E36" w:rsidRDefault="00F60EC0" w:rsidP="00CB1E36">
      <w:pPr>
        <w:pStyle w:val="Tekstpodstawowy"/>
        <w:autoSpaceDN w:val="0"/>
        <w:adjustRightInd w:val="0"/>
        <w:spacing w:before="120" w:line="360" w:lineRule="auto"/>
        <w:rPr>
          <w:spacing w:val="-7"/>
        </w:rPr>
      </w:pPr>
      <w:r w:rsidRPr="00CB1E36">
        <w:rPr>
          <w:spacing w:val="-7"/>
        </w:rPr>
        <w:t>Ogólne wymagania dotyczące robót, materiału, sprzętu  i maszyn  podano w punktach  A, C.I. i C.II.</w:t>
      </w:r>
    </w:p>
    <w:p w14:paraId="7006D6F5"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Wykonawca jest odpowiedzialny za pełną kontrolę jakości robót i materiałów. </w:t>
      </w:r>
    </w:p>
    <w:p w14:paraId="51716180" w14:textId="77777777" w:rsidR="00F60EC0" w:rsidRPr="00CB1E36" w:rsidRDefault="008355DC" w:rsidP="00CB1E36">
      <w:pPr>
        <w:pStyle w:val="Nagwek3"/>
        <w:spacing w:line="360" w:lineRule="auto"/>
        <w:jc w:val="both"/>
        <w:rPr>
          <w:sz w:val="24"/>
          <w:szCs w:val="24"/>
          <w:u w:val="single"/>
        </w:rPr>
      </w:pPr>
      <w:bookmarkStart w:id="522" w:name="_Toc54690575"/>
      <w:bookmarkStart w:id="523" w:name="_Toc473530577"/>
      <w:bookmarkStart w:id="524" w:name="_Toc63011406"/>
      <w:bookmarkStart w:id="525" w:name="_Toc100209813"/>
      <w:bookmarkStart w:id="526" w:name="_Toc122628184"/>
      <w:r>
        <w:rPr>
          <w:sz w:val="24"/>
          <w:szCs w:val="24"/>
          <w:u w:val="single"/>
        </w:rPr>
        <w:t>C.III.6</w:t>
      </w:r>
      <w:r w:rsidR="00834B9F" w:rsidRPr="00CB1E36">
        <w:rPr>
          <w:sz w:val="24"/>
          <w:szCs w:val="24"/>
          <w:u w:val="single"/>
        </w:rPr>
        <w:t xml:space="preserve">.1. </w:t>
      </w:r>
      <w:r w:rsidR="00F60EC0" w:rsidRPr="00CB1E36">
        <w:rPr>
          <w:sz w:val="24"/>
          <w:szCs w:val="24"/>
          <w:u w:val="single"/>
        </w:rPr>
        <w:t>Próby szczelności kanału kanalizacji sanitarnej tłoczne</w:t>
      </w:r>
      <w:bookmarkEnd w:id="522"/>
      <w:r w:rsidR="00F60EC0" w:rsidRPr="00CB1E36">
        <w:rPr>
          <w:sz w:val="24"/>
          <w:szCs w:val="24"/>
          <w:u w:val="single"/>
        </w:rPr>
        <w:t>j</w:t>
      </w:r>
      <w:bookmarkEnd w:id="523"/>
      <w:r w:rsidR="00F60EC0" w:rsidRPr="00CB1E36">
        <w:rPr>
          <w:sz w:val="24"/>
          <w:szCs w:val="24"/>
          <w:u w:val="single"/>
        </w:rPr>
        <w:t xml:space="preserve"> </w:t>
      </w:r>
      <w:bookmarkEnd w:id="524"/>
      <w:bookmarkEnd w:id="525"/>
      <w:bookmarkEnd w:id="526"/>
    </w:p>
    <w:p w14:paraId="05B6517B" w14:textId="77777777" w:rsidR="00F60EC0" w:rsidRPr="00CB1E36" w:rsidRDefault="00F60EC0" w:rsidP="0076275B">
      <w:pPr>
        <w:autoSpaceDN w:val="0"/>
        <w:adjustRightInd w:val="0"/>
        <w:spacing w:before="40" w:line="360" w:lineRule="auto"/>
        <w:ind w:firstLine="708"/>
        <w:jc w:val="both"/>
        <w:rPr>
          <w:spacing w:val="-7"/>
        </w:rPr>
      </w:pPr>
      <w:r w:rsidRPr="00CB1E36">
        <w:rPr>
          <w:spacing w:val="-7"/>
        </w:rPr>
        <w:t xml:space="preserve">W celu sprawdzenia szczelności i wytrzymałości połączeń przewodu należy przeprowadzić próby szczelności. </w:t>
      </w:r>
    </w:p>
    <w:p w14:paraId="3E609754" w14:textId="77777777" w:rsidR="00834B9F" w:rsidRPr="00CB1E36" w:rsidRDefault="00F60EC0" w:rsidP="00CB1E36">
      <w:pPr>
        <w:autoSpaceDN w:val="0"/>
        <w:adjustRightInd w:val="0"/>
        <w:spacing w:before="40" w:line="360" w:lineRule="auto"/>
        <w:jc w:val="both"/>
        <w:rPr>
          <w:spacing w:val="-7"/>
        </w:rPr>
      </w:pPr>
      <w:r w:rsidRPr="00CB1E36">
        <w:rPr>
          <w:spacing w:val="-7"/>
        </w:rPr>
        <w:t xml:space="preserve">Próby szczelności należy wykonać dla kolejnych odbieranych odcinków przewodu. </w:t>
      </w:r>
    </w:p>
    <w:p w14:paraId="1A9A3B79" w14:textId="77777777" w:rsidR="00F60EC0" w:rsidRPr="00CB1E36" w:rsidRDefault="00F60EC0" w:rsidP="00CB1E36">
      <w:pPr>
        <w:autoSpaceDN w:val="0"/>
        <w:adjustRightInd w:val="0"/>
        <w:spacing w:before="40" w:line="360" w:lineRule="auto"/>
        <w:jc w:val="both"/>
        <w:rPr>
          <w:spacing w:val="-7"/>
        </w:rPr>
      </w:pPr>
      <w:r w:rsidRPr="00CB1E36">
        <w:rPr>
          <w:spacing w:val="-7"/>
        </w:rPr>
        <w:t>Sposób przeprowadzania i pełny zakres wymagań związanych z próbami szczelności są podane w Po</w:t>
      </w:r>
      <w:r w:rsidR="00834B9F" w:rsidRPr="00CB1E36">
        <w:rPr>
          <w:spacing w:val="-7"/>
        </w:rPr>
        <w:t xml:space="preserve">lskich Normach (PN-81/B-10725). </w:t>
      </w:r>
      <w:r w:rsidRPr="00CB1E36">
        <w:rPr>
          <w:spacing w:val="-7"/>
        </w:rPr>
        <w:t>Niezależnie od wymagań określonych w normie należy zachować następujące warunki przed przystąpieniem do przeprowadzenia próby szczelności:</w:t>
      </w:r>
    </w:p>
    <w:p w14:paraId="29E84F2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zastosowane do budowy przewodu materiały powinny być zgodne z obowiązującymi przepisami,</w:t>
      </w:r>
    </w:p>
    <w:p w14:paraId="5031358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odcinki poddawane próbie szczelności mogą mieć długość ok. 300 m w przypadku wykopów o ścianach umocnionych lub ok. 500 m przy wykopach nie umocnionych ze skarpami - wszystkie złącza powinny być odkryte oraz w pełni widoczne i dostępne, </w:t>
      </w:r>
    </w:p>
    <w:p w14:paraId="0ADE6165"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odcinek przewodu powinien być na całej swojej długości stabilnie zabezpieczony przed wszelkimi przemieszczeniami - wykonana dokładnie obsypka,</w:t>
      </w:r>
    </w:p>
    <w:p w14:paraId="104B16C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wszelkie odgałęzienia od przewodu powinny być zamknięte,</w:t>
      </w:r>
    </w:p>
    <w:p w14:paraId="2BB5241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profil przewodu powinien umożliwiać jego odpowietrzenie w najwyższych punktach badanego odcinka,</w:t>
      </w:r>
    </w:p>
    <w:p w14:paraId="5F36336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należy sprawdzać wizualnie wszystkie badane połączenia.</w:t>
      </w:r>
    </w:p>
    <w:p w14:paraId="3D5E3D2C" w14:textId="77777777" w:rsidR="00F60EC0" w:rsidRPr="00CB1E36" w:rsidRDefault="00F60EC0" w:rsidP="00CB1E36">
      <w:pPr>
        <w:autoSpaceDN w:val="0"/>
        <w:adjustRightInd w:val="0"/>
        <w:spacing w:before="40" w:line="360" w:lineRule="auto"/>
        <w:jc w:val="both"/>
        <w:rPr>
          <w:spacing w:val="-7"/>
        </w:rPr>
      </w:pPr>
      <w:r w:rsidRPr="00CB1E36">
        <w:rPr>
          <w:spacing w:val="-7"/>
        </w:rPr>
        <w:t>W czasie prowadzenia próby szczelności należy w szczególności przestrzegać następujących warunków:</w:t>
      </w:r>
    </w:p>
    <w:p w14:paraId="635DA38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lastRenderedPageBreak/>
        <w:t>przewód nie może być nasłoneczniony, a zimą temperatura jego powierzchni zewnętrznej nie może być niższa niż 1°C,</w:t>
      </w:r>
    </w:p>
    <w:p w14:paraId="1A56D35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napełnianie przewodu powinno odbywać się powoli od najniższego punktu,</w:t>
      </w:r>
    </w:p>
    <w:p w14:paraId="0FF5DEDD"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temperatura wody wykorzystywanej przy próbie ciśnienia nie powinna przekraczać 20°C,</w:t>
      </w:r>
    </w:p>
    <w:p w14:paraId="6673713D"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 całkowitym napełnieniu wodą i odpowietrzeniu przewodu należy pozostawić go na 12 godzin w celu ustabilizowania,</w:t>
      </w:r>
    </w:p>
    <w:p w14:paraId="75CC30C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 ustabilizowaniu się próbnego ciśnienia wody w przewodzie należy przez okres 30 minut sprawdzać jego poziom,</w:t>
      </w:r>
    </w:p>
    <w:p w14:paraId="35778F7E"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 uzyskaniu ciśnienia próbnego należy przewód pozostawić przez okres do 24 godzin dla wyrównania temperatury powietrza wewnątrz przewodu z temperaturą otoczenia i po tym czasie należy przystąpić do kontrolowania ciśnienia (właściwa próba szczelności trwająca nie dłużej niż 24 godziny) w odstępach co 30 minut,</w:t>
      </w:r>
    </w:p>
    <w:p w14:paraId="46C8A8EB"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cały przewód może być poddany próbie szczelności dopiero po uzyskaniu pozytywnych wyników prób szczelności poszczególnych jego odcinków oraz po jego zasypaniu, z wyjątkiem miejsc łączenia odcinków.</w:t>
      </w:r>
    </w:p>
    <w:p w14:paraId="1B05188A" w14:textId="77777777" w:rsidR="00F60EC0" w:rsidRPr="00CB1E36" w:rsidRDefault="00F60EC0" w:rsidP="00CB1E36">
      <w:pPr>
        <w:autoSpaceDN w:val="0"/>
        <w:adjustRightInd w:val="0"/>
        <w:spacing w:before="40" w:line="360" w:lineRule="auto"/>
        <w:jc w:val="both"/>
        <w:rPr>
          <w:spacing w:val="-7"/>
        </w:rPr>
      </w:pPr>
      <w:r w:rsidRPr="00CB1E36">
        <w:rPr>
          <w:spacing w:val="-7"/>
        </w:rPr>
        <w:t>Ciśnienie próbne P</w:t>
      </w:r>
      <w:r w:rsidRPr="00CB1E36">
        <w:rPr>
          <w:spacing w:val="-7"/>
          <w:vertAlign w:val="subscript"/>
        </w:rPr>
        <w:t>p</w:t>
      </w:r>
      <w:r w:rsidRPr="00CB1E36">
        <w:rPr>
          <w:spacing w:val="-7"/>
        </w:rPr>
        <w:t xml:space="preserve"> powinno wynosić 1 MPa.</w:t>
      </w:r>
    </w:p>
    <w:p w14:paraId="2D8B1F74" w14:textId="77777777" w:rsidR="00F60EC0" w:rsidRPr="00CB1E36" w:rsidRDefault="00F60EC0" w:rsidP="00CB1E36">
      <w:pPr>
        <w:autoSpaceDN w:val="0"/>
        <w:adjustRightInd w:val="0"/>
        <w:spacing w:before="40" w:line="360" w:lineRule="auto"/>
        <w:jc w:val="both"/>
        <w:rPr>
          <w:spacing w:val="-7"/>
        </w:rPr>
      </w:pPr>
      <w:r w:rsidRPr="00CB1E36">
        <w:rPr>
          <w:spacing w:val="-7"/>
        </w:rPr>
        <w:t>Szczelność odcinka i całego przewodu powinna być sprawdzona zgodnie z obowiązującą normą. Po zakończeniu próby szczelności należy zmniejszyć ciśnienie powoli w sposób kontrolowany a przewód powinien być opróżniony z wody.</w:t>
      </w:r>
    </w:p>
    <w:p w14:paraId="4D427D41" w14:textId="77777777" w:rsidR="00F60EC0" w:rsidRPr="00CB1E36" w:rsidRDefault="00F60EC0" w:rsidP="00CB1E36">
      <w:pPr>
        <w:autoSpaceDN w:val="0"/>
        <w:adjustRightInd w:val="0"/>
        <w:spacing w:before="40" w:line="360" w:lineRule="auto"/>
        <w:jc w:val="both"/>
        <w:rPr>
          <w:spacing w:val="-7"/>
        </w:rPr>
      </w:pPr>
      <w:r w:rsidRPr="00CB1E36">
        <w:rPr>
          <w:spacing w:val="-7"/>
        </w:rPr>
        <w:t>Wyniki prób szczelności powinny być ujęte w protokołach, podpisanych przez przedstawicieli Wy</w:t>
      </w:r>
      <w:r w:rsidR="00940084">
        <w:rPr>
          <w:spacing w:val="-7"/>
        </w:rPr>
        <w:t>konawcy, In</w:t>
      </w:r>
      <w:r w:rsidR="008501F8">
        <w:rPr>
          <w:spacing w:val="-7"/>
        </w:rPr>
        <w:t>spektora</w:t>
      </w:r>
      <w:r w:rsidRPr="00CB1E36">
        <w:rPr>
          <w:spacing w:val="-7"/>
        </w:rPr>
        <w:t xml:space="preserve"> i Użytkownika.</w:t>
      </w:r>
    </w:p>
    <w:p w14:paraId="0ACC17D5" w14:textId="77777777" w:rsidR="00F60EC0" w:rsidRPr="00CB1E36" w:rsidRDefault="008355DC" w:rsidP="00CB1E36">
      <w:pPr>
        <w:pStyle w:val="Nagwek3"/>
        <w:spacing w:line="360" w:lineRule="auto"/>
        <w:jc w:val="both"/>
        <w:rPr>
          <w:sz w:val="24"/>
          <w:szCs w:val="24"/>
          <w:u w:val="single"/>
        </w:rPr>
      </w:pPr>
      <w:bookmarkStart w:id="527" w:name="_Toc54690989"/>
      <w:bookmarkStart w:id="528" w:name="_Toc63011407"/>
      <w:bookmarkStart w:id="529" w:name="_Toc100209814"/>
      <w:bookmarkStart w:id="530" w:name="_Toc122628185"/>
      <w:bookmarkStart w:id="531" w:name="_Toc473530578"/>
      <w:r>
        <w:rPr>
          <w:sz w:val="24"/>
          <w:szCs w:val="24"/>
          <w:u w:val="single"/>
        </w:rPr>
        <w:t>C.III.6</w:t>
      </w:r>
      <w:r w:rsidR="00834B9F" w:rsidRPr="00CB1E36">
        <w:rPr>
          <w:sz w:val="24"/>
          <w:szCs w:val="24"/>
          <w:u w:val="single"/>
        </w:rPr>
        <w:t xml:space="preserve">.2 </w:t>
      </w:r>
      <w:r w:rsidR="00F60EC0" w:rsidRPr="00CB1E36">
        <w:rPr>
          <w:sz w:val="24"/>
          <w:szCs w:val="24"/>
          <w:u w:val="single"/>
        </w:rPr>
        <w:t>Próby szczelności</w:t>
      </w:r>
      <w:bookmarkEnd w:id="527"/>
      <w:r w:rsidR="00A51E43" w:rsidRPr="00CB1E36">
        <w:rPr>
          <w:sz w:val="24"/>
          <w:szCs w:val="24"/>
          <w:u w:val="single"/>
        </w:rPr>
        <w:t xml:space="preserve"> kanałów</w:t>
      </w:r>
      <w:r w:rsidR="00F60EC0" w:rsidRPr="00CB1E36">
        <w:rPr>
          <w:sz w:val="24"/>
          <w:szCs w:val="24"/>
          <w:u w:val="single"/>
        </w:rPr>
        <w:t xml:space="preserve"> grawitacyjn</w:t>
      </w:r>
      <w:bookmarkEnd w:id="528"/>
      <w:bookmarkEnd w:id="529"/>
      <w:bookmarkEnd w:id="530"/>
      <w:r w:rsidR="00A51E43" w:rsidRPr="00CB1E36">
        <w:rPr>
          <w:sz w:val="24"/>
          <w:szCs w:val="24"/>
          <w:u w:val="single"/>
        </w:rPr>
        <w:t>ych</w:t>
      </w:r>
      <w:bookmarkEnd w:id="531"/>
    </w:p>
    <w:p w14:paraId="52BB0B76" w14:textId="77777777" w:rsidR="00F60EC0" w:rsidRPr="00CB1E36" w:rsidRDefault="00F60EC0" w:rsidP="0076275B">
      <w:pPr>
        <w:autoSpaceDN w:val="0"/>
        <w:adjustRightInd w:val="0"/>
        <w:spacing w:before="40" w:line="360" w:lineRule="auto"/>
        <w:ind w:firstLine="708"/>
        <w:jc w:val="both"/>
        <w:rPr>
          <w:spacing w:val="-7"/>
        </w:rPr>
      </w:pPr>
      <w:r w:rsidRPr="00CB1E36">
        <w:rPr>
          <w:spacing w:val="-7"/>
        </w:rPr>
        <w:t>W celu sprawdzenia szczelności i wytrzymałości połączeń przewodu należy przeprowadzić próby szczelności kanału grawitacyjnego.</w:t>
      </w:r>
    </w:p>
    <w:p w14:paraId="6CB399D6" w14:textId="77777777" w:rsidR="00F60EC0" w:rsidRPr="00CB1E36" w:rsidRDefault="00F60EC0" w:rsidP="00CB1E36">
      <w:pPr>
        <w:autoSpaceDN w:val="0"/>
        <w:adjustRightInd w:val="0"/>
        <w:spacing w:before="40" w:line="360" w:lineRule="auto"/>
        <w:jc w:val="both"/>
        <w:rPr>
          <w:spacing w:val="-7"/>
        </w:rPr>
      </w:pPr>
      <w:r w:rsidRPr="00CB1E36">
        <w:rPr>
          <w:spacing w:val="-7"/>
        </w:rPr>
        <w:t>Kanał powinien być poddany badaniom w zakresie szczelności na eksfiltrację ścieków do gruntu i infiltrację wód gruntowych do kanału.</w:t>
      </w:r>
    </w:p>
    <w:p w14:paraId="41219D21" w14:textId="77777777" w:rsidR="00F60EC0" w:rsidRPr="00CB1E36" w:rsidRDefault="00F60EC0" w:rsidP="00CB1E36">
      <w:pPr>
        <w:autoSpaceDN w:val="0"/>
        <w:adjustRightInd w:val="0"/>
        <w:spacing w:before="40" w:line="360" w:lineRule="auto"/>
        <w:jc w:val="both"/>
        <w:rPr>
          <w:spacing w:val="-7"/>
        </w:rPr>
      </w:pPr>
      <w:r w:rsidRPr="00CB1E36">
        <w:rPr>
          <w:spacing w:val="-7"/>
        </w:rPr>
        <w:t>Próby szczelności należy przeprowadzić zgodnie ze szczegółowymi wyma</w:t>
      </w:r>
      <w:r w:rsidRPr="00CB1E36">
        <w:rPr>
          <w:spacing w:val="-7"/>
        </w:rPr>
        <w:softHyphen/>
        <w:t xml:space="preserve">ganiami </w:t>
      </w:r>
      <w:r w:rsidR="00834B9F" w:rsidRPr="00CB1E36">
        <w:rPr>
          <w:spacing w:val="-7"/>
        </w:rPr>
        <w:t>podanymi w normie PN-92/B-10735</w:t>
      </w:r>
      <w:r w:rsidRPr="00CB1E36">
        <w:rPr>
          <w:spacing w:val="-7"/>
        </w:rPr>
        <w:t xml:space="preserve">. </w:t>
      </w:r>
    </w:p>
    <w:p w14:paraId="4195D487" w14:textId="77777777" w:rsidR="00F60EC0" w:rsidRPr="00CB1E36" w:rsidRDefault="00F60EC0" w:rsidP="00CB1E36">
      <w:pPr>
        <w:autoSpaceDN w:val="0"/>
        <w:adjustRightInd w:val="0"/>
        <w:spacing w:before="40" w:line="360" w:lineRule="auto"/>
        <w:jc w:val="both"/>
        <w:rPr>
          <w:spacing w:val="-7"/>
        </w:rPr>
      </w:pPr>
      <w:r w:rsidRPr="00CB1E36">
        <w:rPr>
          <w:spacing w:val="-7"/>
        </w:rPr>
        <w:t>Przed przystąpieniem do prób szczelności należy zapewnić:</w:t>
      </w:r>
    </w:p>
    <w:p w14:paraId="2C071B35"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zastosowane do budowy przewodu materiały powinny być zgodne z obowiązującymi przepisami,</w:t>
      </w:r>
    </w:p>
    <w:p w14:paraId="27AB83C4"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lastRenderedPageBreak/>
        <w:t>odcinek przewodu powinien być na całej swojej długości stabilnie zabezpieczony przed wszelkimi przemieszczeniami - wykonana dokładnie obsypka,</w:t>
      </w:r>
    </w:p>
    <w:p w14:paraId="79EAC2ED"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wszelkie odgałęzienia od przewodu powinny być zamknięte,</w:t>
      </w:r>
    </w:p>
    <w:p w14:paraId="3E44FE4D" w14:textId="77777777" w:rsidR="00F60EC0" w:rsidRPr="00CB1E36" w:rsidRDefault="00F60EC0" w:rsidP="00CB1E36">
      <w:pPr>
        <w:numPr>
          <w:ilvl w:val="0"/>
          <w:numId w:val="13"/>
        </w:numPr>
        <w:autoSpaceDN w:val="0"/>
        <w:adjustRightInd w:val="0"/>
        <w:spacing w:before="120" w:line="360" w:lineRule="auto"/>
        <w:jc w:val="both"/>
        <w:rPr>
          <w:b/>
          <w:bCs/>
          <w:spacing w:val="-7"/>
        </w:rPr>
      </w:pPr>
      <w:r w:rsidRPr="00CB1E36">
        <w:rPr>
          <w:spacing w:val="-7"/>
        </w:rPr>
        <w:t>należy sprawdzać wizualnie wszystkie badane połączenia.</w:t>
      </w:r>
    </w:p>
    <w:p w14:paraId="77DCA1B7" w14:textId="77777777" w:rsidR="00F60EC0" w:rsidRPr="00CB1E36" w:rsidRDefault="00F60EC0" w:rsidP="00CB1E36">
      <w:pPr>
        <w:pStyle w:val="Nagwek3"/>
        <w:spacing w:line="360" w:lineRule="auto"/>
        <w:ind w:firstLine="283"/>
        <w:jc w:val="both"/>
        <w:rPr>
          <w:sz w:val="24"/>
          <w:szCs w:val="24"/>
        </w:rPr>
      </w:pPr>
      <w:bookmarkStart w:id="532" w:name="_Toc473530579"/>
      <w:r w:rsidRPr="00CB1E36">
        <w:rPr>
          <w:sz w:val="24"/>
          <w:szCs w:val="24"/>
        </w:rPr>
        <w:t>d) badanie na eksfiltrację:</w:t>
      </w:r>
      <w:bookmarkEnd w:id="532"/>
    </w:p>
    <w:p w14:paraId="6634F033"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zwierciadło wody gruntowej powinno być obniżone o co najmniej 0,5 m poniżej dna wykopu </w:t>
      </w:r>
    </w:p>
    <w:p w14:paraId="17EFC52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poziom zwierciadła wody w studzien</w:t>
      </w:r>
      <w:r w:rsidRPr="00CB1E36">
        <w:rPr>
          <w:spacing w:val="-7"/>
        </w:rPr>
        <w:softHyphen/>
        <w:t>ce wyżej położonej, powinien mieć rzędną niższą co najmniej o 0,5 m w stosunku do rzędnej terenu w miejscu studzienki niższej</w:t>
      </w:r>
    </w:p>
    <w:p w14:paraId="646AF681"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 ustabilizowaniu się zwierciadła wody w studzienkach - nie powinno być ubytku wody w studzience po</w:t>
      </w:r>
      <w:r w:rsidRPr="00CB1E36">
        <w:rPr>
          <w:spacing w:val="-7"/>
        </w:rPr>
        <w:softHyphen/>
        <w:t>łożonej wyżej, w czasie:</w:t>
      </w:r>
    </w:p>
    <w:p w14:paraId="767F9970"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 xml:space="preserve">30 min. na odcinku o długości do 50 m </w:t>
      </w:r>
    </w:p>
    <w:p w14:paraId="182E5114" w14:textId="77777777" w:rsidR="00F60EC0" w:rsidRPr="00CB1E36" w:rsidRDefault="00F60EC0" w:rsidP="00CB1E36">
      <w:pPr>
        <w:numPr>
          <w:ilvl w:val="0"/>
          <w:numId w:val="13"/>
        </w:numPr>
        <w:autoSpaceDN w:val="0"/>
        <w:adjustRightInd w:val="0"/>
        <w:spacing w:before="120" w:line="360" w:lineRule="auto"/>
        <w:jc w:val="both"/>
        <w:rPr>
          <w:b/>
          <w:bCs/>
          <w:spacing w:val="-7"/>
        </w:rPr>
      </w:pPr>
      <w:r w:rsidRPr="00CB1E36">
        <w:rPr>
          <w:spacing w:val="-7"/>
        </w:rPr>
        <w:t>60 min. na odcinku o długości ponad 50 m</w:t>
      </w:r>
    </w:p>
    <w:p w14:paraId="43E93B9D" w14:textId="77777777" w:rsidR="00F60EC0" w:rsidRPr="00CB1E36" w:rsidRDefault="00F60EC0" w:rsidP="00CB1E36">
      <w:pPr>
        <w:pStyle w:val="Nagwek3"/>
        <w:spacing w:line="360" w:lineRule="auto"/>
        <w:ind w:firstLine="283"/>
        <w:jc w:val="both"/>
        <w:rPr>
          <w:sz w:val="24"/>
          <w:szCs w:val="24"/>
        </w:rPr>
      </w:pPr>
      <w:bookmarkStart w:id="533" w:name="_Toc473530580"/>
      <w:r w:rsidRPr="00CB1E36">
        <w:rPr>
          <w:sz w:val="24"/>
          <w:szCs w:val="24"/>
        </w:rPr>
        <w:t>e) badanie na infiltrację:</w:t>
      </w:r>
      <w:bookmarkEnd w:id="533"/>
    </w:p>
    <w:p w14:paraId="65A0DD96" w14:textId="77777777" w:rsidR="00F60EC0" w:rsidRPr="00CB1E36" w:rsidRDefault="00F60EC0" w:rsidP="00CB1E36">
      <w:pPr>
        <w:numPr>
          <w:ilvl w:val="0"/>
          <w:numId w:val="13"/>
        </w:numPr>
        <w:autoSpaceDN w:val="0"/>
        <w:adjustRightInd w:val="0"/>
        <w:spacing w:before="120" w:line="360" w:lineRule="auto"/>
        <w:jc w:val="both"/>
        <w:rPr>
          <w:spacing w:val="-7"/>
        </w:rPr>
      </w:pPr>
      <w:r w:rsidRPr="00CB1E36">
        <w:rPr>
          <w:spacing w:val="-7"/>
        </w:rPr>
        <w:t>podczas badania na infiltrację nie powinno być napływu wody do kana</w:t>
      </w:r>
      <w:r w:rsidRPr="00CB1E36">
        <w:rPr>
          <w:spacing w:val="-7"/>
        </w:rPr>
        <w:softHyphen/>
        <w:t xml:space="preserve">łu w czasie trwania obserwacji, jak przy badaniu na eksfiltrację. </w:t>
      </w:r>
    </w:p>
    <w:p w14:paraId="67619E61" w14:textId="77777777" w:rsidR="00F60EC0" w:rsidRPr="008355DC" w:rsidRDefault="00F60EC0" w:rsidP="008355DC">
      <w:pPr>
        <w:autoSpaceDN w:val="0"/>
        <w:adjustRightInd w:val="0"/>
        <w:spacing w:before="40" w:line="360" w:lineRule="auto"/>
        <w:jc w:val="both"/>
        <w:rPr>
          <w:spacing w:val="-7"/>
        </w:rPr>
      </w:pPr>
      <w:r w:rsidRPr="00CB1E36">
        <w:rPr>
          <w:spacing w:val="-7"/>
        </w:rPr>
        <w:t>Wyniki prób szczelności powinny być ujęte w protokołach, podpisanych przez przedstawicieli Wykonawcy, Inżyniera i Użytkownika.</w:t>
      </w:r>
    </w:p>
    <w:p w14:paraId="2705D5BE" w14:textId="77777777" w:rsidR="00F60EC0" w:rsidRPr="00CB1E36" w:rsidRDefault="008355DC" w:rsidP="00CB1E36">
      <w:pPr>
        <w:pStyle w:val="Nagwek3"/>
        <w:spacing w:line="360" w:lineRule="auto"/>
        <w:jc w:val="both"/>
        <w:rPr>
          <w:sz w:val="24"/>
          <w:szCs w:val="24"/>
          <w:u w:val="single"/>
        </w:rPr>
      </w:pPr>
      <w:bookmarkStart w:id="534" w:name="_Toc473530581"/>
      <w:r>
        <w:rPr>
          <w:sz w:val="24"/>
          <w:szCs w:val="24"/>
          <w:u w:val="single"/>
        </w:rPr>
        <w:t>C.III.6</w:t>
      </w:r>
      <w:r w:rsidR="00834B9F" w:rsidRPr="00CB1E36">
        <w:rPr>
          <w:sz w:val="24"/>
          <w:szCs w:val="24"/>
          <w:u w:val="single"/>
        </w:rPr>
        <w:t xml:space="preserve">.3. </w:t>
      </w:r>
      <w:r w:rsidR="00F60EC0" w:rsidRPr="00CB1E36">
        <w:rPr>
          <w:sz w:val="24"/>
          <w:szCs w:val="24"/>
          <w:u w:val="single"/>
        </w:rPr>
        <w:t>Szczegółowe warunki kontroli  linii kablowych niskiego napięcia.</w:t>
      </w:r>
      <w:bookmarkEnd w:id="534"/>
      <w:r w:rsidR="00F60EC0" w:rsidRPr="00CB1E36">
        <w:rPr>
          <w:sz w:val="24"/>
          <w:szCs w:val="24"/>
          <w:u w:val="single"/>
        </w:rPr>
        <w:t xml:space="preserve"> </w:t>
      </w:r>
    </w:p>
    <w:p w14:paraId="25E5A015" w14:textId="77777777" w:rsidR="00F60EC0" w:rsidRPr="00CB1E36" w:rsidRDefault="00F60EC0" w:rsidP="0076275B">
      <w:pPr>
        <w:autoSpaceDN w:val="0"/>
        <w:adjustRightInd w:val="0"/>
        <w:spacing w:before="40" w:line="360" w:lineRule="auto"/>
        <w:ind w:firstLine="708"/>
        <w:jc w:val="both"/>
        <w:rPr>
          <w:spacing w:val="-7"/>
        </w:rPr>
      </w:pPr>
      <w:r w:rsidRPr="00CB1E36">
        <w:rPr>
          <w:spacing w:val="-7"/>
        </w:rPr>
        <w:t>Przed zasypaniem wszelkich ziemnych linii kablowych należy sprawdzić oznaczenia kabla, głębokość jego ułożenia, oraz grubości poszczególnych warstw i ułożenie folii w wykopie. Szczególną uwagę należy zwrócić przed zasypaniem na jakość wykonania przepustów i odległości przy zbliżeniach.</w:t>
      </w:r>
    </w:p>
    <w:p w14:paraId="753B1919" w14:textId="77777777" w:rsidR="00F60EC0" w:rsidRPr="00CB1E36" w:rsidRDefault="00F60EC0" w:rsidP="00CB1E36">
      <w:pPr>
        <w:autoSpaceDN w:val="0"/>
        <w:adjustRightInd w:val="0"/>
        <w:spacing w:before="40" w:line="360" w:lineRule="auto"/>
        <w:jc w:val="both"/>
        <w:rPr>
          <w:spacing w:val="-7"/>
        </w:rPr>
      </w:pPr>
      <w:r w:rsidRPr="00CB1E36">
        <w:rPr>
          <w:spacing w:val="-7"/>
        </w:rPr>
        <w:t>Po wykonaniu Robót należy sprawdzić:</w:t>
      </w:r>
    </w:p>
    <w:p w14:paraId="773EBB41"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prawidłowość ułożenia instalacji kablowych i przewodowych w ziemi w rurach osłonowych oraz w uchwytach na tynku,</w:t>
      </w:r>
    </w:p>
    <w:p w14:paraId="3CA2B176"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zachowanie odległości i jakość osłon w miejscach zbliżeń i skrzyżowań kabli i przewodów,</w:t>
      </w:r>
    </w:p>
    <w:p w14:paraId="487ED7A7"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sposób wyprowadzenia kabli do przepustów oraz podejścia do urządzeń i osprzętu,</w:t>
      </w:r>
    </w:p>
    <w:p w14:paraId="45240F10"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jakość połączeń końcówek kablowych i przewodowych,</w:t>
      </w:r>
    </w:p>
    <w:p w14:paraId="1362BA26"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oznakowanie tras kablowych i samego kabla,</w:t>
      </w:r>
    </w:p>
    <w:p w14:paraId="4D8BF568"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lastRenderedPageBreak/>
        <w:t>zgodność faz linii kablowej z oznaczeniami,</w:t>
      </w:r>
    </w:p>
    <w:p w14:paraId="0D527A11"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rezystancję izolacji,</w:t>
      </w:r>
    </w:p>
    <w:p w14:paraId="30218524" w14:textId="77777777" w:rsidR="00F60EC0" w:rsidRPr="00CB1E36" w:rsidRDefault="00F60EC0" w:rsidP="00CB1E36">
      <w:pPr>
        <w:numPr>
          <w:ilvl w:val="0"/>
          <w:numId w:val="39"/>
        </w:numPr>
        <w:autoSpaceDN w:val="0"/>
        <w:adjustRightInd w:val="0"/>
        <w:spacing w:before="40" w:line="360" w:lineRule="auto"/>
        <w:jc w:val="both"/>
        <w:rPr>
          <w:spacing w:val="-7"/>
        </w:rPr>
      </w:pPr>
      <w:r w:rsidRPr="00CB1E36">
        <w:rPr>
          <w:spacing w:val="-7"/>
        </w:rPr>
        <w:t>wytrzymałość napięciową izolacji,</w:t>
      </w:r>
    </w:p>
    <w:p w14:paraId="10FD7AF1" w14:textId="77777777" w:rsidR="00F60EC0" w:rsidRPr="008355DC" w:rsidRDefault="00F60EC0" w:rsidP="00CB1E36">
      <w:pPr>
        <w:numPr>
          <w:ilvl w:val="0"/>
          <w:numId w:val="39"/>
        </w:numPr>
        <w:autoSpaceDN w:val="0"/>
        <w:adjustRightInd w:val="0"/>
        <w:spacing w:before="40" w:line="360" w:lineRule="auto"/>
        <w:jc w:val="both"/>
        <w:rPr>
          <w:spacing w:val="-7"/>
        </w:rPr>
      </w:pPr>
      <w:r w:rsidRPr="00CB1E36">
        <w:rPr>
          <w:spacing w:val="-7"/>
        </w:rPr>
        <w:t>ciągłość żył linii kablowej.</w:t>
      </w:r>
    </w:p>
    <w:p w14:paraId="67622041" w14:textId="77777777" w:rsidR="00F60EC0" w:rsidRPr="00CB1E36" w:rsidRDefault="008355DC" w:rsidP="00CB1E36">
      <w:pPr>
        <w:pStyle w:val="Nagwek2"/>
        <w:spacing w:line="360" w:lineRule="auto"/>
        <w:jc w:val="both"/>
        <w:rPr>
          <w:rFonts w:ascii="Times New Roman" w:hAnsi="Times New Roman" w:cs="Times New Roman"/>
          <w:i w:val="0"/>
          <w:iCs/>
          <w:sz w:val="24"/>
          <w:szCs w:val="24"/>
        </w:rPr>
      </w:pPr>
      <w:bookmarkStart w:id="535" w:name="_Toc421522821"/>
      <w:bookmarkStart w:id="536" w:name="_Toc473530582"/>
      <w:r>
        <w:rPr>
          <w:rFonts w:ascii="Times New Roman" w:hAnsi="Times New Roman" w:cs="Times New Roman"/>
          <w:i w:val="0"/>
          <w:iCs/>
          <w:sz w:val="24"/>
          <w:szCs w:val="24"/>
        </w:rPr>
        <w:t>C.III.7</w:t>
      </w:r>
      <w:r w:rsidR="00F60EC0" w:rsidRPr="00CB1E36">
        <w:rPr>
          <w:rFonts w:ascii="Times New Roman" w:hAnsi="Times New Roman" w:cs="Times New Roman"/>
          <w:i w:val="0"/>
          <w:iCs/>
          <w:sz w:val="24"/>
          <w:szCs w:val="24"/>
        </w:rPr>
        <w:t>. Obmiar.</w:t>
      </w:r>
      <w:bookmarkEnd w:id="535"/>
      <w:bookmarkEnd w:id="536"/>
    </w:p>
    <w:p w14:paraId="3A7C3A00" w14:textId="77777777" w:rsidR="00F60EC0" w:rsidRPr="00CB1E36" w:rsidRDefault="00F60EC0" w:rsidP="0076275B">
      <w:pPr>
        <w:autoSpaceDN w:val="0"/>
        <w:adjustRightInd w:val="0"/>
        <w:spacing w:before="40" w:line="360" w:lineRule="auto"/>
        <w:ind w:firstLine="708"/>
        <w:jc w:val="both"/>
        <w:rPr>
          <w:spacing w:val="-7"/>
        </w:rPr>
      </w:pPr>
      <w:r w:rsidRPr="00CB1E36">
        <w:rPr>
          <w:spacing w:val="-7"/>
        </w:rPr>
        <w:t xml:space="preserve">Roboty realizowane w ramach niniejszego Kontraktu nie są rozliczane na podstawie obmiaru. Żadna z części tych robót nie będzie płatna stosownie do ilości wykonanej pracy, lecz na zasadach ryczałtu. </w:t>
      </w:r>
    </w:p>
    <w:p w14:paraId="4AC9EA6A" w14:textId="77777777" w:rsidR="00F60EC0" w:rsidRPr="00CB1E36" w:rsidRDefault="00F60EC0" w:rsidP="0076275B">
      <w:pPr>
        <w:autoSpaceDN w:val="0"/>
        <w:adjustRightInd w:val="0"/>
        <w:spacing w:before="40" w:line="360" w:lineRule="auto"/>
        <w:ind w:firstLine="708"/>
        <w:jc w:val="both"/>
        <w:rPr>
          <w:spacing w:val="-7"/>
        </w:rPr>
      </w:pPr>
      <w:r w:rsidRPr="00CB1E36">
        <w:rPr>
          <w:spacing w:val="-7"/>
        </w:rPr>
        <w:t xml:space="preserve">W tym świetle cena wykonania robót związanych z </w:t>
      </w:r>
      <w:r w:rsidRPr="00CB1E36">
        <w:t>wykonaniem i montażem instalacji, obiektów oraz urządzeń technologicznych</w:t>
      </w:r>
      <w:r w:rsidRPr="00CB1E36">
        <w:rPr>
          <w:spacing w:val="-7"/>
        </w:rPr>
        <w:t xml:space="preserve"> będzie zawarta w scalonych cenach ryczałtowych wg Wykazu Cen i będzie  podlegała korektom zgodnie z Kontraktem.</w:t>
      </w:r>
    </w:p>
    <w:p w14:paraId="3F32CB3C" w14:textId="77777777" w:rsidR="00F60EC0" w:rsidRPr="00CB1E36" w:rsidRDefault="008355DC" w:rsidP="00CB1E36">
      <w:pPr>
        <w:pStyle w:val="Nagwek2"/>
        <w:spacing w:line="360" w:lineRule="auto"/>
        <w:jc w:val="both"/>
        <w:rPr>
          <w:rFonts w:ascii="Times New Roman" w:hAnsi="Times New Roman" w:cs="Times New Roman"/>
          <w:i w:val="0"/>
          <w:iCs/>
          <w:sz w:val="24"/>
          <w:szCs w:val="24"/>
        </w:rPr>
      </w:pPr>
      <w:bookmarkStart w:id="537" w:name="_Toc421522822"/>
      <w:bookmarkStart w:id="538" w:name="_Toc473530583"/>
      <w:r>
        <w:rPr>
          <w:rFonts w:ascii="Times New Roman" w:hAnsi="Times New Roman" w:cs="Times New Roman"/>
          <w:i w:val="0"/>
          <w:iCs/>
          <w:sz w:val="24"/>
          <w:szCs w:val="24"/>
        </w:rPr>
        <w:t>C.III.8</w:t>
      </w:r>
      <w:r w:rsidR="00F60EC0" w:rsidRPr="00CB1E36">
        <w:rPr>
          <w:rFonts w:ascii="Times New Roman" w:hAnsi="Times New Roman" w:cs="Times New Roman"/>
          <w:i w:val="0"/>
          <w:iCs/>
          <w:sz w:val="24"/>
          <w:szCs w:val="24"/>
        </w:rPr>
        <w:t>. Odbiór.</w:t>
      </w:r>
      <w:bookmarkEnd w:id="537"/>
      <w:bookmarkEnd w:id="538"/>
      <w:r w:rsidR="00F60EC0" w:rsidRPr="00CB1E36">
        <w:rPr>
          <w:rFonts w:ascii="Times New Roman" w:hAnsi="Times New Roman" w:cs="Times New Roman"/>
          <w:i w:val="0"/>
          <w:iCs/>
          <w:sz w:val="24"/>
          <w:szCs w:val="24"/>
        </w:rPr>
        <w:t xml:space="preserve"> </w:t>
      </w:r>
    </w:p>
    <w:p w14:paraId="1AAB97C3"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Celem odbioru jest protokolarne dokonanie finalnej oceny rzeczywistego wykonania robót w odniesieniu do ich jakości i kompletności oraz zgodności z dokumentami kontraktowymi, w tym zgodności z warunkami wykonania i odbioru robót (WW, PFU)</w:t>
      </w:r>
    </w:p>
    <w:p w14:paraId="43E9DAF2"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Gotowość do odbioru zgłasza Wykonawca wpisem do dziennika budowy przedkładając Inżynierowi do oceny i zatwierdzenia dokumentację powykonawczą robót.</w:t>
      </w:r>
    </w:p>
    <w:p w14:paraId="7D815E36" w14:textId="77777777" w:rsidR="00F60EC0" w:rsidRPr="00CB1E36" w:rsidRDefault="00F60EC0" w:rsidP="0076275B">
      <w:pPr>
        <w:autoSpaceDN w:val="0"/>
        <w:adjustRightInd w:val="0"/>
        <w:spacing w:before="120" w:line="360" w:lineRule="auto"/>
        <w:ind w:firstLine="708"/>
        <w:jc w:val="both"/>
        <w:rPr>
          <w:i/>
          <w:iCs/>
        </w:rPr>
      </w:pPr>
      <w:r w:rsidRPr="00CB1E36">
        <w:t>Odbiór jest potwierdzeniem wykonania robót zgodnie z postanowieniami Kontraktu oraz obowiązującymi Normami Technicznymi (PN, EN-PN).</w:t>
      </w:r>
    </w:p>
    <w:p w14:paraId="670837D3" w14:textId="77777777" w:rsidR="00F60EC0" w:rsidRPr="00CB1E36" w:rsidRDefault="008355DC" w:rsidP="00CB1E36">
      <w:pPr>
        <w:pStyle w:val="Nagwek2"/>
        <w:spacing w:line="360" w:lineRule="auto"/>
        <w:jc w:val="both"/>
        <w:rPr>
          <w:rFonts w:ascii="Times New Roman" w:hAnsi="Times New Roman" w:cs="Times New Roman"/>
          <w:i w:val="0"/>
          <w:iCs/>
          <w:sz w:val="24"/>
          <w:szCs w:val="24"/>
        </w:rPr>
      </w:pPr>
      <w:bookmarkStart w:id="539" w:name="_Toc421522823"/>
      <w:bookmarkStart w:id="540" w:name="_Toc473530584"/>
      <w:r>
        <w:rPr>
          <w:rFonts w:ascii="Times New Roman" w:hAnsi="Times New Roman" w:cs="Times New Roman"/>
          <w:i w:val="0"/>
          <w:iCs/>
          <w:sz w:val="24"/>
          <w:szCs w:val="24"/>
        </w:rPr>
        <w:t>C.III.9</w:t>
      </w:r>
      <w:r w:rsidR="00F60EC0" w:rsidRPr="00CB1E36">
        <w:rPr>
          <w:rFonts w:ascii="Times New Roman" w:hAnsi="Times New Roman" w:cs="Times New Roman"/>
          <w:i w:val="0"/>
          <w:iCs/>
          <w:sz w:val="24"/>
          <w:szCs w:val="24"/>
        </w:rPr>
        <w:t>. Podstawa płatności.</w:t>
      </w:r>
      <w:bookmarkEnd w:id="539"/>
      <w:bookmarkEnd w:id="540"/>
    </w:p>
    <w:p w14:paraId="41527D62" w14:textId="77777777" w:rsidR="00F60EC0" w:rsidRPr="00CB1E36" w:rsidRDefault="008355DC" w:rsidP="00CB1E36">
      <w:pPr>
        <w:pStyle w:val="Nagwek3"/>
        <w:spacing w:line="360" w:lineRule="auto"/>
        <w:jc w:val="both"/>
        <w:rPr>
          <w:sz w:val="24"/>
          <w:szCs w:val="24"/>
          <w:u w:val="single"/>
        </w:rPr>
      </w:pPr>
      <w:bookmarkStart w:id="541" w:name="_Toc473530585"/>
      <w:r>
        <w:rPr>
          <w:sz w:val="24"/>
          <w:szCs w:val="24"/>
          <w:u w:val="single"/>
        </w:rPr>
        <w:t>C.III.9</w:t>
      </w:r>
      <w:r w:rsidR="00F60EC0" w:rsidRPr="00CB1E36">
        <w:rPr>
          <w:sz w:val="24"/>
          <w:szCs w:val="24"/>
          <w:u w:val="single"/>
        </w:rPr>
        <w:t>.1   Ustalenia ogólne.</w:t>
      </w:r>
      <w:bookmarkEnd w:id="541"/>
    </w:p>
    <w:p w14:paraId="14A0E961" w14:textId="77777777" w:rsidR="00F60EC0" w:rsidRPr="00CB1E36" w:rsidRDefault="00F60EC0" w:rsidP="0076275B">
      <w:pPr>
        <w:autoSpaceDN w:val="0"/>
        <w:adjustRightInd w:val="0"/>
        <w:spacing w:before="120" w:line="360" w:lineRule="auto"/>
        <w:jc w:val="both"/>
        <w:rPr>
          <w:spacing w:val="-7"/>
        </w:rPr>
      </w:pPr>
      <w:r w:rsidRPr="00CB1E36">
        <w:rPr>
          <w:spacing w:val="-7"/>
        </w:rPr>
        <w:t>Ogólne wymagania dotyczące płatności podano w punkcie C.II.</w:t>
      </w:r>
    </w:p>
    <w:p w14:paraId="7C25DA5E" w14:textId="77777777" w:rsidR="00F60EC0" w:rsidRPr="00CB1E36" w:rsidRDefault="00F60EC0" w:rsidP="00CB1E36">
      <w:pPr>
        <w:spacing w:line="360" w:lineRule="auto"/>
        <w:jc w:val="both"/>
      </w:pPr>
      <w:r w:rsidRPr="00CB1E36">
        <w:t xml:space="preserve">Nie będą realizowane odrębnie jakiekolwiek płatności za roboty </w:t>
      </w:r>
      <w:r w:rsidRPr="00CB1E36">
        <w:rPr>
          <w:spacing w:val="-7"/>
        </w:rPr>
        <w:t xml:space="preserve">związane z </w:t>
      </w:r>
      <w:r w:rsidRPr="00CB1E36">
        <w:t>wykonaniem i montażem instalacji, obiektów oraz urządzeń technologicznych. Cena wykonania tych robót ma być na zasadach ogólnych wliczona w scaloną pozycję rozliczeniową Wykazu Cen, której rozliczenie wymaga wykonania instalacji, obiektów oraz zamontowania urządzeń technologicznych</w:t>
      </w:r>
      <w:r w:rsidRPr="00CB1E36">
        <w:rPr>
          <w:spacing w:val="-7"/>
        </w:rPr>
        <w:t xml:space="preserve"> </w:t>
      </w:r>
      <w:r w:rsidRPr="00CB1E36">
        <w:t>oraz wykonania innych robót związanych z nimi.</w:t>
      </w:r>
    </w:p>
    <w:p w14:paraId="533747D3" w14:textId="77777777" w:rsidR="00F60EC0" w:rsidRPr="00CB1E36" w:rsidRDefault="00F60EC0" w:rsidP="00CB1E36">
      <w:pPr>
        <w:spacing w:line="360" w:lineRule="auto"/>
        <w:jc w:val="both"/>
      </w:pPr>
      <w:r w:rsidRPr="00CB1E36">
        <w:t>Płatność za pozycję rozliczeniową Wykazu Cen należy przyjmować zgodnie z postanowieniami Kontraktu, Zatwierdzonymi Dokumentami Wykonawcy, oceną jakości użytych materiałów i jakości wykonania robót, na podstawie wyników pomiarów i badań.</w:t>
      </w:r>
    </w:p>
    <w:p w14:paraId="0ACB5747" w14:textId="77777777" w:rsidR="00F60EC0" w:rsidRPr="00CB1E36" w:rsidRDefault="008355DC" w:rsidP="00CB1E36">
      <w:pPr>
        <w:pStyle w:val="Nagwek3"/>
        <w:spacing w:line="360" w:lineRule="auto"/>
        <w:jc w:val="both"/>
        <w:rPr>
          <w:sz w:val="24"/>
          <w:szCs w:val="24"/>
          <w:u w:val="single"/>
        </w:rPr>
      </w:pPr>
      <w:bookmarkStart w:id="542" w:name="_Toc473530586"/>
      <w:r>
        <w:rPr>
          <w:sz w:val="24"/>
          <w:szCs w:val="24"/>
          <w:u w:val="single"/>
        </w:rPr>
        <w:lastRenderedPageBreak/>
        <w:t>C.III.9</w:t>
      </w:r>
      <w:r w:rsidR="00F60EC0" w:rsidRPr="00CB1E36">
        <w:rPr>
          <w:sz w:val="24"/>
          <w:szCs w:val="24"/>
          <w:u w:val="single"/>
        </w:rPr>
        <w:t>.2   Cena składowa wykonania robót.</w:t>
      </w:r>
      <w:bookmarkEnd w:id="542"/>
    </w:p>
    <w:p w14:paraId="35DFE84E"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Cena składowa wykonania robót związanych z </w:t>
      </w:r>
      <w:r w:rsidR="00834B9F" w:rsidRPr="00CB1E36">
        <w:rPr>
          <w:spacing w:val="-6"/>
        </w:rPr>
        <w:t>robotami budowlano-instalacyjnymi w</w:t>
      </w:r>
      <w:r w:rsidRPr="00CB1E36">
        <w:rPr>
          <w:spacing w:val="-7"/>
        </w:rPr>
        <w:t xml:space="preserve"> Kontrakcie obejmuje:</w:t>
      </w:r>
    </w:p>
    <w:p w14:paraId="69DFC3F0"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 xml:space="preserve">prace przygotowawcze, </w:t>
      </w:r>
    </w:p>
    <w:p w14:paraId="486CB297"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 xml:space="preserve">prace geotechniczne </w:t>
      </w:r>
    </w:p>
    <w:p w14:paraId="0D0C33FC"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badania laboratoryjne materiałów, wraz  z opracowaniem dokumentacji</w:t>
      </w:r>
    </w:p>
    <w:p w14:paraId="2832F7F5"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zakup i dostarczenie materiałów,</w:t>
      </w:r>
    </w:p>
    <w:p w14:paraId="465F2854"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dostarczenie  sprzętu i urządzeń oraz ich składowanie,</w:t>
      </w:r>
    </w:p>
    <w:p w14:paraId="4B9AEC71"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wykonanie rozbiórek i odtworzenie stanu pierwotnego terenu,</w:t>
      </w:r>
    </w:p>
    <w:p w14:paraId="116D814C"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wykonanie podsypki i obsypki rurociągu,</w:t>
      </w:r>
    </w:p>
    <w:p w14:paraId="3105F6B5"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 xml:space="preserve">montaż rur, kształtek, armatury, przejść szczelnych, </w:t>
      </w:r>
    </w:p>
    <w:p w14:paraId="4CD65D23"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wykonanie przewiertów z przeciągnięciem rur przewodowych i zamknięciem końcówek rur przewiertowych,</w:t>
      </w:r>
    </w:p>
    <w:p w14:paraId="56BFEA52"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układanie odcinków w rurach osłonowych z zamknięciem końcówek rur osłonowych,</w:t>
      </w:r>
    </w:p>
    <w:p w14:paraId="1B8D2721"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zabezpieczenie miejsc kolizji z innym uzbrojeniem,</w:t>
      </w:r>
    </w:p>
    <w:p w14:paraId="1122E094" w14:textId="77777777" w:rsidR="00F60EC0" w:rsidRPr="00CB1E36" w:rsidRDefault="00F60EC0" w:rsidP="00CB1E36">
      <w:pPr>
        <w:numPr>
          <w:ilvl w:val="0"/>
          <w:numId w:val="13"/>
        </w:numPr>
        <w:adjustRightInd w:val="0"/>
        <w:spacing w:before="120" w:line="360" w:lineRule="auto"/>
        <w:ind w:left="900" w:hanging="360"/>
        <w:jc w:val="both"/>
      </w:pPr>
      <w:r w:rsidRPr="00CB1E36">
        <w:t>układanie kabli niskiego napięcia w ziemi wraz ich podłączeniem</w:t>
      </w:r>
    </w:p>
    <w:p w14:paraId="020E3B1A"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t>układanie instalacji uziemiającej i wyrównawczej wraz z jej podłączeniem.</w:t>
      </w:r>
    </w:p>
    <w:p w14:paraId="76FE03CC"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przełożenie mediów,</w:t>
      </w:r>
    </w:p>
    <w:p w14:paraId="09E4A186"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próby szczelności odcinków,</w:t>
      </w:r>
    </w:p>
    <w:p w14:paraId="23155830"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oznakowanie trasy rurociągu,</w:t>
      </w:r>
    </w:p>
    <w:p w14:paraId="04E5005C" w14:textId="77777777" w:rsidR="00F60EC0" w:rsidRPr="00CB1E36" w:rsidRDefault="00F60EC0" w:rsidP="00CB1E36">
      <w:pPr>
        <w:numPr>
          <w:ilvl w:val="0"/>
          <w:numId w:val="13"/>
        </w:numPr>
        <w:adjustRightInd w:val="0"/>
        <w:spacing w:before="120" w:line="360" w:lineRule="auto"/>
        <w:ind w:left="900" w:hanging="360"/>
        <w:jc w:val="both"/>
        <w:rPr>
          <w:spacing w:val="-7"/>
        </w:rPr>
      </w:pPr>
      <w:r w:rsidRPr="00CB1E36">
        <w:rPr>
          <w:spacing w:val="-7"/>
        </w:rPr>
        <w:t>oznakowanie zasuw,</w:t>
      </w:r>
    </w:p>
    <w:p w14:paraId="604B7182"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wywóz z terenu budowy materiałów zbędnych,</w:t>
      </w:r>
    </w:p>
    <w:p w14:paraId="494E68E2" w14:textId="77777777" w:rsidR="00F60EC0" w:rsidRPr="00CB1E36" w:rsidRDefault="00F60EC0" w:rsidP="00CB1E36">
      <w:pPr>
        <w:numPr>
          <w:ilvl w:val="0"/>
          <w:numId w:val="13"/>
        </w:numPr>
        <w:adjustRightInd w:val="0"/>
        <w:spacing w:before="120" w:line="360" w:lineRule="auto"/>
        <w:ind w:left="851"/>
        <w:jc w:val="both"/>
        <w:rPr>
          <w:spacing w:val="-7"/>
        </w:rPr>
      </w:pPr>
      <w:r w:rsidRPr="00CB1E36">
        <w:rPr>
          <w:spacing w:val="-7"/>
        </w:rPr>
        <w:t>wykonanie określonych w postanowieniach Kontraktu badań, pomiarów, i sprawdzeń robót,</w:t>
      </w:r>
    </w:p>
    <w:p w14:paraId="601A8C14" w14:textId="77777777" w:rsidR="00F60EC0" w:rsidRPr="008355DC" w:rsidRDefault="00F60EC0" w:rsidP="00CB1E36">
      <w:pPr>
        <w:numPr>
          <w:ilvl w:val="0"/>
          <w:numId w:val="13"/>
        </w:numPr>
        <w:adjustRightInd w:val="0"/>
        <w:spacing w:before="120" w:line="360" w:lineRule="auto"/>
        <w:ind w:left="851"/>
        <w:jc w:val="both"/>
        <w:rPr>
          <w:spacing w:val="-7"/>
        </w:rPr>
      </w:pPr>
      <w:r w:rsidRPr="00CB1E36">
        <w:rPr>
          <w:spacing w:val="-7"/>
        </w:rPr>
        <w:t>uporządkowanie Terenu budowy po robotach.</w:t>
      </w:r>
    </w:p>
    <w:p w14:paraId="757CBD45" w14:textId="77777777" w:rsidR="00F60EC0" w:rsidRPr="00CB1E36" w:rsidRDefault="008355DC" w:rsidP="00CB1E36">
      <w:pPr>
        <w:pStyle w:val="Nagwek2"/>
        <w:spacing w:line="360" w:lineRule="auto"/>
        <w:jc w:val="both"/>
        <w:rPr>
          <w:rFonts w:ascii="Times New Roman" w:hAnsi="Times New Roman" w:cs="Times New Roman"/>
          <w:i w:val="0"/>
          <w:iCs/>
          <w:sz w:val="24"/>
          <w:szCs w:val="24"/>
        </w:rPr>
      </w:pPr>
      <w:bookmarkStart w:id="543" w:name="_Toc421522824"/>
      <w:bookmarkStart w:id="544" w:name="_Toc473530587"/>
      <w:r>
        <w:rPr>
          <w:rFonts w:ascii="Times New Roman" w:hAnsi="Times New Roman" w:cs="Times New Roman"/>
          <w:i w:val="0"/>
          <w:iCs/>
          <w:sz w:val="24"/>
          <w:szCs w:val="24"/>
        </w:rPr>
        <w:t>C.III.10</w:t>
      </w:r>
      <w:r w:rsidR="00F60EC0" w:rsidRPr="00CB1E36">
        <w:rPr>
          <w:rFonts w:ascii="Times New Roman" w:hAnsi="Times New Roman" w:cs="Times New Roman"/>
          <w:i w:val="0"/>
          <w:iCs/>
          <w:sz w:val="24"/>
          <w:szCs w:val="24"/>
        </w:rPr>
        <w:t>. Przepisy związane.</w:t>
      </w:r>
      <w:bookmarkEnd w:id="543"/>
      <w:bookmarkEnd w:id="544"/>
    </w:p>
    <w:p w14:paraId="4D75F062" w14:textId="77777777" w:rsidR="00BF3FE6" w:rsidRDefault="00BF3FE6" w:rsidP="00CB1E36">
      <w:pPr>
        <w:pStyle w:val="StylIwony"/>
        <w:numPr>
          <w:ilvl w:val="0"/>
          <w:numId w:val="32"/>
        </w:numPr>
        <w:tabs>
          <w:tab w:val="left" w:pos="2520"/>
          <w:tab w:val="left" w:pos="7441"/>
        </w:tabs>
        <w:spacing w:before="0" w:after="0" w:line="360" w:lineRule="auto"/>
        <w:ind w:hanging="540"/>
        <w:rPr>
          <w:rFonts w:ascii="Times New Roman" w:hAnsi="Times New Roman"/>
          <w:szCs w:val="24"/>
        </w:rPr>
      </w:pPr>
      <w:r>
        <w:rPr>
          <w:rFonts w:ascii="Times New Roman" w:hAnsi="Times New Roman"/>
          <w:szCs w:val="24"/>
        </w:rPr>
        <w:t xml:space="preserve">PN-80/H-74219   </w:t>
      </w:r>
      <w:r w:rsidR="00326D54">
        <w:rPr>
          <w:rFonts w:ascii="Times New Roman" w:hAnsi="Times New Roman"/>
          <w:szCs w:val="24"/>
        </w:rPr>
        <w:t xml:space="preserve">     </w:t>
      </w:r>
      <w:r w:rsidR="00F60EC0" w:rsidRPr="00CB1E36">
        <w:rPr>
          <w:rFonts w:ascii="Times New Roman" w:hAnsi="Times New Roman"/>
          <w:szCs w:val="24"/>
        </w:rPr>
        <w:t xml:space="preserve">Rury stalowe bez szwu walcowane na gorąco, ogólnego </w:t>
      </w:r>
    </w:p>
    <w:p w14:paraId="4093C43B" w14:textId="77777777" w:rsidR="00F60EC0" w:rsidRPr="00BF3FE6" w:rsidRDefault="00BF3FE6" w:rsidP="00BF3FE6">
      <w:pPr>
        <w:pStyle w:val="StylIwony"/>
        <w:tabs>
          <w:tab w:val="left" w:pos="2520"/>
          <w:tab w:val="left" w:pos="7441"/>
        </w:tabs>
        <w:spacing w:before="0" w:after="0" w:line="360" w:lineRule="auto"/>
        <w:ind w:left="720"/>
        <w:rPr>
          <w:rFonts w:ascii="Times New Roman" w:hAnsi="Times New Roman"/>
          <w:szCs w:val="24"/>
        </w:rPr>
      </w:pPr>
      <w:r>
        <w:rPr>
          <w:rFonts w:ascii="Times New Roman" w:hAnsi="Times New Roman"/>
          <w:szCs w:val="24"/>
        </w:rPr>
        <w:tab/>
      </w:r>
      <w:r w:rsidR="00326D54">
        <w:rPr>
          <w:rFonts w:ascii="Times New Roman" w:hAnsi="Times New Roman"/>
          <w:szCs w:val="24"/>
        </w:rPr>
        <w:t xml:space="preserve">     </w:t>
      </w:r>
      <w:r w:rsidR="00F60EC0" w:rsidRPr="00CB1E36">
        <w:rPr>
          <w:rFonts w:ascii="Times New Roman" w:hAnsi="Times New Roman"/>
          <w:szCs w:val="24"/>
        </w:rPr>
        <w:t>zastoso</w:t>
      </w:r>
      <w:r w:rsidR="00F60EC0" w:rsidRPr="00BF3FE6">
        <w:rPr>
          <w:rFonts w:ascii="Times New Roman" w:hAnsi="Times New Roman"/>
          <w:szCs w:val="24"/>
        </w:rPr>
        <w:t>wania.</w:t>
      </w:r>
    </w:p>
    <w:p w14:paraId="7FDBE319" w14:textId="77777777" w:rsidR="00F60EC0" w:rsidRPr="00CB1E36" w:rsidRDefault="00F60EC0" w:rsidP="00CB1E36">
      <w:pPr>
        <w:pStyle w:val="StylIwony"/>
        <w:numPr>
          <w:ilvl w:val="0"/>
          <w:numId w:val="32"/>
        </w:numPr>
        <w:tabs>
          <w:tab w:val="left" w:pos="2520"/>
          <w:tab w:val="left" w:pos="7441"/>
        </w:tabs>
        <w:spacing w:before="0" w:after="0" w:line="360" w:lineRule="auto"/>
        <w:ind w:hanging="540"/>
        <w:rPr>
          <w:rFonts w:ascii="Times New Roman" w:hAnsi="Times New Roman"/>
          <w:szCs w:val="24"/>
        </w:rPr>
      </w:pPr>
      <w:r w:rsidRPr="00CB1E36">
        <w:rPr>
          <w:rFonts w:ascii="Times New Roman" w:hAnsi="Times New Roman"/>
          <w:szCs w:val="24"/>
        </w:rPr>
        <w:lastRenderedPageBreak/>
        <w:t>PN-74/M-69016</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Spawanie w osłonie CO.</w:t>
      </w:r>
    </w:p>
    <w:p w14:paraId="31A423DA" w14:textId="77777777" w:rsidR="00F60EC0" w:rsidRPr="00CB1E36" w:rsidRDefault="00F60EC0" w:rsidP="00CB1E36">
      <w:pPr>
        <w:pStyle w:val="StylIwony"/>
        <w:numPr>
          <w:ilvl w:val="0"/>
          <w:numId w:val="32"/>
        </w:numPr>
        <w:tabs>
          <w:tab w:val="left" w:pos="2520"/>
          <w:tab w:val="left" w:pos="7441"/>
        </w:tabs>
        <w:spacing w:before="0" w:after="0" w:line="360" w:lineRule="auto"/>
        <w:ind w:hanging="540"/>
        <w:rPr>
          <w:rFonts w:ascii="Times New Roman" w:hAnsi="Times New Roman"/>
          <w:szCs w:val="24"/>
        </w:rPr>
      </w:pPr>
      <w:r w:rsidRPr="00CB1E36">
        <w:rPr>
          <w:rFonts w:ascii="Times New Roman" w:hAnsi="Times New Roman"/>
          <w:szCs w:val="24"/>
        </w:rPr>
        <w:t>PN-65/M-69017</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Spawanie w osłonie argonu.</w:t>
      </w:r>
    </w:p>
    <w:p w14:paraId="01004016" w14:textId="77777777" w:rsidR="00F60EC0" w:rsidRPr="00CB1E36" w:rsidRDefault="00F60EC0" w:rsidP="00CB1E36">
      <w:pPr>
        <w:pStyle w:val="StylIwony"/>
        <w:numPr>
          <w:ilvl w:val="0"/>
          <w:numId w:val="32"/>
        </w:numPr>
        <w:tabs>
          <w:tab w:val="left" w:pos="2520"/>
          <w:tab w:val="left" w:pos="7441"/>
        </w:tabs>
        <w:spacing w:before="0" w:after="0" w:line="360" w:lineRule="auto"/>
        <w:ind w:hanging="540"/>
        <w:rPr>
          <w:rFonts w:ascii="Times New Roman" w:hAnsi="Times New Roman"/>
          <w:szCs w:val="24"/>
        </w:rPr>
      </w:pPr>
      <w:r w:rsidRPr="00CB1E36">
        <w:rPr>
          <w:rFonts w:ascii="Times New Roman" w:hAnsi="Times New Roman"/>
          <w:szCs w:val="24"/>
        </w:rPr>
        <w:t>PN-65/M-69013</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Spawanie gazowe.</w:t>
      </w:r>
    </w:p>
    <w:p w14:paraId="01A72FF6" w14:textId="77777777" w:rsidR="00F60EC0" w:rsidRPr="00CB1E36" w:rsidRDefault="00F60EC0" w:rsidP="00CB1E36">
      <w:pPr>
        <w:pStyle w:val="StylIwony"/>
        <w:numPr>
          <w:ilvl w:val="0"/>
          <w:numId w:val="32"/>
        </w:numPr>
        <w:tabs>
          <w:tab w:val="left" w:pos="2520"/>
          <w:tab w:val="left" w:pos="7441"/>
        </w:tabs>
        <w:spacing w:before="0" w:after="0" w:line="360" w:lineRule="auto"/>
        <w:ind w:hanging="540"/>
        <w:rPr>
          <w:rFonts w:ascii="Times New Roman" w:hAnsi="Times New Roman"/>
          <w:szCs w:val="24"/>
        </w:rPr>
      </w:pPr>
      <w:r w:rsidRPr="00CB1E36">
        <w:rPr>
          <w:rFonts w:ascii="Times New Roman" w:hAnsi="Times New Roman"/>
          <w:szCs w:val="24"/>
        </w:rPr>
        <w:t>PN-85/M-69775</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Kontrola spawów.</w:t>
      </w:r>
    </w:p>
    <w:p w14:paraId="05E7AB0B" w14:textId="77777777" w:rsidR="00F60EC0" w:rsidRPr="00CB1E36"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 xml:space="preserve">PN-92/B-10729   </w:t>
      </w:r>
      <w:r w:rsidR="00326D54">
        <w:rPr>
          <w:rFonts w:ascii="Times New Roman" w:hAnsi="Times New Roman"/>
          <w:szCs w:val="24"/>
        </w:rPr>
        <w:t xml:space="preserve">      </w:t>
      </w:r>
      <w:r w:rsidR="00F60EC0" w:rsidRPr="00CB1E36">
        <w:rPr>
          <w:rFonts w:ascii="Times New Roman" w:hAnsi="Times New Roman"/>
          <w:szCs w:val="24"/>
        </w:rPr>
        <w:t>Kanalizacja. Studzienki kanalizacyjne</w:t>
      </w:r>
    </w:p>
    <w:p w14:paraId="2399663A" w14:textId="77777777" w:rsidR="00326D54" w:rsidRDefault="00BF3FE6" w:rsidP="00326D54">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 xml:space="preserve">PN-92/B-10735    </w:t>
      </w:r>
      <w:r w:rsidR="00326D54">
        <w:rPr>
          <w:rFonts w:ascii="Times New Roman" w:hAnsi="Times New Roman"/>
          <w:szCs w:val="24"/>
        </w:rPr>
        <w:t xml:space="preserve">     </w:t>
      </w:r>
      <w:r w:rsidR="00F60EC0" w:rsidRPr="00CB1E36">
        <w:rPr>
          <w:rFonts w:ascii="Times New Roman" w:hAnsi="Times New Roman"/>
          <w:szCs w:val="24"/>
        </w:rPr>
        <w:t xml:space="preserve">Kanalizacja. Przewody kanalizacyjne. Wymagania i badania </w:t>
      </w:r>
      <w:r w:rsidR="00326D54">
        <w:rPr>
          <w:rFonts w:ascii="Times New Roman" w:hAnsi="Times New Roman"/>
          <w:szCs w:val="24"/>
        </w:rPr>
        <w:t xml:space="preserve">     </w:t>
      </w:r>
    </w:p>
    <w:p w14:paraId="4EF38420" w14:textId="77777777" w:rsidR="00F60EC0" w:rsidRPr="00326D54"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326D54">
        <w:rPr>
          <w:rFonts w:ascii="Times New Roman" w:hAnsi="Times New Roman"/>
          <w:szCs w:val="24"/>
        </w:rPr>
        <w:t>przy odbiorze.</w:t>
      </w:r>
    </w:p>
    <w:p w14:paraId="6F20A42D" w14:textId="77777777" w:rsidR="00BF3FE6"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 xml:space="preserve">PN-81/B-10725   </w:t>
      </w:r>
      <w:r w:rsidR="00326D54">
        <w:rPr>
          <w:rFonts w:ascii="Times New Roman" w:hAnsi="Times New Roman"/>
          <w:szCs w:val="24"/>
        </w:rPr>
        <w:t xml:space="preserve">       </w:t>
      </w:r>
      <w:r w:rsidR="00F60EC0" w:rsidRPr="00CB1E36">
        <w:rPr>
          <w:rFonts w:ascii="Times New Roman" w:hAnsi="Times New Roman"/>
          <w:szCs w:val="24"/>
        </w:rPr>
        <w:t xml:space="preserve">Wodociągi. Przewody zewnętrzne. Wymagania i badania przy </w:t>
      </w:r>
    </w:p>
    <w:p w14:paraId="52474968" w14:textId="77777777" w:rsidR="00F60EC0" w:rsidRPr="00CB1E36" w:rsidRDefault="00BF3FE6" w:rsidP="00BF3FE6">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 xml:space="preserve">                         </w:t>
      </w:r>
      <w:r w:rsidR="00326D54">
        <w:rPr>
          <w:rFonts w:ascii="Times New Roman" w:hAnsi="Times New Roman"/>
          <w:szCs w:val="24"/>
        </w:rPr>
        <w:t xml:space="preserve">       </w:t>
      </w:r>
      <w:r w:rsidR="00F60EC0" w:rsidRPr="00CB1E36">
        <w:rPr>
          <w:rFonts w:ascii="Times New Roman" w:hAnsi="Times New Roman"/>
          <w:szCs w:val="24"/>
        </w:rPr>
        <w:t>odbiorze.</w:t>
      </w:r>
    </w:p>
    <w:p w14:paraId="13D80CC0" w14:textId="77777777" w:rsidR="00326D54"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PN-74/B-10733</w:t>
      </w:r>
      <w:r w:rsidR="00326D54">
        <w:rPr>
          <w:rFonts w:ascii="Times New Roman" w:hAnsi="Times New Roman"/>
          <w:szCs w:val="24"/>
        </w:rPr>
        <w:t xml:space="preserve">         </w:t>
      </w:r>
      <w:r w:rsidR="00F60EC0" w:rsidRPr="00CB1E36">
        <w:rPr>
          <w:rFonts w:ascii="Times New Roman" w:hAnsi="Times New Roman"/>
          <w:szCs w:val="24"/>
        </w:rPr>
        <w:t xml:space="preserve">Wodociągi. Przewody ciśnieniowe z tworzyw sztucznych. </w:t>
      </w:r>
    </w:p>
    <w:p w14:paraId="626DDFCA" w14:textId="77777777" w:rsidR="00F60EC0" w:rsidRPr="00326D54"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 xml:space="preserve">                                </w:t>
      </w:r>
      <w:r w:rsidR="00F60EC0" w:rsidRPr="00326D54">
        <w:rPr>
          <w:rFonts w:ascii="Times New Roman" w:hAnsi="Times New Roman"/>
          <w:szCs w:val="24"/>
        </w:rPr>
        <w:t>Wymagania i badania przy odbiorze.</w:t>
      </w:r>
    </w:p>
    <w:p w14:paraId="2C2F3182" w14:textId="77777777" w:rsidR="00326D54"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PN-86/B-09700</w:t>
      </w:r>
      <w:r w:rsidR="00326D54">
        <w:rPr>
          <w:rFonts w:ascii="Times New Roman" w:hAnsi="Times New Roman"/>
          <w:szCs w:val="24"/>
        </w:rPr>
        <w:t xml:space="preserve">         </w:t>
      </w:r>
      <w:r w:rsidR="00F60EC0" w:rsidRPr="00CB1E36">
        <w:rPr>
          <w:rFonts w:ascii="Times New Roman" w:hAnsi="Times New Roman"/>
          <w:szCs w:val="24"/>
        </w:rPr>
        <w:t xml:space="preserve">Tablice orientacyjne do oznaczania uzbrojenia przewodów </w:t>
      </w:r>
    </w:p>
    <w:p w14:paraId="298B1C00"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wodociągowych.</w:t>
      </w:r>
    </w:p>
    <w:p w14:paraId="58BDE252" w14:textId="77777777" w:rsidR="00326D54"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BN-81/9192-05</w:t>
      </w:r>
      <w:r w:rsidR="00326D54">
        <w:rPr>
          <w:rFonts w:ascii="Times New Roman" w:hAnsi="Times New Roman"/>
          <w:szCs w:val="24"/>
        </w:rPr>
        <w:t xml:space="preserve">         </w:t>
      </w:r>
      <w:r w:rsidR="00F60EC0" w:rsidRPr="00CB1E36">
        <w:rPr>
          <w:rFonts w:ascii="Times New Roman" w:hAnsi="Times New Roman"/>
          <w:szCs w:val="24"/>
        </w:rPr>
        <w:t xml:space="preserve">Wodociągi miejskie. Belki oporowe. Wymiary i warunki </w:t>
      </w:r>
    </w:p>
    <w:p w14:paraId="07A05815"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stosowania.</w:t>
      </w:r>
    </w:p>
    <w:p w14:paraId="2D5FCD82" w14:textId="77777777" w:rsidR="00F60EC0" w:rsidRPr="00CB1E36"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PN-78</w:t>
      </w:r>
      <w:r w:rsidR="00BF3FE6">
        <w:rPr>
          <w:rFonts w:ascii="Times New Roman" w:hAnsi="Times New Roman"/>
          <w:szCs w:val="24"/>
        </w:rPr>
        <w:t>/C-89067</w:t>
      </w:r>
      <w:r w:rsidR="00326D54">
        <w:rPr>
          <w:rFonts w:ascii="Times New Roman" w:hAnsi="Times New Roman"/>
          <w:szCs w:val="24"/>
        </w:rPr>
        <w:t xml:space="preserve">         </w:t>
      </w:r>
      <w:r w:rsidRPr="00CB1E36">
        <w:rPr>
          <w:rFonts w:ascii="Times New Roman" w:hAnsi="Times New Roman"/>
          <w:szCs w:val="24"/>
        </w:rPr>
        <w:t>Tworzywa sztuczne. Wymagania i badania przy odbiorze.</w:t>
      </w:r>
    </w:p>
    <w:p w14:paraId="4F5BD0B0" w14:textId="77777777" w:rsidR="00F60EC0" w:rsidRPr="00CB1E36" w:rsidRDefault="00BF3FE6"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Pr>
          <w:rFonts w:ascii="Times New Roman" w:hAnsi="Times New Roman"/>
          <w:szCs w:val="24"/>
        </w:rPr>
        <w:t>PN-92/M-74001</w:t>
      </w:r>
      <w:r w:rsidR="00326D54">
        <w:rPr>
          <w:rFonts w:ascii="Times New Roman" w:hAnsi="Times New Roman"/>
          <w:szCs w:val="24"/>
        </w:rPr>
        <w:t xml:space="preserve">        </w:t>
      </w:r>
      <w:r w:rsidR="00F60EC0" w:rsidRPr="00CB1E36">
        <w:rPr>
          <w:rFonts w:ascii="Times New Roman" w:hAnsi="Times New Roman"/>
          <w:szCs w:val="24"/>
        </w:rPr>
        <w:t>Armatura przemysłowa. Ogólne wymagania i badania.</w:t>
      </w:r>
    </w:p>
    <w:p w14:paraId="1061CF53" w14:textId="77777777" w:rsidR="00F60EC0" w:rsidRPr="00CB1E36"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PN-ISO 7005-1:1996 Kołnierze metalowe - Kołnierze stalowe.</w:t>
      </w:r>
    </w:p>
    <w:p w14:paraId="135B5F66"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 xml:space="preserve">PN-86/H-74374.01 </w:t>
      </w:r>
      <w:r w:rsidR="00326D54">
        <w:rPr>
          <w:rFonts w:ascii="Times New Roman" w:hAnsi="Times New Roman"/>
          <w:szCs w:val="24"/>
        </w:rPr>
        <w:t xml:space="preserve">    </w:t>
      </w:r>
      <w:r w:rsidRPr="00CB1E36">
        <w:rPr>
          <w:rFonts w:ascii="Times New Roman" w:hAnsi="Times New Roman"/>
          <w:szCs w:val="24"/>
        </w:rPr>
        <w:t xml:space="preserve">Armatura i rurociągi. Połączenia kołnierzowe. Uszczelki. </w:t>
      </w:r>
    </w:p>
    <w:p w14:paraId="33678108"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Wymagania ogólne.</w:t>
      </w:r>
    </w:p>
    <w:p w14:paraId="24CDD37E"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ISO 4435</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 xml:space="preserve">Rury i kształtki do sieci drenarskich i kanalizacyjnych z </w:t>
      </w:r>
    </w:p>
    <w:p w14:paraId="07375C79"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nieplastyfikowanego PVC (PVC-U)</w:t>
      </w:r>
    </w:p>
    <w:p w14:paraId="71E33D4F"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 xml:space="preserve">PN-EN 1401-1:1999 </w:t>
      </w:r>
      <w:r w:rsidR="00326D54">
        <w:rPr>
          <w:rFonts w:ascii="Times New Roman" w:hAnsi="Times New Roman"/>
          <w:szCs w:val="24"/>
        </w:rPr>
        <w:t xml:space="preserve"> </w:t>
      </w:r>
      <w:r w:rsidRPr="00CB1E36">
        <w:rPr>
          <w:rFonts w:ascii="Times New Roman" w:hAnsi="Times New Roman"/>
          <w:szCs w:val="24"/>
        </w:rPr>
        <w:t xml:space="preserve">Podziemne bezciśnieniowe systemy przewodowe z </w:t>
      </w:r>
    </w:p>
    <w:p w14:paraId="35B3F81C" w14:textId="77777777" w:rsidR="00326D54"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 xml:space="preserve">niezmiękczonego poli(chloru winylu) (PVC-U) do </w:t>
      </w:r>
    </w:p>
    <w:p w14:paraId="5442201D" w14:textId="77777777" w:rsidR="00326D54"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odwadniania i kanalizacj</w:t>
      </w:r>
      <w:r>
        <w:rPr>
          <w:rFonts w:ascii="Times New Roman" w:hAnsi="Times New Roman"/>
          <w:szCs w:val="24"/>
        </w:rPr>
        <w:t xml:space="preserve">i. </w:t>
      </w:r>
      <w:r w:rsidR="00F60EC0" w:rsidRPr="00CB1E36">
        <w:rPr>
          <w:rFonts w:ascii="Times New Roman" w:hAnsi="Times New Roman"/>
          <w:szCs w:val="24"/>
        </w:rPr>
        <w:t xml:space="preserve">Wymagania dotyczące rur, </w:t>
      </w:r>
    </w:p>
    <w:p w14:paraId="07D6DF7E"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 xml:space="preserve">kształtek i systemu </w:t>
      </w:r>
    </w:p>
    <w:p w14:paraId="594887EA"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PN-83/8836-02</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 xml:space="preserve">Przewody podziemne – roboty ziemne. Wymagania i badania </w:t>
      </w:r>
      <w:r w:rsidR="00326D54">
        <w:rPr>
          <w:rFonts w:ascii="Times New Roman" w:hAnsi="Times New Roman"/>
          <w:szCs w:val="24"/>
        </w:rPr>
        <w:t xml:space="preserve">    </w:t>
      </w:r>
    </w:p>
    <w:p w14:paraId="4E92FD1D" w14:textId="77777777" w:rsidR="00F60EC0" w:rsidRPr="00326D54"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326D54">
        <w:rPr>
          <w:rFonts w:ascii="Times New Roman" w:hAnsi="Times New Roman"/>
          <w:szCs w:val="24"/>
        </w:rPr>
        <w:t>przy odbiorze.</w:t>
      </w:r>
    </w:p>
    <w:p w14:paraId="78052AF5"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PN-B-10736:2000</w:t>
      </w:r>
      <w:r w:rsidRPr="00CB1E36">
        <w:rPr>
          <w:rFonts w:ascii="Times New Roman" w:hAnsi="Times New Roman"/>
          <w:szCs w:val="24"/>
        </w:rPr>
        <w:tab/>
      </w:r>
      <w:r w:rsidR="00326D54">
        <w:rPr>
          <w:rFonts w:ascii="Times New Roman" w:hAnsi="Times New Roman"/>
          <w:szCs w:val="24"/>
        </w:rPr>
        <w:t xml:space="preserve"> </w:t>
      </w:r>
      <w:r w:rsidRPr="00CB1E36">
        <w:rPr>
          <w:rFonts w:ascii="Times New Roman" w:hAnsi="Times New Roman"/>
          <w:szCs w:val="24"/>
        </w:rPr>
        <w:t xml:space="preserve">Wykopy otwarte dla przewodów wodociągowych </w:t>
      </w:r>
    </w:p>
    <w:p w14:paraId="794DE8A5"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tab/>
        <w:t xml:space="preserve">  </w:t>
      </w:r>
      <w:r w:rsidR="00F60EC0" w:rsidRPr="00CB1E36">
        <w:rPr>
          <w:rFonts w:ascii="Times New Roman" w:hAnsi="Times New Roman"/>
          <w:szCs w:val="24"/>
        </w:rPr>
        <w:t>i kanalizacyjnych</w:t>
      </w:r>
    </w:p>
    <w:p w14:paraId="3CE2F4A8" w14:textId="77777777" w:rsidR="00F60EC0" w:rsidRPr="00CB1E36"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PN-78/C-89067</w:t>
      </w:r>
      <w:r w:rsidRPr="00CB1E36">
        <w:rPr>
          <w:rFonts w:ascii="Times New Roman" w:hAnsi="Times New Roman"/>
          <w:szCs w:val="24"/>
        </w:rPr>
        <w:tab/>
      </w:r>
      <w:r w:rsidR="00326D54">
        <w:rPr>
          <w:rFonts w:ascii="Times New Roman" w:hAnsi="Times New Roman"/>
          <w:szCs w:val="24"/>
        </w:rPr>
        <w:t xml:space="preserve">   </w:t>
      </w:r>
      <w:r w:rsidR="006C5B82">
        <w:rPr>
          <w:rFonts w:ascii="Times New Roman" w:hAnsi="Times New Roman"/>
          <w:szCs w:val="24"/>
        </w:rPr>
        <w:t xml:space="preserve">  </w:t>
      </w:r>
      <w:r w:rsidRPr="00CB1E36">
        <w:rPr>
          <w:rFonts w:ascii="Times New Roman" w:hAnsi="Times New Roman"/>
          <w:szCs w:val="24"/>
        </w:rPr>
        <w:t>Tworzywa sztuczne. Wymagania i badania przy odbiorze.</w:t>
      </w:r>
    </w:p>
    <w:p w14:paraId="69D0AE77" w14:textId="77777777" w:rsidR="00F60EC0" w:rsidRPr="00CB1E36"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PN-92/M-74001</w:t>
      </w:r>
      <w:r w:rsidRPr="00CB1E36">
        <w:rPr>
          <w:rFonts w:ascii="Times New Roman" w:hAnsi="Times New Roman"/>
          <w:szCs w:val="24"/>
        </w:rPr>
        <w:tab/>
      </w:r>
      <w:r w:rsidR="00326D54">
        <w:rPr>
          <w:rFonts w:ascii="Times New Roman" w:hAnsi="Times New Roman"/>
          <w:szCs w:val="24"/>
        </w:rPr>
        <w:t xml:space="preserve">   </w:t>
      </w:r>
      <w:r w:rsidR="006C5B82">
        <w:rPr>
          <w:rFonts w:ascii="Times New Roman" w:hAnsi="Times New Roman"/>
          <w:szCs w:val="24"/>
        </w:rPr>
        <w:t xml:space="preserve">  </w:t>
      </w:r>
      <w:r w:rsidRPr="00CB1E36">
        <w:rPr>
          <w:rFonts w:ascii="Times New Roman" w:hAnsi="Times New Roman"/>
          <w:szCs w:val="24"/>
        </w:rPr>
        <w:t>Armatura przemysłowa. Ogólne wymagania i badania.</w:t>
      </w:r>
    </w:p>
    <w:p w14:paraId="05C1F87B" w14:textId="77777777" w:rsidR="00F60EC0" w:rsidRPr="00CB1E36"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 xml:space="preserve">PN-ISO 7005-1:1996 </w:t>
      </w:r>
      <w:r w:rsidR="006C5B82">
        <w:rPr>
          <w:rFonts w:ascii="Times New Roman" w:hAnsi="Times New Roman"/>
          <w:szCs w:val="24"/>
        </w:rPr>
        <w:t xml:space="preserve">  </w:t>
      </w:r>
      <w:r w:rsidRPr="00CB1E36">
        <w:rPr>
          <w:rFonts w:ascii="Times New Roman" w:hAnsi="Times New Roman"/>
          <w:szCs w:val="24"/>
        </w:rPr>
        <w:t>Kołnierze metalowe - Kołnierze stalowe.</w:t>
      </w:r>
    </w:p>
    <w:p w14:paraId="7D6633B6" w14:textId="77777777" w:rsidR="00326D54" w:rsidRDefault="00F60EC0" w:rsidP="00CB1E36">
      <w:pPr>
        <w:pStyle w:val="StylIwony"/>
        <w:numPr>
          <w:ilvl w:val="0"/>
          <w:numId w:val="32"/>
        </w:numPr>
        <w:tabs>
          <w:tab w:val="left" w:pos="2700"/>
          <w:tab w:val="left" w:pos="7441"/>
        </w:tabs>
        <w:spacing w:before="0" w:after="0" w:line="360" w:lineRule="auto"/>
        <w:ind w:hanging="540"/>
        <w:rPr>
          <w:rFonts w:ascii="Times New Roman" w:hAnsi="Times New Roman"/>
          <w:szCs w:val="24"/>
        </w:rPr>
      </w:pPr>
      <w:r w:rsidRPr="00CB1E36">
        <w:rPr>
          <w:rFonts w:ascii="Times New Roman" w:hAnsi="Times New Roman"/>
          <w:szCs w:val="24"/>
        </w:rPr>
        <w:t xml:space="preserve">PN-86/H-74374.01 </w:t>
      </w:r>
      <w:r w:rsidR="00326D54">
        <w:rPr>
          <w:rFonts w:ascii="Times New Roman" w:hAnsi="Times New Roman"/>
          <w:szCs w:val="24"/>
        </w:rPr>
        <w:t xml:space="preserve">   </w:t>
      </w:r>
      <w:r w:rsidR="006C5B82">
        <w:rPr>
          <w:rFonts w:ascii="Times New Roman" w:hAnsi="Times New Roman"/>
          <w:szCs w:val="24"/>
        </w:rPr>
        <w:t xml:space="preserve">  </w:t>
      </w:r>
      <w:r w:rsidRPr="00CB1E36">
        <w:rPr>
          <w:rFonts w:ascii="Times New Roman" w:hAnsi="Times New Roman"/>
          <w:szCs w:val="24"/>
        </w:rPr>
        <w:t xml:space="preserve">Armatura i rurociągi. Połączenia kołnierzowe. Uszczelki. </w:t>
      </w:r>
    </w:p>
    <w:p w14:paraId="54DAD3B0" w14:textId="77777777" w:rsidR="00F60EC0" w:rsidRPr="00CB1E36" w:rsidRDefault="00326D54" w:rsidP="00326D54">
      <w:pPr>
        <w:pStyle w:val="StylIwony"/>
        <w:tabs>
          <w:tab w:val="left" w:pos="2700"/>
          <w:tab w:val="left" w:pos="7441"/>
        </w:tabs>
        <w:spacing w:before="0" w:after="0" w:line="360" w:lineRule="auto"/>
        <w:ind w:left="720"/>
        <w:rPr>
          <w:rFonts w:ascii="Times New Roman" w:hAnsi="Times New Roman"/>
          <w:szCs w:val="24"/>
        </w:rPr>
      </w:pPr>
      <w:r>
        <w:rPr>
          <w:rFonts w:ascii="Times New Roman" w:hAnsi="Times New Roman"/>
          <w:szCs w:val="24"/>
        </w:rPr>
        <w:lastRenderedPageBreak/>
        <w:tab/>
        <w:t xml:space="preserve">  </w:t>
      </w:r>
      <w:r w:rsidR="006C5B82">
        <w:rPr>
          <w:rFonts w:ascii="Times New Roman" w:hAnsi="Times New Roman"/>
          <w:szCs w:val="24"/>
        </w:rPr>
        <w:t xml:space="preserve">   </w:t>
      </w:r>
      <w:r w:rsidR="00F60EC0" w:rsidRPr="00CB1E36">
        <w:rPr>
          <w:rFonts w:ascii="Times New Roman" w:hAnsi="Times New Roman"/>
          <w:szCs w:val="24"/>
        </w:rPr>
        <w:t>Wymagania ogólne.</w:t>
      </w:r>
    </w:p>
    <w:p w14:paraId="69F7E977" w14:textId="77777777" w:rsidR="006C5B82" w:rsidRDefault="00F60EC0" w:rsidP="00CB1E36">
      <w:pPr>
        <w:pStyle w:val="StylIwony"/>
        <w:numPr>
          <w:ilvl w:val="0"/>
          <w:numId w:val="32"/>
        </w:numPr>
        <w:tabs>
          <w:tab w:val="num" w:pos="1776"/>
        </w:tabs>
        <w:spacing w:line="360" w:lineRule="auto"/>
        <w:ind w:hanging="540"/>
        <w:rPr>
          <w:rFonts w:ascii="Times New Roman" w:hAnsi="Times New Roman"/>
          <w:szCs w:val="24"/>
        </w:rPr>
      </w:pPr>
      <w:r w:rsidRPr="00CB1E36">
        <w:rPr>
          <w:rFonts w:ascii="Times New Roman" w:hAnsi="Times New Roman"/>
          <w:szCs w:val="24"/>
        </w:rPr>
        <w:t xml:space="preserve">BN-68/6353-03 - </w:t>
      </w:r>
      <w:r w:rsidR="00326D54">
        <w:rPr>
          <w:rFonts w:ascii="Times New Roman" w:hAnsi="Times New Roman"/>
          <w:szCs w:val="24"/>
        </w:rPr>
        <w:tab/>
      </w:r>
      <w:r w:rsidR="006C5B82">
        <w:rPr>
          <w:rFonts w:ascii="Times New Roman" w:hAnsi="Times New Roman"/>
          <w:szCs w:val="24"/>
        </w:rPr>
        <w:t xml:space="preserve">    </w:t>
      </w:r>
      <w:r w:rsidRPr="00CB1E36">
        <w:rPr>
          <w:rFonts w:ascii="Times New Roman" w:hAnsi="Times New Roman"/>
          <w:szCs w:val="24"/>
        </w:rPr>
        <w:t xml:space="preserve">Folia kalandrowana techniczna z uplastycznionego </w:t>
      </w:r>
    </w:p>
    <w:p w14:paraId="66C474F6" w14:textId="77777777" w:rsidR="00F60EC0" w:rsidRPr="00326D54" w:rsidRDefault="006C5B82" w:rsidP="006C5B82">
      <w:pPr>
        <w:pStyle w:val="StylIwony"/>
        <w:tabs>
          <w:tab w:val="num" w:pos="1776"/>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 xml:space="preserve">polichlorku </w:t>
      </w:r>
      <w:r w:rsidR="00F60EC0" w:rsidRPr="00326D54">
        <w:rPr>
          <w:rFonts w:ascii="Times New Roman" w:hAnsi="Times New Roman"/>
          <w:szCs w:val="24"/>
        </w:rPr>
        <w:t>winylu suspensyjnego</w:t>
      </w:r>
    </w:p>
    <w:p w14:paraId="19C7EF71" w14:textId="77777777" w:rsidR="00F60EC0" w:rsidRPr="00CB1E36" w:rsidRDefault="00F60EC0" w:rsidP="00CB1E36">
      <w:pPr>
        <w:pStyle w:val="StylIwony"/>
        <w:numPr>
          <w:ilvl w:val="0"/>
          <w:numId w:val="32"/>
        </w:numPr>
        <w:tabs>
          <w:tab w:val="num" w:pos="1776"/>
          <w:tab w:val="left" w:pos="7441"/>
        </w:tabs>
        <w:spacing w:line="360" w:lineRule="auto"/>
        <w:ind w:hanging="540"/>
        <w:rPr>
          <w:rFonts w:ascii="Times New Roman" w:hAnsi="Times New Roman"/>
          <w:szCs w:val="24"/>
        </w:rPr>
      </w:pPr>
      <w:r w:rsidRPr="00CB1E36">
        <w:rPr>
          <w:rFonts w:ascii="Times New Roman" w:hAnsi="Times New Roman"/>
          <w:szCs w:val="24"/>
        </w:rPr>
        <w:t xml:space="preserve">BN-73/3725-16  - </w:t>
      </w:r>
      <w:r w:rsidR="00326D54">
        <w:rPr>
          <w:rFonts w:ascii="Times New Roman" w:hAnsi="Times New Roman"/>
          <w:szCs w:val="24"/>
        </w:rPr>
        <w:t xml:space="preserve">    </w:t>
      </w:r>
      <w:r w:rsidR="006C5B82">
        <w:rPr>
          <w:rFonts w:ascii="Times New Roman" w:hAnsi="Times New Roman"/>
          <w:szCs w:val="24"/>
        </w:rPr>
        <w:t xml:space="preserve">    </w:t>
      </w:r>
      <w:r w:rsidRPr="00CB1E36">
        <w:rPr>
          <w:rFonts w:ascii="Times New Roman" w:hAnsi="Times New Roman"/>
          <w:szCs w:val="24"/>
        </w:rPr>
        <w:t xml:space="preserve">Znakowanie kabli, przewodów i żył (analogia). </w:t>
      </w:r>
    </w:p>
    <w:p w14:paraId="26396F02" w14:textId="77777777" w:rsidR="00F60EC0" w:rsidRPr="00CB1E36" w:rsidRDefault="00F60EC0" w:rsidP="00CB1E36">
      <w:pPr>
        <w:pStyle w:val="StylIwony"/>
        <w:numPr>
          <w:ilvl w:val="0"/>
          <w:numId w:val="32"/>
        </w:numPr>
        <w:tabs>
          <w:tab w:val="num" w:pos="1776"/>
          <w:tab w:val="left" w:pos="7441"/>
        </w:tabs>
        <w:spacing w:line="360" w:lineRule="auto"/>
        <w:ind w:hanging="540"/>
        <w:rPr>
          <w:rFonts w:ascii="Times New Roman" w:hAnsi="Times New Roman"/>
          <w:szCs w:val="24"/>
        </w:rPr>
      </w:pPr>
      <w:r w:rsidRPr="00CB1E36">
        <w:rPr>
          <w:rFonts w:ascii="Times New Roman" w:hAnsi="Times New Roman"/>
          <w:szCs w:val="24"/>
        </w:rPr>
        <w:t xml:space="preserve">BN-74/3233-17- </w:t>
      </w:r>
      <w:r w:rsidR="00326D54">
        <w:rPr>
          <w:rFonts w:ascii="Times New Roman" w:hAnsi="Times New Roman"/>
          <w:szCs w:val="24"/>
        </w:rPr>
        <w:t xml:space="preserve">      </w:t>
      </w:r>
      <w:r w:rsidR="006C5B82">
        <w:rPr>
          <w:rFonts w:ascii="Times New Roman" w:hAnsi="Times New Roman"/>
          <w:szCs w:val="24"/>
        </w:rPr>
        <w:t xml:space="preserve">    </w:t>
      </w:r>
      <w:r w:rsidRPr="00CB1E36">
        <w:rPr>
          <w:rFonts w:ascii="Times New Roman" w:hAnsi="Times New Roman"/>
          <w:szCs w:val="24"/>
        </w:rPr>
        <w:t>Słupki oznaczeniowe i oznaczeniowo-pomiarowe.</w:t>
      </w:r>
    </w:p>
    <w:p w14:paraId="046478F8" w14:textId="77777777" w:rsidR="00326D54"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PN-55/E-05021 - </w:t>
      </w:r>
      <w:r w:rsidR="00326D54">
        <w:rPr>
          <w:rFonts w:ascii="Times New Roman" w:hAnsi="Times New Roman"/>
          <w:szCs w:val="24"/>
        </w:rPr>
        <w:t xml:space="preserve">         </w:t>
      </w:r>
      <w:r w:rsidRPr="00CB1E36">
        <w:rPr>
          <w:rFonts w:ascii="Times New Roman" w:hAnsi="Times New Roman"/>
          <w:szCs w:val="24"/>
        </w:rPr>
        <w:t xml:space="preserve">Urządzenia elektroenergetyczne. Wyznaczanie </w:t>
      </w:r>
    </w:p>
    <w:p w14:paraId="1D818262" w14:textId="77777777" w:rsidR="00326D54" w:rsidRDefault="00326D54" w:rsidP="00326D54">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 xml:space="preserve">obciążalności </w:t>
      </w:r>
      <w:r>
        <w:rPr>
          <w:rFonts w:ascii="Times New Roman" w:hAnsi="Times New Roman"/>
          <w:szCs w:val="24"/>
        </w:rPr>
        <w:t xml:space="preserve"> </w:t>
      </w:r>
    </w:p>
    <w:p w14:paraId="0C73BD9A" w14:textId="77777777" w:rsidR="00F60EC0" w:rsidRPr="00326D54" w:rsidRDefault="00326D54" w:rsidP="00326D54">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326D54">
        <w:rPr>
          <w:rFonts w:ascii="Times New Roman" w:hAnsi="Times New Roman"/>
          <w:szCs w:val="24"/>
        </w:rPr>
        <w:t>przewodów i kabli</w:t>
      </w:r>
    </w:p>
    <w:p w14:paraId="4F3D61CF" w14:textId="77777777" w:rsidR="00326D54"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PN-60/H-74219 - </w:t>
      </w:r>
      <w:r w:rsidR="00326D54">
        <w:rPr>
          <w:rFonts w:ascii="Times New Roman" w:hAnsi="Times New Roman"/>
          <w:szCs w:val="24"/>
        </w:rPr>
        <w:t xml:space="preserve">         </w:t>
      </w:r>
      <w:r w:rsidRPr="00CB1E36">
        <w:rPr>
          <w:rFonts w:ascii="Times New Roman" w:hAnsi="Times New Roman"/>
          <w:szCs w:val="24"/>
        </w:rPr>
        <w:t xml:space="preserve">Rury stalowe bez szwu walcowane na gorąco ogólnego </w:t>
      </w:r>
    </w:p>
    <w:p w14:paraId="00DE2A21" w14:textId="77777777" w:rsidR="00F60EC0" w:rsidRPr="00CB1E36" w:rsidRDefault="00326D54" w:rsidP="00326D54">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zastosowania.</w:t>
      </w:r>
    </w:p>
    <w:p w14:paraId="6602E4FD" w14:textId="77777777" w:rsidR="00F60EC0" w:rsidRPr="00CB1E36"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PN-61/E-01002 - </w:t>
      </w:r>
      <w:r w:rsidR="00326D54">
        <w:rPr>
          <w:rFonts w:ascii="Times New Roman" w:hAnsi="Times New Roman"/>
          <w:szCs w:val="24"/>
        </w:rPr>
        <w:t xml:space="preserve">         </w:t>
      </w:r>
      <w:r w:rsidRPr="00CB1E36">
        <w:rPr>
          <w:rFonts w:ascii="Times New Roman" w:hAnsi="Times New Roman"/>
          <w:szCs w:val="24"/>
        </w:rPr>
        <w:t>Przewody elektryczne. Nazwy i określenia.”</w:t>
      </w:r>
    </w:p>
    <w:p w14:paraId="1817B62D" w14:textId="77777777" w:rsidR="00F60EC0" w:rsidRPr="00CB1E36"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PN-72/E-06102 - </w:t>
      </w:r>
      <w:r w:rsidR="00326D54">
        <w:rPr>
          <w:rFonts w:ascii="Times New Roman" w:hAnsi="Times New Roman"/>
          <w:szCs w:val="24"/>
        </w:rPr>
        <w:t xml:space="preserve">         </w:t>
      </w:r>
      <w:r w:rsidRPr="00CB1E36">
        <w:rPr>
          <w:rFonts w:ascii="Times New Roman" w:hAnsi="Times New Roman"/>
          <w:szCs w:val="24"/>
        </w:rPr>
        <w:t>Odgromniki wydmuchowe prądu przemiennego.</w:t>
      </w:r>
    </w:p>
    <w:p w14:paraId="60B48961" w14:textId="77777777" w:rsidR="00326D54" w:rsidRDefault="00F60EC0" w:rsidP="00CB1E36">
      <w:pPr>
        <w:pStyle w:val="StylIwony"/>
        <w:numPr>
          <w:ilvl w:val="0"/>
          <w:numId w:val="32"/>
        </w:numPr>
        <w:spacing w:line="360" w:lineRule="auto"/>
        <w:ind w:hanging="540"/>
        <w:rPr>
          <w:rFonts w:ascii="Times New Roman" w:hAnsi="Times New Roman"/>
          <w:szCs w:val="24"/>
        </w:rPr>
      </w:pPr>
      <w:r w:rsidRPr="00CB1E36">
        <w:rPr>
          <w:rFonts w:ascii="Times New Roman" w:hAnsi="Times New Roman"/>
          <w:szCs w:val="24"/>
        </w:rPr>
        <w:t xml:space="preserve">PN-74/E-04500 - </w:t>
      </w:r>
      <w:r w:rsidR="00326D54">
        <w:rPr>
          <w:rFonts w:ascii="Times New Roman" w:hAnsi="Times New Roman"/>
          <w:szCs w:val="24"/>
        </w:rPr>
        <w:t xml:space="preserve">         </w:t>
      </w:r>
      <w:r w:rsidRPr="00CB1E36">
        <w:rPr>
          <w:rFonts w:ascii="Times New Roman" w:hAnsi="Times New Roman"/>
          <w:szCs w:val="24"/>
        </w:rPr>
        <w:t xml:space="preserve">Osprzęt linii elektroenergetycznych. Powłoki ochronne </w:t>
      </w:r>
    </w:p>
    <w:p w14:paraId="09072E73" w14:textId="77777777" w:rsidR="00326D54" w:rsidRDefault="00326D54" w:rsidP="00326D54">
      <w:pPr>
        <w:pStyle w:val="StylIwony"/>
        <w:spacing w:line="360" w:lineRule="auto"/>
        <w:ind w:left="2844"/>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 xml:space="preserve">cynkowe </w:t>
      </w:r>
    </w:p>
    <w:p w14:paraId="738DADF1" w14:textId="77777777" w:rsidR="00F60EC0" w:rsidRPr="00CB1E36" w:rsidRDefault="00326D54" w:rsidP="00326D54">
      <w:pPr>
        <w:pStyle w:val="StylIwony"/>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zanurzeniowe chromianowane.</w:t>
      </w:r>
    </w:p>
    <w:p w14:paraId="1D56F149" w14:textId="77777777" w:rsidR="006C5B82"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PN-75/E-05100 - </w:t>
      </w:r>
      <w:r w:rsidR="00326D54">
        <w:rPr>
          <w:rFonts w:ascii="Times New Roman" w:hAnsi="Times New Roman"/>
          <w:szCs w:val="24"/>
        </w:rPr>
        <w:t xml:space="preserve">         </w:t>
      </w:r>
      <w:r w:rsidRPr="00CB1E36">
        <w:rPr>
          <w:rFonts w:ascii="Times New Roman" w:hAnsi="Times New Roman"/>
          <w:szCs w:val="24"/>
        </w:rPr>
        <w:t xml:space="preserve">Elektroenergetyczne linie napowietrzne. </w:t>
      </w:r>
    </w:p>
    <w:p w14:paraId="2B734561" w14:textId="77777777" w:rsidR="00F60EC0" w:rsidRPr="00CB1E36" w:rsidRDefault="006C5B82" w:rsidP="006C5B82">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Projektowanie i budowa</w:t>
      </w:r>
    </w:p>
    <w:p w14:paraId="00395523" w14:textId="77777777" w:rsidR="00F60EC0" w:rsidRPr="00CB1E36"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PN-76/D-79353 - </w:t>
      </w:r>
      <w:r w:rsidR="00326D54">
        <w:rPr>
          <w:rFonts w:ascii="Times New Roman" w:hAnsi="Times New Roman"/>
          <w:szCs w:val="24"/>
        </w:rPr>
        <w:t xml:space="preserve">        </w:t>
      </w:r>
      <w:r w:rsidRPr="00CB1E36">
        <w:rPr>
          <w:rFonts w:ascii="Times New Roman" w:hAnsi="Times New Roman"/>
          <w:szCs w:val="24"/>
        </w:rPr>
        <w:t>Bębny kablowe.</w:t>
      </w:r>
    </w:p>
    <w:p w14:paraId="3283CA5A" w14:textId="77777777" w:rsidR="00326D54"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PN-76/E-05125 - </w:t>
      </w:r>
      <w:r w:rsidR="00326D54">
        <w:rPr>
          <w:rFonts w:ascii="Times New Roman" w:hAnsi="Times New Roman"/>
          <w:szCs w:val="24"/>
        </w:rPr>
        <w:t xml:space="preserve">        </w:t>
      </w:r>
      <w:r w:rsidRPr="00CB1E36">
        <w:rPr>
          <w:rFonts w:ascii="Times New Roman" w:hAnsi="Times New Roman"/>
          <w:szCs w:val="24"/>
        </w:rPr>
        <w:t xml:space="preserve">Elektroenergetyczne i sygnalizacyjne linie kablowe. </w:t>
      </w:r>
    </w:p>
    <w:p w14:paraId="04F69FBD" w14:textId="77777777" w:rsidR="00F60EC0" w:rsidRPr="00CB1E36" w:rsidRDefault="00326D54" w:rsidP="00326D54">
      <w:pPr>
        <w:pStyle w:val="StylIwony"/>
        <w:tabs>
          <w:tab w:val="left" w:pos="7441"/>
        </w:tabs>
        <w:spacing w:line="360" w:lineRule="auto"/>
        <w:ind w:left="18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Projektowanie i budowa.</w:t>
      </w:r>
    </w:p>
    <w:p w14:paraId="045ACAA3" w14:textId="77777777" w:rsidR="00326D54" w:rsidRDefault="00F60EC0" w:rsidP="00CB1E36">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PN-76/E-90301 - </w:t>
      </w:r>
      <w:r w:rsidR="00326D54">
        <w:rPr>
          <w:rFonts w:ascii="Times New Roman" w:hAnsi="Times New Roman"/>
          <w:szCs w:val="24"/>
        </w:rPr>
        <w:t xml:space="preserve">        </w:t>
      </w:r>
      <w:r w:rsidRPr="00CB1E36">
        <w:rPr>
          <w:rFonts w:ascii="Times New Roman" w:hAnsi="Times New Roman"/>
          <w:szCs w:val="24"/>
        </w:rPr>
        <w:t xml:space="preserve">Kable elektroenergetyczne o izolacji z tworzyw </w:t>
      </w:r>
    </w:p>
    <w:p w14:paraId="2A1C92CD" w14:textId="77777777" w:rsidR="00326D54" w:rsidRDefault="00326D54" w:rsidP="00326D54">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 xml:space="preserve">termoplastycznych i powłoce polwinitowej na napięcie </w:t>
      </w:r>
    </w:p>
    <w:p w14:paraId="2538962B" w14:textId="77777777" w:rsidR="00F60EC0" w:rsidRPr="00CB1E36" w:rsidRDefault="00326D54" w:rsidP="00326D54">
      <w:pPr>
        <w:pStyle w:val="StylIwony"/>
        <w:tabs>
          <w:tab w:val="left" w:pos="7441"/>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znamionowe 0,6/1 kV.</w:t>
      </w:r>
    </w:p>
    <w:p w14:paraId="06E5C558" w14:textId="77777777" w:rsidR="006C5B82" w:rsidRDefault="00F60EC0" w:rsidP="006C5B82">
      <w:pPr>
        <w:pStyle w:val="StylIwony"/>
        <w:numPr>
          <w:ilvl w:val="0"/>
          <w:numId w:val="32"/>
        </w:numPr>
        <w:tabs>
          <w:tab w:val="left" w:pos="7441"/>
        </w:tabs>
        <w:spacing w:line="360" w:lineRule="auto"/>
        <w:ind w:hanging="540"/>
        <w:rPr>
          <w:rFonts w:ascii="Times New Roman" w:hAnsi="Times New Roman"/>
          <w:szCs w:val="24"/>
        </w:rPr>
      </w:pPr>
      <w:r w:rsidRPr="00CB1E36">
        <w:rPr>
          <w:rFonts w:ascii="Times New Roman" w:hAnsi="Times New Roman"/>
          <w:szCs w:val="24"/>
        </w:rPr>
        <w:t xml:space="preserve">PN-77/E-05030/00 i 01 Ochrona przed korozją. Ochrona katodowa. Wspólne </w:t>
      </w:r>
    </w:p>
    <w:p w14:paraId="37D06CA7" w14:textId="77777777" w:rsidR="006C5B82" w:rsidRDefault="006C5B82" w:rsidP="006C5B82">
      <w:pPr>
        <w:pStyle w:val="StylIwony"/>
        <w:tabs>
          <w:tab w:val="left" w:pos="7441"/>
        </w:tabs>
        <w:spacing w:line="360" w:lineRule="auto"/>
        <w:ind w:left="18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wyma</w:t>
      </w:r>
      <w:r w:rsidR="00F60EC0" w:rsidRPr="006C5B82">
        <w:rPr>
          <w:rFonts w:ascii="Times New Roman" w:hAnsi="Times New Roman"/>
          <w:szCs w:val="24"/>
        </w:rPr>
        <w:t xml:space="preserve">gania i badania. Ochrona metalowych części </w:t>
      </w:r>
    </w:p>
    <w:p w14:paraId="51E51889" w14:textId="77777777" w:rsidR="00F60EC0" w:rsidRPr="006C5B82" w:rsidRDefault="006C5B82" w:rsidP="006C5B82">
      <w:pPr>
        <w:pStyle w:val="StylIwony"/>
        <w:tabs>
          <w:tab w:val="left" w:pos="7441"/>
        </w:tabs>
        <w:spacing w:line="360" w:lineRule="auto"/>
        <w:ind w:left="180"/>
        <w:rPr>
          <w:rFonts w:ascii="Times New Roman" w:hAnsi="Times New Roman"/>
          <w:szCs w:val="24"/>
        </w:rPr>
      </w:pPr>
      <w:r>
        <w:rPr>
          <w:rFonts w:ascii="Times New Roman" w:hAnsi="Times New Roman"/>
          <w:szCs w:val="24"/>
        </w:rPr>
        <w:t xml:space="preserve">                                                </w:t>
      </w:r>
      <w:r w:rsidR="00F60EC0" w:rsidRPr="006C5B82">
        <w:rPr>
          <w:rFonts w:ascii="Times New Roman" w:hAnsi="Times New Roman"/>
          <w:szCs w:val="24"/>
        </w:rPr>
        <w:t>podziemnych.</w:t>
      </w:r>
    </w:p>
    <w:p w14:paraId="5CEB1FC0"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PN-78/E-06400  - </w:t>
      </w:r>
      <w:r w:rsidR="006C5B82">
        <w:rPr>
          <w:rFonts w:ascii="Times New Roman" w:hAnsi="Times New Roman"/>
          <w:szCs w:val="24"/>
        </w:rPr>
        <w:t xml:space="preserve">               </w:t>
      </w:r>
      <w:r w:rsidRPr="00CB1E36">
        <w:rPr>
          <w:rFonts w:ascii="Times New Roman" w:hAnsi="Times New Roman"/>
          <w:szCs w:val="24"/>
        </w:rPr>
        <w:t xml:space="preserve">Osprzęt linii napowietrznych i stacji. Ogólne wymagania i </w:t>
      </w:r>
    </w:p>
    <w:p w14:paraId="432DFCBD"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         </w:t>
      </w:r>
      <w:r w:rsidR="00F60EC0" w:rsidRPr="00CB1E36">
        <w:rPr>
          <w:rFonts w:ascii="Times New Roman" w:hAnsi="Times New Roman"/>
          <w:szCs w:val="24"/>
        </w:rPr>
        <w:t>badania.</w:t>
      </w:r>
    </w:p>
    <w:p w14:paraId="5645BF64" w14:textId="77777777" w:rsidR="00F60EC0" w:rsidRPr="00CB1E36"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PN-79/E-06314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Elektryczne oprawy oświetleniowe zewnętrzne</w:t>
      </w:r>
    </w:p>
    <w:p w14:paraId="4CCC4C46" w14:textId="77777777" w:rsidR="00F60EC0" w:rsidRPr="00CB1E36"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PN-80/C-89205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Rury z nieplastyfikowanego polichlorku winylu</w:t>
      </w:r>
    </w:p>
    <w:p w14:paraId="5496F750" w14:textId="77777777" w:rsidR="00F60EC0" w:rsidRPr="00CB1E36"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PN-81/C-89203 - </w:t>
      </w:r>
      <w:r w:rsidR="006C5B82">
        <w:rPr>
          <w:rFonts w:ascii="Times New Roman" w:hAnsi="Times New Roman"/>
          <w:szCs w:val="24"/>
        </w:rPr>
        <w:t xml:space="preserve">              </w:t>
      </w:r>
      <w:r w:rsidRPr="00CB1E36">
        <w:rPr>
          <w:rFonts w:ascii="Times New Roman" w:hAnsi="Times New Roman"/>
          <w:szCs w:val="24"/>
        </w:rPr>
        <w:t>Kształtki z nieplastyfikowanego polichlorku winylu</w:t>
      </w:r>
    </w:p>
    <w:p w14:paraId="3E9AA8C1"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PN-81/E-06101 - </w:t>
      </w:r>
      <w:r w:rsidR="006C5B82">
        <w:rPr>
          <w:rFonts w:ascii="Times New Roman" w:hAnsi="Times New Roman"/>
          <w:szCs w:val="24"/>
        </w:rPr>
        <w:t xml:space="preserve">              </w:t>
      </w:r>
      <w:r w:rsidRPr="00CB1E36">
        <w:rPr>
          <w:rFonts w:ascii="Times New Roman" w:hAnsi="Times New Roman"/>
          <w:szCs w:val="24"/>
        </w:rPr>
        <w:t xml:space="preserve">Odgromniki zaworowe prądu przemiennego. </w:t>
      </w:r>
    </w:p>
    <w:p w14:paraId="4E48D525"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Ogólne wymagania i badania.</w:t>
      </w:r>
    </w:p>
    <w:p w14:paraId="5B25CEE5"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PN-83/E-06305 -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 xml:space="preserve">Elektryczne oprawy oświetleniowe. Typowe wymagania i </w:t>
      </w:r>
    </w:p>
    <w:p w14:paraId="547F1AF4"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badania</w:t>
      </w:r>
    </w:p>
    <w:p w14:paraId="2B39F4D5" w14:textId="77777777" w:rsidR="00F60EC0" w:rsidRPr="00CB1E36"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PN-88/E-08501 -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Urządzenia elektryczne. Tablice i znaki bezpieczeństwa.</w:t>
      </w:r>
    </w:p>
    <w:p w14:paraId="69726253"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PN-90/E-05023 -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 xml:space="preserve">Oznaczenia identyfikacyjne przewodów elektrycznych </w:t>
      </w:r>
    </w:p>
    <w:p w14:paraId="6432E6E9"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barwami lub cyframi.</w:t>
      </w:r>
    </w:p>
    <w:p w14:paraId="0FD173E8"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PN-91/E-05009/01 - </w:t>
      </w:r>
      <w:r w:rsidR="006C5B82">
        <w:rPr>
          <w:rFonts w:ascii="Times New Roman" w:hAnsi="Times New Roman"/>
          <w:szCs w:val="24"/>
        </w:rPr>
        <w:tab/>
        <w:t xml:space="preserve">          </w:t>
      </w:r>
      <w:r w:rsidRPr="00CB1E36">
        <w:rPr>
          <w:rFonts w:ascii="Times New Roman" w:hAnsi="Times New Roman"/>
          <w:szCs w:val="24"/>
        </w:rPr>
        <w:t xml:space="preserve">Instalacje elektryczne w obiektach budowlanych zakres, </w:t>
      </w:r>
    </w:p>
    <w:p w14:paraId="71583709"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przedmiot i wymagania podstawowe.</w:t>
      </w:r>
    </w:p>
    <w:p w14:paraId="60445778"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PN-91/E-05009/43 - </w:t>
      </w:r>
      <w:r w:rsidR="006C5B82">
        <w:rPr>
          <w:rFonts w:ascii="Times New Roman" w:hAnsi="Times New Roman"/>
          <w:szCs w:val="24"/>
        </w:rPr>
        <w:tab/>
        <w:t xml:space="preserve">         </w:t>
      </w:r>
      <w:r w:rsidRPr="00CB1E36">
        <w:rPr>
          <w:rFonts w:ascii="Times New Roman" w:hAnsi="Times New Roman"/>
          <w:szCs w:val="24"/>
        </w:rPr>
        <w:t xml:space="preserve">Instalacje elektryczne w obiektach budowlanych. </w:t>
      </w:r>
    </w:p>
    <w:p w14:paraId="38DC7288"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Ochrona przed prądem przetężeniowym.</w:t>
      </w:r>
    </w:p>
    <w:p w14:paraId="7C22A05F"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PN-92/E-05009/41 - </w:t>
      </w:r>
      <w:r w:rsidR="006C5B82">
        <w:rPr>
          <w:rFonts w:ascii="Times New Roman" w:hAnsi="Times New Roman"/>
          <w:szCs w:val="24"/>
        </w:rPr>
        <w:tab/>
        <w:t xml:space="preserve">         </w:t>
      </w:r>
      <w:r w:rsidRPr="00CB1E36">
        <w:rPr>
          <w:rFonts w:ascii="Times New Roman" w:hAnsi="Times New Roman"/>
          <w:szCs w:val="24"/>
        </w:rPr>
        <w:t xml:space="preserve">Instalacje elektryczne w obiektach budowlanych. </w:t>
      </w:r>
    </w:p>
    <w:p w14:paraId="576F5BF7"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Ochrona przeciwporażeniowa.</w:t>
      </w:r>
    </w:p>
    <w:p w14:paraId="6627EB85"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PN-92/E-05009/54 - </w:t>
      </w:r>
      <w:r w:rsidR="006C5B82">
        <w:rPr>
          <w:rFonts w:ascii="Times New Roman" w:hAnsi="Times New Roman"/>
          <w:szCs w:val="24"/>
        </w:rPr>
        <w:tab/>
        <w:t xml:space="preserve">         </w:t>
      </w:r>
      <w:r w:rsidRPr="00CB1E36">
        <w:rPr>
          <w:rFonts w:ascii="Times New Roman" w:hAnsi="Times New Roman"/>
          <w:szCs w:val="24"/>
        </w:rPr>
        <w:t xml:space="preserve">Instalacje elektryczne w obiektach budowlanych. </w:t>
      </w:r>
    </w:p>
    <w:p w14:paraId="24833086"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Uziemienia i przewody ochronne.</w:t>
      </w:r>
    </w:p>
    <w:p w14:paraId="57E94B09" w14:textId="77777777" w:rsidR="00F60EC0" w:rsidRPr="00CB1E36"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PN-92/E-08106  - </w:t>
      </w:r>
      <w:r w:rsidR="006C5B82">
        <w:rPr>
          <w:rFonts w:ascii="Times New Roman" w:hAnsi="Times New Roman"/>
          <w:szCs w:val="24"/>
        </w:rPr>
        <w:tab/>
      </w:r>
      <w:r w:rsidR="006C5B82">
        <w:rPr>
          <w:rFonts w:ascii="Times New Roman" w:hAnsi="Times New Roman"/>
          <w:szCs w:val="24"/>
        </w:rPr>
        <w:tab/>
        <w:t xml:space="preserve">         </w:t>
      </w:r>
      <w:r w:rsidRPr="00CB1E36">
        <w:rPr>
          <w:rFonts w:ascii="Times New Roman" w:hAnsi="Times New Roman"/>
          <w:szCs w:val="24"/>
        </w:rPr>
        <w:t>Stopnie ochrony zapewniane przez obudowy (kod IP).</w:t>
      </w:r>
    </w:p>
    <w:p w14:paraId="2BF0879D"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PN-93/E-05009/443 - </w:t>
      </w:r>
      <w:r w:rsidR="006C5B82">
        <w:rPr>
          <w:rFonts w:ascii="Times New Roman" w:hAnsi="Times New Roman"/>
          <w:szCs w:val="24"/>
        </w:rPr>
        <w:t xml:space="preserve">        </w:t>
      </w:r>
      <w:r w:rsidRPr="00CB1E36">
        <w:rPr>
          <w:rFonts w:ascii="Times New Roman" w:hAnsi="Times New Roman"/>
          <w:szCs w:val="24"/>
        </w:rPr>
        <w:t xml:space="preserve">Instalacje elektryczne w obiektach budowlanych. </w:t>
      </w:r>
    </w:p>
    <w:p w14:paraId="458F68BA"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Ochrona przed przepięciami.</w:t>
      </w:r>
    </w:p>
    <w:p w14:paraId="29B1877B" w14:textId="77777777" w:rsidR="006C5B82" w:rsidRDefault="00F60EC0" w:rsidP="00CB1E36">
      <w:pPr>
        <w:pStyle w:val="StylIwony"/>
        <w:numPr>
          <w:ilvl w:val="0"/>
          <w:numId w:val="32"/>
        </w:numPr>
        <w:tabs>
          <w:tab w:val="left" w:pos="2700"/>
        </w:tabs>
        <w:spacing w:line="360" w:lineRule="auto"/>
        <w:ind w:hanging="540"/>
        <w:rPr>
          <w:rFonts w:ascii="Times New Roman" w:hAnsi="Times New Roman"/>
          <w:szCs w:val="24"/>
        </w:rPr>
      </w:pPr>
      <w:r w:rsidRPr="00CB1E36">
        <w:rPr>
          <w:rFonts w:ascii="Times New Roman" w:hAnsi="Times New Roman"/>
          <w:szCs w:val="24"/>
        </w:rPr>
        <w:t xml:space="preserve">PN-93/E-05009/51 - </w:t>
      </w:r>
      <w:r w:rsidR="006C5B82">
        <w:rPr>
          <w:rFonts w:ascii="Times New Roman" w:hAnsi="Times New Roman"/>
          <w:szCs w:val="24"/>
        </w:rPr>
        <w:t xml:space="preserve">          </w:t>
      </w:r>
      <w:r w:rsidRPr="00CB1E36">
        <w:rPr>
          <w:rFonts w:ascii="Times New Roman" w:hAnsi="Times New Roman"/>
          <w:szCs w:val="24"/>
        </w:rPr>
        <w:t xml:space="preserve">Instalacje elektryczne w obiektach budowlanych. Dobór i </w:t>
      </w:r>
    </w:p>
    <w:p w14:paraId="1AA74058" w14:textId="77777777" w:rsidR="00F60EC0" w:rsidRPr="00CB1E36" w:rsidRDefault="006C5B82" w:rsidP="006C5B82">
      <w:pPr>
        <w:pStyle w:val="StylIwony"/>
        <w:tabs>
          <w:tab w:val="left" w:pos="2700"/>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montaż wyposażenia elektrycznego.</w:t>
      </w:r>
    </w:p>
    <w:p w14:paraId="1D5C2E76" w14:textId="77777777" w:rsidR="00F57FDE" w:rsidRDefault="00F60EC0" w:rsidP="00CB1E36">
      <w:pPr>
        <w:pStyle w:val="StylIwony"/>
        <w:numPr>
          <w:ilvl w:val="0"/>
          <w:numId w:val="32"/>
        </w:numPr>
        <w:tabs>
          <w:tab w:val="left" w:pos="900"/>
        </w:tabs>
        <w:spacing w:line="360" w:lineRule="auto"/>
        <w:ind w:hanging="540"/>
        <w:rPr>
          <w:rFonts w:ascii="Times New Roman" w:hAnsi="Times New Roman"/>
          <w:szCs w:val="24"/>
        </w:rPr>
      </w:pPr>
      <w:r w:rsidRPr="00CB1E36">
        <w:rPr>
          <w:rFonts w:ascii="Times New Roman" w:hAnsi="Times New Roman"/>
          <w:szCs w:val="24"/>
        </w:rPr>
        <w:t xml:space="preserve">PN-93/E-05009/61 - </w:t>
      </w:r>
      <w:r w:rsidR="00F57FDE">
        <w:rPr>
          <w:rFonts w:ascii="Times New Roman" w:hAnsi="Times New Roman"/>
          <w:szCs w:val="24"/>
        </w:rPr>
        <w:t xml:space="preserve">          </w:t>
      </w:r>
      <w:r w:rsidRPr="00CB1E36">
        <w:rPr>
          <w:rFonts w:ascii="Times New Roman" w:hAnsi="Times New Roman"/>
          <w:szCs w:val="24"/>
        </w:rPr>
        <w:t xml:space="preserve">Instalacje elektryczne w obiektach budowlanych. </w:t>
      </w:r>
    </w:p>
    <w:p w14:paraId="746F2B12" w14:textId="77777777" w:rsidR="00F60EC0" w:rsidRPr="00CB1E36" w:rsidRDefault="00F57FDE" w:rsidP="00F57FDE">
      <w:pPr>
        <w:pStyle w:val="StylIwony"/>
        <w:tabs>
          <w:tab w:val="left" w:pos="9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Sprawdzenia odbiorcze.</w:t>
      </w:r>
    </w:p>
    <w:p w14:paraId="67D4594F" w14:textId="77777777" w:rsidR="00F57FDE"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 xml:space="preserve">PN93/E-90403 - </w:t>
      </w:r>
      <w:r w:rsidR="006C5B82">
        <w:rPr>
          <w:rFonts w:ascii="Times New Roman" w:hAnsi="Times New Roman"/>
          <w:szCs w:val="24"/>
        </w:rPr>
        <w:t xml:space="preserve">        </w:t>
      </w:r>
      <w:r w:rsidR="00F57FDE">
        <w:rPr>
          <w:rFonts w:ascii="Times New Roman" w:hAnsi="Times New Roman"/>
          <w:szCs w:val="24"/>
        </w:rPr>
        <w:t xml:space="preserve">          </w:t>
      </w:r>
      <w:r w:rsidRPr="00CB1E36">
        <w:rPr>
          <w:rFonts w:ascii="Times New Roman" w:hAnsi="Times New Roman"/>
          <w:szCs w:val="24"/>
        </w:rPr>
        <w:t xml:space="preserve">Kable elektroenergetyczne i sygnalizacyjne o izolacji i </w:t>
      </w:r>
    </w:p>
    <w:p w14:paraId="58730AA2" w14:textId="77777777" w:rsidR="00F57FDE" w:rsidRDefault="00F57FDE" w:rsidP="00F57FDE">
      <w:pPr>
        <w:pStyle w:val="StylIwony"/>
        <w:tabs>
          <w:tab w:val="left" w:pos="540"/>
          <w:tab w:val="left" w:pos="900"/>
        </w:tabs>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 xml:space="preserve">powłoce polwinitowej na napięcie znamionowe nie </w:t>
      </w:r>
    </w:p>
    <w:p w14:paraId="506BC803" w14:textId="77777777" w:rsidR="00F57FDE" w:rsidRDefault="00F57FDE" w:rsidP="00F57FDE">
      <w:pPr>
        <w:pStyle w:val="StylIwony"/>
        <w:tabs>
          <w:tab w:val="left" w:pos="540"/>
          <w:tab w:val="left" w:pos="900"/>
        </w:tabs>
        <w:spacing w:line="360" w:lineRule="auto"/>
        <w:ind w:left="1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przekraczające 6,6kV.</w:t>
      </w:r>
      <w:r w:rsidR="006C5B82">
        <w:rPr>
          <w:rFonts w:ascii="Times New Roman" w:hAnsi="Times New Roman"/>
          <w:szCs w:val="24"/>
        </w:rPr>
        <w:t xml:space="preserve"> </w:t>
      </w:r>
      <w:r w:rsidR="00F60EC0" w:rsidRPr="00CB1E36">
        <w:rPr>
          <w:rFonts w:ascii="Times New Roman" w:hAnsi="Times New Roman"/>
          <w:szCs w:val="24"/>
        </w:rPr>
        <w:t xml:space="preserve">Kable sygnalizacyjne na napięcie </w:t>
      </w:r>
    </w:p>
    <w:p w14:paraId="51E4E8CA" w14:textId="77777777" w:rsidR="00F60EC0" w:rsidRPr="00CB1E36" w:rsidRDefault="00F57FDE" w:rsidP="00F57FDE">
      <w:pPr>
        <w:pStyle w:val="StylIwony"/>
        <w:tabs>
          <w:tab w:val="left" w:pos="540"/>
          <w:tab w:val="left" w:pos="900"/>
        </w:tabs>
        <w:spacing w:line="360" w:lineRule="auto"/>
        <w:ind w:left="18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znamionowe 0,6/1kV</w:t>
      </w:r>
    </w:p>
    <w:p w14:paraId="55C37515" w14:textId="77777777" w:rsidR="00F57FDE"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 xml:space="preserve">PN-94/E-05204 </w:t>
      </w:r>
      <w:r w:rsidRPr="00CB1E36">
        <w:rPr>
          <w:rFonts w:ascii="Times New Roman" w:hAnsi="Times New Roman"/>
          <w:szCs w:val="24"/>
        </w:rPr>
        <w:tab/>
      </w:r>
      <w:r w:rsidR="00F57FDE">
        <w:rPr>
          <w:rFonts w:ascii="Times New Roman" w:hAnsi="Times New Roman"/>
          <w:szCs w:val="24"/>
        </w:rPr>
        <w:t xml:space="preserve">                  </w:t>
      </w:r>
      <w:r w:rsidRPr="00CB1E36">
        <w:rPr>
          <w:rFonts w:ascii="Times New Roman" w:hAnsi="Times New Roman"/>
          <w:szCs w:val="24"/>
        </w:rPr>
        <w:t xml:space="preserve">Ochrona przed elektrycznością statyczną. </w:t>
      </w:r>
    </w:p>
    <w:p w14:paraId="466F8F74" w14:textId="77777777" w:rsidR="00F60EC0" w:rsidRPr="00CB1E36" w:rsidRDefault="00F57FDE" w:rsidP="00F57FDE">
      <w:pPr>
        <w:pStyle w:val="StylIwony"/>
        <w:tabs>
          <w:tab w:val="left" w:pos="540"/>
          <w:tab w:val="left" w:pos="900"/>
        </w:tabs>
        <w:spacing w:line="360" w:lineRule="auto"/>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F60EC0" w:rsidRPr="00CB1E36">
        <w:rPr>
          <w:rFonts w:ascii="Times New Roman" w:hAnsi="Times New Roman"/>
          <w:szCs w:val="24"/>
        </w:rPr>
        <w:t>Ochrona obiektów, instalacji i urządzeń. Wymagania.</w:t>
      </w:r>
    </w:p>
    <w:p w14:paraId="40DF3367" w14:textId="77777777" w:rsidR="00F60EC0" w:rsidRPr="00CB1E36"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PN-IEC 364 -4-481 -</w:t>
      </w:r>
      <w:r w:rsidR="00F57FDE">
        <w:rPr>
          <w:rFonts w:ascii="Times New Roman" w:hAnsi="Times New Roman"/>
          <w:szCs w:val="24"/>
        </w:rPr>
        <w:t xml:space="preserve">          </w:t>
      </w:r>
      <w:r w:rsidRPr="00CB1E36">
        <w:rPr>
          <w:rFonts w:ascii="Times New Roman" w:hAnsi="Times New Roman"/>
          <w:szCs w:val="24"/>
        </w:rPr>
        <w:t xml:space="preserve"> Instalacje elektryczne w obiektach budowlanych.</w:t>
      </w:r>
    </w:p>
    <w:p w14:paraId="4DC3BD3A" w14:textId="77777777" w:rsidR="00F60EC0" w:rsidRPr="00CB1E36"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PN-IEC 36</w:t>
      </w:r>
      <w:r w:rsidR="00F57FDE">
        <w:rPr>
          <w:rFonts w:ascii="Times New Roman" w:hAnsi="Times New Roman"/>
          <w:szCs w:val="24"/>
        </w:rPr>
        <w:t xml:space="preserve">4 -703 </w:t>
      </w:r>
      <w:r w:rsidRPr="00CB1E36">
        <w:rPr>
          <w:rFonts w:ascii="Times New Roman" w:hAnsi="Times New Roman"/>
          <w:szCs w:val="24"/>
        </w:rPr>
        <w:t xml:space="preserve"> - </w:t>
      </w:r>
      <w:r w:rsidR="00F57FDE">
        <w:rPr>
          <w:rFonts w:ascii="Times New Roman" w:hAnsi="Times New Roman"/>
          <w:szCs w:val="24"/>
        </w:rPr>
        <w:t xml:space="preserve">          </w:t>
      </w:r>
      <w:r w:rsidRPr="00CB1E36">
        <w:rPr>
          <w:rFonts w:ascii="Times New Roman" w:hAnsi="Times New Roman"/>
          <w:szCs w:val="24"/>
        </w:rPr>
        <w:t xml:space="preserve"> </w:t>
      </w:r>
      <w:r w:rsidR="00F57FDE">
        <w:rPr>
          <w:rFonts w:ascii="Times New Roman" w:hAnsi="Times New Roman"/>
          <w:szCs w:val="24"/>
        </w:rPr>
        <w:t xml:space="preserve"> </w:t>
      </w:r>
      <w:r w:rsidRPr="00CB1E36">
        <w:rPr>
          <w:rFonts w:ascii="Times New Roman" w:hAnsi="Times New Roman"/>
          <w:szCs w:val="24"/>
        </w:rPr>
        <w:t>Instalacje elektryczne w obiektach budowlanych.</w:t>
      </w:r>
    </w:p>
    <w:p w14:paraId="693F267F" w14:textId="77777777" w:rsidR="00F60EC0" w:rsidRPr="00CB1E36"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 xml:space="preserve">PN-IEC 60364 -3 do 708 -  </w:t>
      </w:r>
      <w:r w:rsidR="00F57FDE">
        <w:rPr>
          <w:rFonts w:ascii="Times New Roman" w:hAnsi="Times New Roman"/>
          <w:szCs w:val="24"/>
        </w:rPr>
        <w:t xml:space="preserve"> </w:t>
      </w:r>
      <w:r w:rsidRPr="00CB1E36">
        <w:rPr>
          <w:rFonts w:ascii="Times New Roman" w:hAnsi="Times New Roman"/>
          <w:szCs w:val="24"/>
        </w:rPr>
        <w:t>Instalacje elektryczne w obiektach budowlanych.</w:t>
      </w:r>
    </w:p>
    <w:p w14:paraId="36B4BA77" w14:textId="77777777" w:rsidR="00F57FDE" w:rsidRDefault="00F60EC0" w:rsidP="00CB1E36">
      <w:pPr>
        <w:pStyle w:val="StylIwony"/>
        <w:numPr>
          <w:ilvl w:val="0"/>
          <w:numId w:val="32"/>
        </w:numPr>
        <w:tabs>
          <w:tab w:val="left" w:pos="540"/>
          <w:tab w:val="left" w:pos="900"/>
        </w:tabs>
        <w:spacing w:line="360" w:lineRule="auto"/>
        <w:ind w:hanging="540"/>
        <w:rPr>
          <w:rFonts w:ascii="Times New Roman" w:hAnsi="Times New Roman"/>
          <w:szCs w:val="24"/>
        </w:rPr>
      </w:pPr>
      <w:r w:rsidRPr="00CB1E36">
        <w:rPr>
          <w:rFonts w:ascii="Times New Roman" w:hAnsi="Times New Roman"/>
          <w:szCs w:val="24"/>
        </w:rPr>
        <w:t xml:space="preserve">PN-IEC 664-1 - </w:t>
      </w:r>
      <w:r w:rsidR="00F57FDE">
        <w:rPr>
          <w:rFonts w:ascii="Times New Roman" w:hAnsi="Times New Roman"/>
          <w:szCs w:val="24"/>
        </w:rPr>
        <w:t xml:space="preserve">                    </w:t>
      </w:r>
      <w:r w:rsidRPr="00CB1E36">
        <w:rPr>
          <w:rFonts w:ascii="Times New Roman" w:hAnsi="Times New Roman"/>
          <w:szCs w:val="24"/>
        </w:rPr>
        <w:t xml:space="preserve">Koordynacja izolacji urządzeń elektrycznych w układach </w:t>
      </w:r>
    </w:p>
    <w:p w14:paraId="4E624963" w14:textId="77777777" w:rsidR="00F60EC0" w:rsidRPr="00CB1E36" w:rsidRDefault="00F57FDE" w:rsidP="00F57FDE">
      <w:pPr>
        <w:pStyle w:val="StylIwony"/>
        <w:tabs>
          <w:tab w:val="left" w:pos="540"/>
          <w:tab w:val="left" w:pos="900"/>
        </w:tabs>
        <w:spacing w:line="360" w:lineRule="auto"/>
        <w:ind w:left="720"/>
        <w:rPr>
          <w:rFonts w:ascii="Times New Roman" w:hAnsi="Times New Roman"/>
          <w:szCs w:val="24"/>
        </w:rPr>
      </w:pPr>
      <w:r>
        <w:rPr>
          <w:rFonts w:ascii="Times New Roman" w:hAnsi="Times New Roman"/>
          <w:szCs w:val="24"/>
        </w:rPr>
        <w:t xml:space="preserve">                                      </w:t>
      </w:r>
      <w:r w:rsidR="00F60EC0" w:rsidRPr="00CB1E36">
        <w:rPr>
          <w:rFonts w:ascii="Times New Roman" w:hAnsi="Times New Roman"/>
          <w:szCs w:val="24"/>
        </w:rPr>
        <w:t>niskiego napięcia. Zasady, wymagania i badania.</w:t>
      </w:r>
    </w:p>
    <w:p w14:paraId="2BA632DB"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Zarządzenie Ministra Górnictwa i Energetyki oraz Ministra Budownictwa i Przemysłu Materiałów Budowlanych w sprawie warunków technicznych, jakim powinna odpowiadać ochrona odgromowa sieci elektroenergetycznych. Dz. Bud. Nr 6, poz. 21 z 1969 r.</w:t>
      </w:r>
    </w:p>
    <w:p w14:paraId="21F9D7DF"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Przepisy budowy urządzeń elektrycznych. PBUE wyd. 1980 r.</w:t>
      </w:r>
    </w:p>
    <w:p w14:paraId="08DB5776"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WTWiO - Warunki Techniczne Wykonania i Odbioru Robót - instalacje elektryczne.</w:t>
      </w:r>
    </w:p>
    <w:p w14:paraId="61B70E5A"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Katalogi wyrobów i osprzętu aparatury łączeniowej, sterowniczej i zabezpieczającej.</w:t>
      </w:r>
    </w:p>
    <w:p w14:paraId="46AE6D49"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Warunki techniczne wykonania i odbioru robót budowlano-montażowych - Część V. Instalacje elektryczne, 1973 r.</w:t>
      </w:r>
    </w:p>
    <w:p w14:paraId="2CA35426"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Rozporządzenie Ministra Przemysłu  z dn. 26.11.1990 r. w sprawie warunków technicznych, jakim powinny odpowiadać urządzenia elektroenergetyczne w zakresie ochrony przeciwporażeniowej. (Dz.U. Nr 81 z dn. 26.11.1990 r.)</w:t>
      </w:r>
    </w:p>
    <w:p w14:paraId="10E00C5A" w14:textId="77777777" w:rsidR="00F60EC0" w:rsidRPr="00CB1E36" w:rsidRDefault="00F60EC0" w:rsidP="00CB1E36">
      <w:pPr>
        <w:pStyle w:val="StylIwony"/>
        <w:numPr>
          <w:ilvl w:val="0"/>
          <w:numId w:val="32"/>
        </w:numPr>
        <w:tabs>
          <w:tab w:val="left" w:pos="900"/>
          <w:tab w:val="left" w:pos="7441"/>
        </w:tabs>
        <w:spacing w:line="360" w:lineRule="auto"/>
        <w:ind w:hanging="540"/>
        <w:rPr>
          <w:rFonts w:ascii="Times New Roman" w:hAnsi="Times New Roman"/>
          <w:szCs w:val="24"/>
        </w:rPr>
      </w:pPr>
      <w:r w:rsidRPr="00CB1E36">
        <w:rPr>
          <w:rFonts w:ascii="Times New Roman" w:hAnsi="Times New Roman"/>
          <w:szCs w:val="24"/>
        </w:rPr>
        <w:t>Rozporządzenie Ministra Budownictwa i Przemysłu Materiałów Budowlanych w sprawie bezpieczeństwa i higieny pracy przy wykonywaniu robót budowlano-montażowych i rozbiórkowych. Dz. U. Nr 13 z dnia 10.04.1972 r.</w:t>
      </w:r>
    </w:p>
    <w:p w14:paraId="7E46844D" w14:textId="77777777" w:rsidR="00F60EC0" w:rsidRPr="00CB1E36" w:rsidRDefault="00F60EC0" w:rsidP="008355DC">
      <w:pPr>
        <w:pStyle w:val="Tekstpodstawowy"/>
        <w:adjustRightInd w:val="0"/>
        <w:spacing w:before="120" w:line="360" w:lineRule="auto"/>
        <w:rPr>
          <w:spacing w:val="-7"/>
        </w:rPr>
      </w:pPr>
      <w:r w:rsidRPr="00CB1E36">
        <w:rPr>
          <w:spacing w:val="-7"/>
        </w:rPr>
        <w:t>oraz inne obowiązujące PN (EN-PN) lub odpowiednie normy krajów UE w zakresie przyjętym przez polskie prawodawstwo.</w:t>
      </w:r>
    </w:p>
    <w:p w14:paraId="724E733C" w14:textId="77777777" w:rsidR="00F60EC0" w:rsidRPr="00CB1E36" w:rsidRDefault="00F60EC0" w:rsidP="00CB1E36">
      <w:pPr>
        <w:pStyle w:val="Nagwek1"/>
        <w:tabs>
          <w:tab w:val="left" w:pos="900"/>
        </w:tabs>
        <w:spacing w:line="360" w:lineRule="auto"/>
        <w:jc w:val="both"/>
        <w:rPr>
          <w:rFonts w:ascii="Times New Roman" w:hAnsi="Times New Roman" w:cs="Times New Roman"/>
          <w:sz w:val="24"/>
          <w:szCs w:val="24"/>
        </w:rPr>
      </w:pPr>
      <w:bookmarkStart w:id="545" w:name="_Toc421522825"/>
      <w:bookmarkStart w:id="546" w:name="_Toc473530588"/>
      <w:r w:rsidRPr="00CB1E36">
        <w:rPr>
          <w:rFonts w:ascii="Times New Roman" w:hAnsi="Times New Roman" w:cs="Times New Roman"/>
          <w:kern w:val="0"/>
          <w:sz w:val="24"/>
          <w:szCs w:val="24"/>
        </w:rPr>
        <w:lastRenderedPageBreak/>
        <w:t>C.IV. Dostawa i montaż urządzeń technologicznych.</w:t>
      </w:r>
      <w:bookmarkEnd w:id="383"/>
      <w:bookmarkEnd w:id="384"/>
      <w:bookmarkEnd w:id="385"/>
      <w:bookmarkEnd w:id="545"/>
      <w:bookmarkEnd w:id="546"/>
    </w:p>
    <w:p w14:paraId="46A7A8FA"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547" w:name="_Toc156795978"/>
      <w:bookmarkStart w:id="548" w:name="_Toc156798045"/>
      <w:bookmarkStart w:id="549" w:name="_Toc211067549"/>
      <w:bookmarkStart w:id="550" w:name="_Toc421522826"/>
      <w:bookmarkStart w:id="551" w:name="_Toc473530589"/>
      <w:r w:rsidRPr="00CB1E36">
        <w:rPr>
          <w:rFonts w:ascii="Times New Roman" w:hAnsi="Times New Roman" w:cs="Times New Roman"/>
          <w:i w:val="0"/>
          <w:iCs/>
          <w:sz w:val="24"/>
          <w:szCs w:val="24"/>
        </w:rPr>
        <w:t>C.</w:t>
      </w:r>
      <w:r w:rsidRPr="00CB1E36">
        <w:rPr>
          <w:rFonts w:ascii="Times New Roman" w:hAnsi="Times New Roman" w:cs="Times New Roman"/>
          <w:i w:val="0"/>
          <w:sz w:val="24"/>
          <w:szCs w:val="24"/>
        </w:rPr>
        <w:t xml:space="preserve"> IV</w:t>
      </w:r>
      <w:r w:rsidRPr="00CB1E36">
        <w:rPr>
          <w:rFonts w:ascii="Times New Roman" w:hAnsi="Times New Roman" w:cs="Times New Roman"/>
          <w:i w:val="0"/>
          <w:iCs/>
          <w:sz w:val="24"/>
          <w:szCs w:val="24"/>
        </w:rPr>
        <w:t>.1. Wstęp.</w:t>
      </w:r>
      <w:bookmarkEnd w:id="547"/>
      <w:bookmarkEnd w:id="548"/>
      <w:bookmarkEnd w:id="549"/>
      <w:bookmarkEnd w:id="550"/>
      <w:bookmarkEnd w:id="551"/>
    </w:p>
    <w:p w14:paraId="290A531E" w14:textId="77777777" w:rsidR="00F60EC0" w:rsidRPr="00CB1E36" w:rsidRDefault="00F60EC0" w:rsidP="00CB1E36">
      <w:pPr>
        <w:pStyle w:val="Nagwek3"/>
        <w:spacing w:line="360" w:lineRule="auto"/>
        <w:jc w:val="both"/>
        <w:rPr>
          <w:sz w:val="24"/>
          <w:szCs w:val="24"/>
          <w:u w:val="single"/>
        </w:rPr>
      </w:pPr>
      <w:bookmarkStart w:id="552" w:name="_Toc398747994"/>
      <w:bookmarkStart w:id="553" w:name="_Toc473530590"/>
      <w:r w:rsidRPr="00CB1E36">
        <w:rPr>
          <w:sz w:val="24"/>
          <w:szCs w:val="24"/>
          <w:u w:val="single"/>
        </w:rPr>
        <w:t>C.IV.1.1   Przedmiot opracowania .</w:t>
      </w:r>
      <w:bookmarkEnd w:id="552"/>
      <w:bookmarkEnd w:id="553"/>
    </w:p>
    <w:p w14:paraId="0C2366A4" w14:textId="25665641" w:rsidR="00F60EC0" w:rsidRPr="00CB1E36" w:rsidRDefault="00F60EC0" w:rsidP="0076275B">
      <w:pPr>
        <w:autoSpaceDN w:val="0"/>
        <w:adjustRightInd w:val="0"/>
        <w:spacing w:before="120" w:line="360" w:lineRule="auto"/>
        <w:ind w:firstLine="708"/>
        <w:jc w:val="both"/>
      </w:pPr>
      <w:r w:rsidRPr="00CB1E36">
        <w:rPr>
          <w:spacing w:val="-7"/>
        </w:rPr>
        <w:t>Przedmiotem niniejszego opracowania  są wymagania dotyczące wykonania i odbioru</w:t>
      </w:r>
      <w:r w:rsidR="008501F8">
        <w:rPr>
          <w:spacing w:val="-7"/>
        </w:rPr>
        <w:t>:</w:t>
      </w:r>
      <w:r w:rsidRPr="00CB1E36">
        <w:rPr>
          <w:spacing w:val="-7"/>
        </w:rPr>
        <w:t xml:space="preserve"> dostawy i montażu urządzeń technologicznych  dla zadania: </w:t>
      </w:r>
      <w:r w:rsidRPr="004045D9">
        <w:rPr>
          <w:color w:val="000000" w:themeColor="text1"/>
        </w:rPr>
        <w:t xml:space="preserve">„Zaprojektowanie </w:t>
      </w:r>
      <w:r w:rsidR="00834B9F" w:rsidRPr="004045D9">
        <w:rPr>
          <w:color w:val="000000" w:themeColor="text1"/>
        </w:rPr>
        <w:t xml:space="preserve">i modernizacja oczyszczalni ścieków typu </w:t>
      </w:r>
      <w:r w:rsidR="004045D9" w:rsidRPr="004045D9">
        <w:rPr>
          <w:color w:val="000000" w:themeColor="text1"/>
        </w:rPr>
        <w:t>Lemna we Wręczycy Małej przy ul. Zamkowej 7a”</w:t>
      </w:r>
    </w:p>
    <w:p w14:paraId="452552A8" w14:textId="77777777" w:rsidR="00F60EC0" w:rsidRPr="00CB1E36" w:rsidRDefault="00F60EC0" w:rsidP="00CB1E36">
      <w:pPr>
        <w:pStyle w:val="Nagwek3"/>
        <w:spacing w:line="360" w:lineRule="auto"/>
        <w:jc w:val="both"/>
        <w:rPr>
          <w:sz w:val="24"/>
          <w:szCs w:val="24"/>
          <w:u w:val="single"/>
        </w:rPr>
      </w:pPr>
      <w:bookmarkStart w:id="554" w:name="_Toc398747995"/>
      <w:bookmarkStart w:id="555" w:name="_Toc473530591"/>
      <w:r w:rsidRPr="00CB1E36">
        <w:rPr>
          <w:sz w:val="24"/>
          <w:szCs w:val="24"/>
          <w:u w:val="single"/>
        </w:rPr>
        <w:t>C.IV.1.2   Zakres stosowania .</w:t>
      </w:r>
      <w:bookmarkEnd w:id="554"/>
      <w:bookmarkEnd w:id="555"/>
    </w:p>
    <w:p w14:paraId="43E0CFE5" w14:textId="77777777" w:rsidR="00F60EC0" w:rsidRPr="00CB1E36" w:rsidRDefault="00F60EC0" w:rsidP="0076275B">
      <w:pPr>
        <w:pStyle w:val="Tekstpodstawowy3"/>
        <w:widowControl/>
        <w:autoSpaceDE/>
        <w:autoSpaceDN/>
        <w:adjustRightInd/>
        <w:spacing w:line="360" w:lineRule="auto"/>
        <w:ind w:firstLine="708"/>
        <w:rPr>
          <w:sz w:val="24"/>
          <w:szCs w:val="24"/>
        </w:rPr>
      </w:pPr>
      <w:r w:rsidRPr="00CB1E36">
        <w:rPr>
          <w:sz w:val="24"/>
          <w:szCs w:val="24"/>
        </w:rPr>
        <w:t>WW jako część Specyfikacji Istotnych Warunków Zamówienia (SIWZ), należy odczytywać i rozumieć w odniesieniu do zlecenia wykonania Robót (wszystkie branże) opisanych w Programie Funkcjonalno – Użytkowym.</w:t>
      </w:r>
    </w:p>
    <w:p w14:paraId="22946E5E" w14:textId="77777777" w:rsidR="00F60EC0" w:rsidRPr="00CB1E36" w:rsidRDefault="00F60EC0" w:rsidP="00CB1E36">
      <w:pPr>
        <w:pStyle w:val="Nagwek3"/>
        <w:spacing w:line="360" w:lineRule="auto"/>
        <w:jc w:val="both"/>
        <w:rPr>
          <w:sz w:val="24"/>
          <w:szCs w:val="24"/>
          <w:u w:val="single"/>
        </w:rPr>
      </w:pPr>
      <w:bookmarkStart w:id="556" w:name="_Toc398747996"/>
      <w:bookmarkStart w:id="557" w:name="_Toc473530592"/>
      <w:r w:rsidRPr="00CB1E36">
        <w:rPr>
          <w:sz w:val="24"/>
          <w:szCs w:val="24"/>
          <w:u w:val="single"/>
        </w:rPr>
        <w:t>C.IV.1.3   Zakres robót .</w:t>
      </w:r>
      <w:bookmarkEnd w:id="556"/>
      <w:bookmarkEnd w:id="557"/>
    </w:p>
    <w:p w14:paraId="335ACE63" w14:textId="77777777" w:rsidR="00F60EC0" w:rsidRPr="00CB1E36" w:rsidRDefault="00F60EC0" w:rsidP="00CB1E36">
      <w:pPr>
        <w:numPr>
          <w:ilvl w:val="12"/>
          <w:numId w:val="0"/>
        </w:numPr>
        <w:spacing w:line="360" w:lineRule="auto"/>
        <w:jc w:val="both"/>
        <w:rPr>
          <w:spacing w:val="-7"/>
        </w:rPr>
      </w:pPr>
      <w:r w:rsidRPr="00CB1E36">
        <w:rPr>
          <w:spacing w:val="-7"/>
        </w:rPr>
        <w:t xml:space="preserve">Zakres </w:t>
      </w:r>
      <w:r w:rsidRPr="00CB1E36">
        <w:t>prac technologicznych  związanych z realizacją instalacji oraz urządzeń technologicznych</w:t>
      </w:r>
      <w:r w:rsidRPr="00CB1E36">
        <w:rPr>
          <w:spacing w:val="-7"/>
        </w:rPr>
        <w:t xml:space="preserve"> obejmuje:</w:t>
      </w:r>
    </w:p>
    <w:p w14:paraId="3DAC7552" w14:textId="77777777" w:rsidR="00B96C1F" w:rsidRPr="00CB1E36" w:rsidRDefault="00B96C1F" w:rsidP="00CB1E36">
      <w:pPr>
        <w:numPr>
          <w:ilvl w:val="12"/>
          <w:numId w:val="0"/>
        </w:numPr>
        <w:spacing w:line="360" w:lineRule="auto"/>
        <w:jc w:val="both"/>
        <w:rPr>
          <w:spacing w:val="-7"/>
        </w:rPr>
      </w:pPr>
      <w:r w:rsidRPr="00CB1E36">
        <w:rPr>
          <w:spacing w:val="-7"/>
        </w:rPr>
        <w:t>Etap I</w:t>
      </w:r>
    </w:p>
    <w:p w14:paraId="1C1D9DF6" w14:textId="77777777" w:rsidR="00B96C1F" w:rsidRPr="00CB1E36" w:rsidRDefault="00B96C1F" w:rsidP="00CB1E36">
      <w:pPr>
        <w:pStyle w:val="Akapitzlist"/>
        <w:numPr>
          <w:ilvl w:val="0"/>
          <w:numId w:val="49"/>
        </w:numPr>
        <w:spacing w:line="360" w:lineRule="auto"/>
        <w:jc w:val="both"/>
        <w:rPr>
          <w:spacing w:val="-7"/>
        </w:rPr>
      </w:pPr>
      <w:r w:rsidRPr="00CB1E36">
        <w:rPr>
          <w:spacing w:val="-7"/>
        </w:rPr>
        <w:t>Montaż instalacji tymczasowego napowietrzania w stawie nr 2</w:t>
      </w:r>
    </w:p>
    <w:p w14:paraId="3741B1AC" w14:textId="77777777" w:rsidR="00B96C1F" w:rsidRPr="00CB1E36" w:rsidRDefault="00B96C1F" w:rsidP="00CB1E36">
      <w:pPr>
        <w:pStyle w:val="Akapitzlist"/>
        <w:numPr>
          <w:ilvl w:val="0"/>
          <w:numId w:val="49"/>
        </w:numPr>
        <w:spacing w:line="360" w:lineRule="auto"/>
        <w:jc w:val="both"/>
        <w:rPr>
          <w:spacing w:val="-7"/>
        </w:rPr>
      </w:pPr>
      <w:r w:rsidRPr="00CB1E36">
        <w:rPr>
          <w:spacing w:val="-7"/>
        </w:rPr>
        <w:t>Prowadzenie oczyszczania ścieków w stawie nr 2</w:t>
      </w:r>
    </w:p>
    <w:p w14:paraId="6E49DC03" w14:textId="77777777" w:rsidR="00B96C1F" w:rsidRPr="00CB1E36" w:rsidRDefault="00B96C1F" w:rsidP="00CB1E36">
      <w:pPr>
        <w:pStyle w:val="Akapitzlist"/>
        <w:numPr>
          <w:ilvl w:val="0"/>
          <w:numId w:val="49"/>
        </w:numPr>
        <w:spacing w:line="360" w:lineRule="auto"/>
        <w:jc w:val="both"/>
        <w:rPr>
          <w:spacing w:val="-7"/>
        </w:rPr>
      </w:pPr>
      <w:r w:rsidRPr="00CB1E36">
        <w:rPr>
          <w:spacing w:val="-7"/>
        </w:rPr>
        <w:t>Wykonanie niezbędnych zgłoszeń i uzyskanie stosownych pozwoleń</w:t>
      </w:r>
    </w:p>
    <w:p w14:paraId="228A58B3" w14:textId="77777777" w:rsidR="00B96C1F" w:rsidRPr="00CB1E36" w:rsidRDefault="00B96C1F" w:rsidP="00CB1E36">
      <w:pPr>
        <w:spacing w:line="360" w:lineRule="auto"/>
        <w:jc w:val="both"/>
        <w:rPr>
          <w:spacing w:val="-7"/>
        </w:rPr>
      </w:pPr>
      <w:r w:rsidRPr="00CB1E36">
        <w:rPr>
          <w:spacing w:val="-7"/>
        </w:rPr>
        <w:t>Etap II</w:t>
      </w:r>
    </w:p>
    <w:p w14:paraId="30799D60" w14:textId="77777777" w:rsidR="00B96C1F" w:rsidRPr="00CB1E36" w:rsidRDefault="00B96C1F" w:rsidP="00CB1E36">
      <w:pPr>
        <w:pStyle w:val="Akapitzlist"/>
        <w:numPr>
          <w:ilvl w:val="0"/>
          <w:numId w:val="50"/>
        </w:numPr>
        <w:spacing w:line="360" w:lineRule="auto"/>
        <w:jc w:val="both"/>
        <w:rPr>
          <w:spacing w:val="-7"/>
        </w:rPr>
      </w:pPr>
      <w:r w:rsidRPr="00CB1E36">
        <w:rPr>
          <w:spacing w:val="-7"/>
        </w:rPr>
        <w:t>Montaż szczelnej przegrody oddzielającej kubaturę bioreaktora od pozostałej części stawu nr 1</w:t>
      </w:r>
    </w:p>
    <w:p w14:paraId="44973741" w14:textId="77777777" w:rsidR="00B96C1F" w:rsidRPr="00CB1E36" w:rsidRDefault="00B96C1F" w:rsidP="00CB1E36">
      <w:pPr>
        <w:pStyle w:val="Akapitzlist"/>
        <w:numPr>
          <w:ilvl w:val="0"/>
          <w:numId w:val="50"/>
        </w:numPr>
        <w:spacing w:line="360" w:lineRule="auto"/>
        <w:jc w:val="both"/>
        <w:rPr>
          <w:spacing w:val="-7"/>
        </w:rPr>
      </w:pPr>
      <w:r w:rsidRPr="00CB1E36">
        <w:rPr>
          <w:spacing w:val="-7"/>
        </w:rPr>
        <w:t>Zamontowanie w stawie nr 1 stosownych urządzeń technologicznych gwarantujących niezawodne prowadzenie procesu niskoobciążonego osadu czynnego</w:t>
      </w:r>
    </w:p>
    <w:p w14:paraId="782F881C" w14:textId="77777777" w:rsidR="00B96C1F" w:rsidRDefault="00152E21" w:rsidP="00CB1E36">
      <w:pPr>
        <w:pStyle w:val="Akapitzlist"/>
        <w:numPr>
          <w:ilvl w:val="0"/>
          <w:numId w:val="50"/>
        </w:numPr>
        <w:spacing w:line="360" w:lineRule="auto"/>
        <w:jc w:val="both"/>
        <w:rPr>
          <w:spacing w:val="-7"/>
        </w:rPr>
      </w:pPr>
      <w:r>
        <w:rPr>
          <w:spacing w:val="-7"/>
        </w:rPr>
        <w:t>Montaż</w:t>
      </w:r>
      <w:r w:rsidR="00B96C1F" w:rsidRPr="00CB1E36">
        <w:rPr>
          <w:spacing w:val="-7"/>
        </w:rPr>
        <w:t xml:space="preserve"> osadników wtórnych dla rozdziału zawiesiny osadu czynnego od ścieków oczyszczonych</w:t>
      </w:r>
    </w:p>
    <w:p w14:paraId="52858FA9" w14:textId="77777777" w:rsidR="00FB5693" w:rsidRPr="00CB1E36" w:rsidRDefault="00FB5693" w:rsidP="00CB1E36">
      <w:pPr>
        <w:pStyle w:val="Akapitzlist"/>
        <w:numPr>
          <w:ilvl w:val="0"/>
          <w:numId w:val="50"/>
        </w:numPr>
        <w:spacing w:line="360" w:lineRule="auto"/>
        <w:jc w:val="both"/>
        <w:rPr>
          <w:spacing w:val="-7"/>
        </w:rPr>
      </w:pPr>
      <w:r>
        <w:rPr>
          <w:spacing w:val="-7"/>
        </w:rPr>
        <w:t>Zakup, montaż, uruchomienie prasy osadu nadmiernego.</w:t>
      </w:r>
    </w:p>
    <w:p w14:paraId="68E5190A"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558" w:name="_Toc156795979"/>
      <w:bookmarkStart w:id="559" w:name="_Toc156798046"/>
      <w:bookmarkStart w:id="560" w:name="_Toc211067550"/>
      <w:bookmarkStart w:id="561" w:name="_Toc421522827"/>
      <w:bookmarkStart w:id="562" w:name="_Toc473530593"/>
      <w:r w:rsidRPr="00CB1E36">
        <w:rPr>
          <w:rFonts w:ascii="Times New Roman" w:hAnsi="Times New Roman" w:cs="Times New Roman"/>
          <w:i w:val="0"/>
          <w:iCs/>
          <w:sz w:val="24"/>
          <w:szCs w:val="24"/>
        </w:rPr>
        <w:t>C.IV.2. Materiał.</w:t>
      </w:r>
      <w:bookmarkEnd w:id="558"/>
      <w:bookmarkEnd w:id="559"/>
      <w:bookmarkEnd w:id="560"/>
      <w:bookmarkEnd w:id="561"/>
      <w:bookmarkEnd w:id="562"/>
    </w:p>
    <w:p w14:paraId="37FE7BE3"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Wymagania dotyczące robót, materiału i maszyn  podano w punktach B oraz C.I. i C.II..</w:t>
      </w:r>
    </w:p>
    <w:p w14:paraId="38E3727B" w14:textId="77777777" w:rsidR="00F60EC0" w:rsidRPr="00CB1E36" w:rsidRDefault="00F60EC0" w:rsidP="00CB1E36">
      <w:pPr>
        <w:pStyle w:val="Tekstpodstawowy"/>
        <w:spacing w:line="360" w:lineRule="auto"/>
      </w:pPr>
      <w:r w:rsidRPr="00CB1E36">
        <w:t>Kontrola techniczna Wykonawcy powinna stwierdzić przydatność dostaw na podstawie otrzymanych atestów, aprobat technicznych, certyfikatów, deklaracji zgodności  względnie dokumentów magazynowych lub własnych badań.</w:t>
      </w:r>
    </w:p>
    <w:p w14:paraId="08ABA94F" w14:textId="77777777" w:rsidR="00F60EC0" w:rsidRPr="00CB1E36" w:rsidRDefault="00F60EC0" w:rsidP="0076275B">
      <w:pPr>
        <w:pStyle w:val="Tekstpodstawowy"/>
        <w:spacing w:line="360" w:lineRule="auto"/>
        <w:ind w:firstLine="708"/>
      </w:pPr>
      <w:r w:rsidRPr="00CB1E36">
        <w:lastRenderedPageBreak/>
        <w:t xml:space="preserve">Wszystkie urządzenia, maszyny i aparaty winny posiadać certyfikaty bezpieczeństwa, deklaracje zgodności z obowiązującymi przepisami i normami. </w:t>
      </w:r>
    </w:p>
    <w:p w14:paraId="3C8B0042" w14:textId="77777777" w:rsidR="00F60EC0" w:rsidRPr="00CB1E36" w:rsidRDefault="008501F8" w:rsidP="00CB1E36">
      <w:pPr>
        <w:pStyle w:val="Tekstpodstawowy"/>
        <w:spacing w:line="360" w:lineRule="auto"/>
      </w:pPr>
      <w:r>
        <w:t>Wykonawc</w:t>
      </w:r>
      <w:r w:rsidR="00F60EC0" w:rsidRPr="00CB1E36">
        <w:t xml:space="preserve">a zobowiązany jest do zbierania dokumentacji dostaw w postaci atestów, świadectw jakości, specyfikacji, paszportów, instrukcji obsługi i DTR, kart gwarancyjnych, rysunków montażowych itp. </w:t>
      </w:r>
    </w:p>
    <w:p w14:paraId="3B95C589" w14:textId="77777777" w:rsidR="00F60EC0" w:rsidRPr="00CB1E36" w:rsidRDefault="00F60EC0" w:rsidP="00CB1E36">
      <w:pPr>
        <w:pStyle w:val="tekstost"/>
        <w:spacing w:before="40" w:line="360" w:lineRule="auto"/>
        <w:rPr>
          <w:szCs w:val="24"/>
        </w:rPr>
      </w:pPr>
      <w:bookmarkStart w:id="563" w:name="_Toc58578616"/>
      <w:bookmarkStart w:id="564" w:name="_Toc58691610"/>
      <w:bookmarkStart w:id="565" w:name="_Toc58578618"/>
      <w:bookmarkStart w:id="566" w:name="_Toc58691612"/>
      <w:bookmarkStart w:id="567" w:name="_Toc58578620"/>
      <w:bookmarkStart w:id="568" w:name="_Toc58691614"/>
      <w:bookmarkStart w:id="569" w:name="_Toc58578622"/>
      <w:bookmarkStart w:id="570" w:name="_Toc58691616"/>
      <w:bookmarkStart w:id="571" w:name="_Toc58578624"/>
      <w:bookmarkStart w:id="572" w:name="_Toc58691618"/>
      <w:bookmarkStart w:id="573" w:name="_Toc58578626"/>
      <w:bookmarkStart w:id="574" w:name="_Toc58691620"/>
      <w:bookmarkEnd w:id="563"/>
      <w:bookmarkEnd w:id="564"/>
      <w:bookmarkEnd w:id="565"/>
      <w:bookmarkEnd w:id="566"/>
      <w:bookmarkEnd w:id="567"/>
      <w:bookmarkEnd w:id="568"/>
      <w:bookmarkEnd w:id="569"/>
      <w:bookmarkEnd w:id="570"/>
      <w:bookmarkEnd w:id="571"/>
      <w:bookmarkEnd w:id="572"/>
      <w:bookmarkEnd w:id="573"/>
      <w:bookmarkEnd w:id="574"/>
      <w:r w:rsidRPr="00CB1E36">
        <w:rPr>
          <w:szCs w:val="24"/>
        </w:rPr>
        <w:t>Wykonawca ponosi odpowiedzialność za spełnienie wymagań ilościowych i jakościowych materiałów dostarczanych na teren budowy oraz za ich właściwe składowanie i wbudowanie .</w:t>
      </w:r>
    </w:p>
    <w:p w14:paraId="7BC7DF46"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575" w:name="_Toc156795980"/>
      <w:bookmarkStart w:id="576" w:name="_Toc156798047"/>
      <w:bookmarkStart w:id="577" w:name="_Toc211067551"/>
      <w:bookmarkStart w:id="578" w:name="_Toc421522828"/>
      <w:bookmarkStart w:id="579" w:name="_Toc473530594"/>
      <w:r w:rsidRPr="00CB1E36">
        <w:rPr>
          <w:rFonts w:ascii="Times New Roman" w:hAnsi="Times New Roman" w:cs="Times New Roman"/>
          <w:i w:val="0"/>
          <w:iCs/>
          <w:sz w:val="24"/>
          <w:szCs w:val="24"/>
        </w:rPr>
        <w:t>C.IV.3. Sprzęt.</w:t>
      </w:r>
      <w:bookmarkEnd w:id="575"/>
      <w:bookmarkEnd w:id="576"/>
      <w:bookmarkEnd w:id="577"/>
      <w:bookmarkEnd w:id="578"/>
      <w:bookmarkEnd w:id="579"/>
    </w:p>
    <w:p w14:paraId="3DCD7DB6"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Ogólne wymagania dotyczące robót, materiału i maszyn  podano w punktach C.I. i C.II.</w:t>
      </w:r>
    </w:p>
    <w:p w14:paraId="0F5C7D92" w14:textId="77777777" w:rsidR="00F60EC0" w:rsidRPr="00CB1E36" w:rsidRDefault="00F60EC0" w:rsidP="00CB1E36">
      <w:pPr>
        <w:pStyle w:val="tekstost"/>
        <w:spacing w:before="40" w:line="360" w:lineRule="auto"/>
        <w:rPr>
          <w:szCs w:val="24"/>
        </w:rPr>
      </w:pPr>
      <w:r w:rsidRPr="00CB1E36">
        <w:rPr>
          <w:szCs w:val="24"/>
        </w:rPr>
        <w:t>Wykonawca jest zobowiązany do używania jedynie takiego sprzętu, który nie spowoduje niekorzystnego wpływu na jakość i środowisko wykonywanych robót.</w:t>
      </w:r>
    </w:p>
    <w:p w14:paraId="6A4A0455" w14:textId="77777777" w:rsidR="00F60EC0" w:rsidRPr="00CB1E36" w:rsidRDefault="00F60EC0" w:rsidP="00CB1E36">
      <w:pPr>
        <w:pStyle w:val="tekstost"/>
        <w:spacing w:before="40" w:line="360" w:lineRule="auto"/>
        <w:rPr>
          <w:szCs w:val="24"/>
        </w:rPr>
      </w:pPr>
      <w:r w:rsidRPr="00CB1E36">
        <w:rPr>
          <w:szCs w:val="24"/>
        </w:rPr>
        <w:t>Sprzęt używany do realizacji robót powinien być zgodny z ustaleniami ST i</w:t>
      </w:r>
      <w:r w:rsidR="00B96C1F" w:rsidRPr="00CB1E36">
        <w:rPr>
          <w:szCs w:val="24"/>
        </w:rPr>
        <w:t xml:space="preserve"> uzyskać akceptację Inspektora</w:t>
      </w:r>
      <w:r w:rsidRPr="00CB1E36">
        <w:rPr>
          <w:szCs w:val="24"/>
        </w:rPr>
        <w:t>.</w:t>
      </w:r>
    </w:p>
    <w:p w14:paraId="349516DB" w14:textId="77777777" w:rsidR="00F60EC0" w:rsidRPr="00CB1E36" w:rsidRDefault="00F60EC0" w:rsidP="00CB1E36">
      <w:pPr>
        <w:pStyle w:val="Nagwek2"/>
        <w:spacing w:line="360" w:lineRule="auto"/>
        <w:jc w:val="both"/>
        <w:rPr>
          <w:rFonts w:ascii="Times New Roman" w:hAnsi="Times New Roman" w:cs="Times New Roman"/>
          <w:i w:val="0"/>
          <w:iCs/>
          <w:sz w:val="24"/>
          <w:szCs w:val="24"/>
          <w:lang w:val="de-DE"/>
        </w:rPr>
      </w:pPr>
      <w:bookmarkStart w:id="580" w:name="_Toc156795981"/>
      <w:bookmarkStart w:id="581" w:name="_Toc156798048"/>
      <w:bookmarkStart w:id="582" w:name="_Toc211067552"/>
      <w:bookmarkStart w:id="583" w:name="_Toc421522829"/>
      <w:bookmarkStart w:id="584" w:name="_Toc473530595"/>
      <w:r w:rsidRPr="00CB1E36">
        <w:rPr>
          <w:rFonts w:ascii="Times New Roman" w:hAnsi="Times New Roman" w:cs="Times New Roman"/>
          <w:i w:val="0"/>
          <w:iCs/>
          <w:sz w:val="24"/>
          <w:szCs w:val="24"/>
          <w:lang w:val="de-DE"/>
        </w:rPr>
        <w:t>C.IV.4. Transport.</w:t>
      </w:r>
      <w:bookmarkEnd w:id="580"/>
      <w:bookmarkEnd w:id="581"/>
      <w:bookmarkEnd w:id="582"/>
      <w:bookmarkEnd w:id="583"/>
      <w:bookmarkEnd w:id="584"/>
    </w:p>
    <w:p w14:paraId="569AB190" w14:textId="77777777" w:rsidR="00F60EC0" w:rsidRPr="00CB1E36" w:rsidRDefault="00F60EC0" w:rsidP="0076275B">
      <w:pPr>
        <w:autoSpaceDN w:val="0"/>
        <w:adjustRightInd w:val="0"/>
        <w:spacing w:before="120" w:line="360" w:lineRule="auto"/>
        <w:ind w:firstLine="708"/>
        <w:jc w:val="both"/>
        <w:rPr>
          <w:spacing w:val="-7"/>
        </w:rPr>
      </w:pPr>
      <w:r w:rsidRPr="00CB1E36">
        <w:rPr>
          <w:spacing w:val="-7"/>
        </w:rPr>
        <w:t>Ogólne wymagania dotyczące robót, materiału i maszyn, transportu  podano w punktach C.I. i C.II.</w:t>
      </w:r>
    </w:p>
    <w:p w14:paraId="079AD1A2" w14:textId="77777777" w:rsidR="00F60EC0" w:rsidRPr="00CB1E36" w:rsidRDefault="00F60EC0" w:rsidP="00CB1E36">
      <w:pPr>
        <w:autoSpaceDN w:val="0"/>
        <w:adjustRightInd w:val="0"/>
        <w:spacing w:before="40" w:line="360" w:lineRule="auto"/>
        <w:jc w:val="both"/>
        <w:rPr>
          <w:spacing w:val="-7"/>
        </w:rPr>
      </w:pPr>
      <w:r w:rsidRPr="00CB1E36">
        <w:rPr>
          <w:spacing w:val="-7"/>
        </w:rPr>
        <w:t>Wykonawca jest zobowiązany do stosowania jedynie takich środków transportu, które nie wpłyną niekorzystnie na jakość robót i właściwości przewożonych towarów. Przy ruchu po drogach publicznych pojazdy muszą spełniać wymagania przepisów ruchu drogowego tak pod względem formalnym jak i rzeczowym.</w:t>
      </w:r>
    </w:p>
    <w:p w14:paraId="5968F20A" w14:textId="77777777" w:rsidR="00F60EC0" w:rsidRPr="00CB1E36" w:rsidRDefault="00F60EC0" w:rsidP="00CB1E36">
      <w:pPr>
        <w:autoSpaceDN w:val="0"/>
        <w:adjustRightInd w:val="0"/>
        <w:spacing w:before="40" w:line="360" w:lineRule="auto"/>
        <w:jc w:val="both"/>
        <w:rPr>
          <w:spacing w:val="-7"/>
        </w:rPr>
      </w:pPr>
      <w:r w:rsidRPr="00CB1E36">
        <w:rPr>
          <w:spacing w:val="-7"/>
        </w:rPr>
        <w:t>Materiały i urządzenia należy transportować w opakowaniach fabrycznych, zgodnie z zaleceniami producenta.</w:t>
      </w:r>
    </w:p>
    <w:p w14:paraId="2A1A60B2"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585" w:name="_Toc156795982"/>
      <w:bookmarkStart w:id="586" w:name="_Toc156798049"/>
      <w:bookmarkStart w:id="587" w:name="_Toc211067553"/>
      <w:bookmarkStart w:id="588" w:name="_Toc421522830"/>
      <w:bookmarkStart w:id="589" w:name="_Toc473530596"/>
      <w:bookmarkStart w:id="590" w:name="_Toc113404930"/>
      <w:bookmarkStart w:id="591" w:name="_Toc122628211"/>
      <w:r w:rsidRPr="00CB1E36">
        <w:rPr>
          <w:rFonts w:ascii="Times New Roman" w:hAnsi="Times New Roman" w:cs="Times New Roman"/>
          <w:i w:val="0"/>
          <w:iCs/>
          <w:sz w:val="24"/>
          <w:szCs w:val="24"/>
        </w:rPr>
        <w:t>C.IV.5. Wykonanie robót.</w:t>
      </w:r>
      <w:bookmarkEnd w:id="585"/>
      <w:bookmarkEnd w:id="586"/>
      <w:bookmarkEnd w:id="587"/>
      <w:bookmarkEnd w:id="588"/>
      <w:bookmarkEnd w:id="589"/>
    </w:p>
    <w:p w14:paraId="50FC5831" w14:textId="77777777" w:rsidR="00F60EC0" w:rsidRPr="00CB1E36" w:rsidRDefault="00F60EC0" w:rsidP="00CB1E36">
      <w:pPr>
        <w:pStyle w:val="Nagwek3"/>
        <w:spacing w:line="360" w:lineRule="auto"/>
        <w:jc w:val="both"/>
        <w:rPr>
          <w:sz w:val="24"/>
          <w:szCs w:val="24"/>
          <w:u w:val="single"/>
        </w:rPr>
      </w:pPr>
      <w:bookmarkStart w:id="592" w:name="_Toc398748001"/>
      <w:bookmarkStart w:id="593" w:name="_Toc473530597"/>
      <w:r w:rsidRPr="00CB1E36">
        <w:rPr>
          <w:sz w:val="24"/>
          <w:szCs w:val="24"/>
          <w:u w:val="single"/>
        </w:rPr>
        <w:t>C.IV.5.1   Wymagania ogólne.</w:t>
      </w:r>
      <w:bookmarkEnd w:id="592"/>
      <w:bookmarkEnd w:id="593"/>
    </w:p>
    <w:p w14:paraId="7BD02D3C" w14:textId="77777777" w:rsidR="00F60EC0" w:rsidRPr="00CB1E36" w:rsidRDefault="00F60EC0" w:rsidP="0076275B">
      <w:pPr>
        <w:autoSpaceDN w:val="0"/>
        <w:adjustRightInd w:val="0"/>
        <w:spacing w:before="120" w:line="360" w:lineRule="auto"/>
        <w:jc w:val="both"/>
        <w:rPr>
          <w:spacing w:val="-7"/>
        </w:rPr>
      </w:pPr>
      <w:r w:rsidRPr="00CB1E36">
        <w:rPr>
          <w:spacing w:val="-7"/>
        </w:rPr>
        <w:t>Ogólne wymagania dotyczące robót, materiału, sprzętu  i maszyn  podano w punktach C.I. i C.II.</w:t>
      </w:r>
    </w:p>
    <w:p w14:paraId="7C64440A" w14:textId="77777777" w:rsidR="00F60EC0" w:rsidRPr="00CB1E36" w:rsidRDefault="00F60EC0" w:rsidP="00CB1E36">
      <w:pPr>
        <w:autoSpaceDN w:val="0"/>
        <w:adjustRightInd w:val="0"/>
        <w:spacing w:before="120" w:line="360" w:lineRule="auto"/>
        <w:jc w:val="both"/>
        <w:rPr>
          <w:spacing w:val="-7"/>
        </w:rPr>
      </w:pPr>
      <w:r w:rsidRPr="00CB1E36">
        <w:rPr>
          <w:spacing w:val="-7"/>
        </w:rPr>
        <w:t>Wykonawca jest odpowiedzialny za prowadzenie robót zgodnie z wymaganiami obowiązujących PN i EN-PN, WTWOR i postanowieniami Kontraktu.</w:t>
      </w:r>
    </w:p>
    <w:p w14:paraId="2D932D8B" w14:textId="77777777" w:rsidR="00B96C1F" w:rsidRPr="00CB1E36" w:rsidRDefault="00F60EC0" w:rsidP="00CB1E36">
      <w:pPr>
        <w:pStyle w:val="Nagwek3"/>
        <w:spacing w:line="360" w:lineRule="auto"/>
        <w:jc w:val="both"/>
        <w:rPr>
          <w:sz w:val="24"/>
          <w:szCs w:val="24"/>
          <w:u w:val="single"/>
        </w:rPr>
      </w:pPr>
      <w:bookmarkStart w:id="594" w:name="_Toc398748002"/>
      <w:bookmarkStart w:id="595" w:name="_Toc473530598"/>
      <w:r w:rsidRPr="00CB1E36">
        <w:rPr>
          <w:sz w:val="24"/>
          <w:szCs w:val="24"/>
          <w:u w:val="single"/>
        </w:rPr>
        <w:t>C.IV.5.2   Zakres robót demontażowych.</w:t>
      </w:r>
      <w:bookmarkStart w:id="596" w:name="_Toc398748003"/>
      <w:bookmarkEnd w:id="590"/>
      <w:bookmarkEnd w:id="591"/>
      <w:bookmarkEnd w:id="594"/>
      <w:bookmarkEnd w:id="595"/>
    </w:p>
    <w:p w14:paraId="0246F55B" w14:textId="77777777" w:rsidR="00B96C1F" w:rsidRPr="00CB1E36" w:rsidRDefault="00B96C1F" w:rsidP="00CB1E36">
      <w:pPr>
        <w:spacing w:line="360" w:lineRule="auto"/>
        <w:jc w:val="both"/>
      </w:pPr>
    </w:p>
    <w:p w14:paraId="773F5EF3" w14:textId="77777777" w:rsidR="00B96C1F" w:rsidRPr="00CB1E36" w:rsidRDefault="00B96C1F" w:rsidP="00CB1E36">
      <w:pPr>
        <w:spacing w:line="360" w:lineRule="auto"/>
        <w:jc w:val="both"/>
      </w:pPr>
      <w:r w:rsidRPr="00CB1E36">
        <w:lastRenderedPageBreak/>
        <w:t>W rozumieniu robót demontażowych określa się opróżnienie i wyczyszczenie zalegających osadów stawu nr 1, wraz z odwodnieniem i przekazaniem do utylizacji lub wykorzystania osadów</w:t>
      </w:r>
      <w:r w:rsidR="00E2014A" w:rsidRPr="00CB1E36">
        <w:t>.</w:t>
      </w:r>
    </w:p>
    <w:p w14:paraId="552A87A4" w14:textId="77777777" w:rsidR="00F60EC0" w:rsidRPr="00CB1E36" w:rsidRDefault="00F60EC0" w:rsidP="00CB1E36">
      <w:pPr>
        <w:pStyle w:val="Nagwek3"/>
        <w:spacing w:line="360" w:lineRule="auto"/>
        <w:jc w:val="both"/>
        <w:rPr>
          <w:sz w:val="24"/>
          <w:szCs w:val="24"/>
          <w:u w:val="single"/>
        </w:rPr>
      </w:pPr>
      <w:bookmarkStart w:id="597" w:name="_Toc473530599"/>
      <w:r w:rsidRPr="00CB1E36">
        <w:rPr>
          <w:sz w:val="24"/>
          <w:szCs w:val="24"/>
          <w:u w:val="single"/>
        </w:rPr>
        <w:t>C.IV.5.3   Ogólne warunki dostawy i montażu urządzeń.</w:t>
      </w:r>
      <w:bookmarkEnd w:id="596"/>
      <w:bookmarkEnd w:id="597"/>
      <w:r w:rsidRPr="00CB1E36">
        <w:rPr>
          <w:sz w:val="24"/>
          <w:szCs w:val="24"/>
          <w:u w:val="single"/>
        </w:rPr>
        <w:t xml:space="preserve"> </w:t>
      </w:r>
    </w:p>
    <w:p w14:paraId="5BA2769E" w14:textId="77777777" w:rsidR="00F60EC0" w:rsidRPr="00CB1E36" w:rsidRDefault="00F60EC0" w:rsidP="0076275B">
      <w:pPr>
        <w:pStyle w:val="Tekstpodstawowy"/>
        <w:spacing w:line="360" w:lineRule="auto"/>
        <w:ind w:firstLine="708"/>
      </w:pPr>
      <w:r w:rsidRPr="00CB1E36">
        <w:t xml:space="preserve">Montaż maszyn i urządzeń oznacza wszelkie czynności związane z ich zakupem, transportem, ubezpieczeniem, instalacją i przygotowaniem do rozruchu. </w:t>
      </w:r>
    </w:p>
    <w:p w14:paraId="02AD75A7" w14:textId="77777777" w:rsidR="00F60EC0" w:rsidRPr="00CB1E36" w:rsidRDefault="00F60EC0" w:rsidP="00CB1E36">
      <w:pPr>
        <w:pStyle w:val="Tekstpodstawowy"/>
        <w:spacing w:line="360" w:lineRule="auto"/>
      </w:pPr>
      <w:r w:rsidRPr="00CB1E36">
        <w:t>Montażu maszyn, urządzeń oraz zespołów i podzespołów osprzętu technologicznego należy dokonywać w oparciu o opisy techniczne, dokumentacje techniczno – ruchowe (DTR)  i instrukcje obsługi poszczególnych elementów instalacji. Sposób montażu powin</w:t>
      </w:r>
      <w:r w:rsidR="00E2014A" w:rsidRPr="00CB1E36">
        <w:t>ien być  uzgodniony z Inspektorem</w:t>
      </w:r>
      <w:r w:rsidRPr="00CB1E36">
        <w:t>.</w:t>
      </w:r>
    </w:p>
    <w:p w14:paraId="53872A82" w14:textId="3C00263F" w:rsidR="00F60EC0" w:rsidRPr="00CB1E36" w:rsidRDefault="00F60EC0" w:rsidP="00CB1E36">
      <w:pPr>
        <w:pStyle w:val="Tekstpodstawowy"/>
        <w:spacing w:line="360" w:lineRule="auto"/>
      </w:pPr>
      <w:r w:rsidRPr="00CB1E36">
        <w:t xml:space="preserve">Montaż można rozpocząć po rozpakowaniu, </w:t>
      </w:r>
      <w:r w:rsidR="009F0E32">
        <w:t xml:space="preserve"> </w:t>
      </w:r>
      <w:r w:rsidRPr="00CB1E36">
        <w:t xml:space="preserve">zlikwidowaniu zabezpieczeń transportowych. </w:t>
      </w:r>
    </w:p>
    <w:p w14:paraId="0376A8D4" w14:textId="77777777" w:rsidR="00F60EC0" w:rsidRPr="00CB1E36" w:rsidRDefault="00F60EC0" w:rsidP="00CB1E36">
      <w:pPr>
        <w:pStyle w:val="Tekstpodstawowy"/>
        <w:spacing w:line="360" w:lineRule="auto"/>
      </w:pPr>
      <w:r w:rsidRPr="00CB1E36">
        <w:t xml:space="preserve">Przed przystąpieniem do montażu należy przygotować miejsce zabudowy  oraz zgłosić gotowość pracy. </w:t>
      </w:r>
    </w:p>
    <w:p w14:paraId="7A379132" w14:textId="77777777" w:rsidR="00F60EC0" w:rsidRPr="00CB1E36" w:rsidRDefault="00E2014A" w:rsidP="00CB1E36">
      <w:pPr>
        <w:pStyle w:val="Tekstpodstawowy"/>
        <w:spacing w:line="360" w:lineRule="auto"/>
      </w:pPr>
      <w:r w:rsidRPr="00CB1E36">
        <w:t>Bez zgody Inspektora</w:t>
      </w:r>
      <w:r w:rsidR="00F60EC0" w:rsidRPr="00CB1E36">
        <w:t xml:space="preserve"> nie wolno rozpocząć prac montażowych. </w:t>
      </w:r>
    </w:p>
    <w:p w14:paraId="40CA369B" w14:textId="77777777" w:rsidR="00F60EC0" w:rsidRPr="00CB1E36" w:rsidRDefault="00F60EC0" w:rsidP="00CB1E36">
      <w:pPr>
        <w:spacing w:line="360" w:lineRule="auto"/>
        <w:jc w:val="both"/>
      </w:pPr>
      <w:r w:rsidRPr="00CB1E36">
        <w:t>Zaleca się przeprowadzenie prac montażowych maszyn i urządzeń przez specjalistyczne brygady i pod nadzorem przedstawicieli Producenta. Dokładność montażu zgodna z wytycznymi producenta urządzenia.</w:t>
      </w:r>
    </w:p>
    <w:p w14:paraId="289DB380" w14:textId="77777777" w:rsidR="00F60EC0" w:rsidRPr="00CB1E36" w:rsidRDefault="00F60EC0" w:rsidP="00CB1E36">
      <w:pPr>
        <w:pStyle w:val="Tekstpodstawowy"/>
        <w:spacing w:line="360" w:lineRule="auto"/>
      </w:pPr>
      <w:r w:rsidRPr="00CB1E36">
        <w:t>Użycie niezbędnego sprzętu, narzędzi, przyrządów pomiarowych, wykwalifikowanych i niewykwalifikowanych pracowników w czasie budowy instalacji i montażu Urządzeń, dokonane zostanie na koszt Wykonawcy. Cała instalacja musi zostać zakończona i pozostawiona w pełni sprawna</w:t>
      </w:r>
      <w:r w:rsidR="00183763">
        <w:t>.</w:t>
      </w:r>
    </w:p>
    <w:p w14:paraId="44FBEB26" w14:textId="77777777" w:rsidR="00F60EC0" w:rsidRPr="00CB1E36" w:rsidRDefault="00F60EC0" w:rsidP="00CB1E36">
      <w:pPr>
        <w:pStyle w:val="Tekstpodstawowy"/>
        <w:spacing w:line="360" w:lineRule="auto"/>
      </w:pPr>
      <w:r w:rsidRPr="00CB1E36">
        <w:t>Przed rozpoczęciem prac Wykon</w:t>
      </w:r>
      <w:r w:rsidR="00E2014A" w:rsidRPr="00CB1E36">
        <w:t>awca dokona ustaleń z Inspektorem</w:t>
      </w:r>
      <w:r w:rsidRPr="00CB1E36">
        <w:t xml:space="preserve"> po to, aby budowa instalacji i montaż Urządzeń nie kolidowały z pracą Urządzeń już zamontowanych i pracujących. Wykonawca dostarczy na Teren Budowy i zamontuje te elementy, które są niezbędne do posadowienia instalacji zanim instalacja dotrze na Teren Budowy</w:t>
      </w:r>
      <w:r w:rsidR="00183763">
        <w:t>.</w:t>
      </w:r>
    </w:p>
    <w:p w14:paraId="0F78ECBF" w14:textId="77777777" w:rsidR="00F60EC0" w:rsidRPr="00CB1E36" w:rsidRDefault="00F60EC0" w:rsidP="00CB1E36">
      <w:pPr>
        <w:pStyle w:val="Tekstpodstawowy"/>
        <w:spacing w:line="360" w:lineRule="auto"/>
      </w:pPr>
      <w:r w:rsidRPr="00CB1E36">
        <w:t xml:space="preserve">Wykonawca musi przewidzieć i uwzględnić przestoje prac budowlanych wynikające z konieczności zachowania ciągłości pracy Urządzeń już pracujących. </w:t>
      </w:r>
    </w:p>
    <w:p w14:paraId="2D1F09FE" w14:textId="77777777" w:rsidR="00F60EC0" w:rsidRPr="00CB1E36" w:rsidRDefault="00F60EC0" w:rsidP="00CB1E36">
      <w:pPr>
        <w:pStyle w:val="Tekstpodstawowy"/>
        <w:spacing w:line="360" w:lineRule="auto"/>
      </w:pPr>
      <w:r w:rsidRPr="00CB1E36">
        <w:t>Wszystkie nietypowe przybory niezbędne do montażu instalacji zostaną dostarczone przez Wykonawcę i pozostawione na miejscu po zakończeniu prac.</w:t>
      </w:r>
    </w:p>
    <w:p w14:paraId="1ACF2E5E" w14:textId="77777777" w:rsidR="00F60EC0" w:rsidRPr="00CB1E36" w:rsidRDefault="00F60EC0" w:rsidP="00CB1E36">
      <w:pPr>
        <w:pStyle w:val="Tekstpodstawowy"/>
        <w:spacing w:line="360" w:lineRule="auto"/>
      </w:pPr>
      <w:r w:rsidRPr="00CB1E36">
        <w:t>Wykonawca zapewni należytą opiekę nad instalacją od chwili dostarczenia Urządzeń na Teren Budowy do momentu Przejęcia przez Zamawiającego.</w:t>
      </w:r>
    </w:p>
    <w:p w14:paraId="19327E81"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598" w:name="_Toc156795983"/>
      <w:bookmarkStart w:id="599" w:name="_Toc156798050"/>
      <w:bookmarkStart w:id="600" w:name="_Toc211067554"/>
      <w:bookmarkStart w:id="601" w:name="_Toc421522831"/>
      <w:bookmarkStart w:id="602" w:name="_Toc473530600"/>
      <w:r w:rsidRPr="00CB1E36">
        <w:rPr>
          <w:rFonts w:ascii="Times New Roman" w:hAnsi="Times New Roman" w:cs="Times New Roman"/>
          <w:i w:val="0"/>
          <w:iCs/>
          <w:sz w:val="24"/>
          <w:szCs w:val="24"/>
        </w:rPr>
        <w:lastRenderedPageBreak/>
        <w:t>C.IV.6. Kontrola jakości.</w:t>
      </w:r>
      <w:bookmarkEnd w:id="598"/>
      <w:bookmarkEnd w:id="599"/>
      <w:bookmarkEnd w:id="600"/>
      <w:bookmarkEnd w:id="601"/>
      <w:bookmarkEnd w:id="602"/>
    </w:p>
    <w:p w14:paraId="412BD0BD" w14:textId="77777777" w:rsidR="00F60EC0" w:rsidRPr="00CB1E36" w:rsidRDefault="00F60EC0" w:rsidP="00CB1E36">
      <w:pPr>
        <w:autoSpaceDN w:val="0"/>
        <w:adjustRightInd w:val="0"/>
        <w:spacing w:before="120" w:line="360" w:lineRule="auto"/>
        <w:jc w:val="both"/>
        <w:rPr>
          <w:spacing w:val="-7"/>
        </w:rPr>
      </w:pPr>
      <w:r w:rsidRPr="00CB1E36">
        <w:rPr>
          <w:spacing w:val="-7"/>
        </w:rPr>
        <w:t>Wykonawca jest odpowiedzialny za prowadzenie robót zgodnie z wymaganiami obowiązujących PN i EN-PN, WTWOR i postanowieniami Kontraktu.</w:t>
      </w:r>
    </w:p>
    <w:p w14:paraId="48F3AD23" w14:textId="77777777" w:rsidR="00F60EC0" w:rsidRPr="00CB1E36" w:rsidRDefault="00F60EC0" w:rsidP="00CB1E36">
      <w:pPr>
        <w:pStyle w:val="Tekstpodstawowy"/>
        <w:autoSpaceDN w:val="0"/>
        <w:adjustRightInd w:val="0"/>
        <w:spacing w:before="120" w:line="360" w:lineRule="auto"/>
        <w:rPr>
          <w:spacing w:val="-7"/>
        </w:rPr>
      </w:pPr>
      <w:r w:rsidRPr="00CB1E36">
        <w:rPr>
          <w:spacing w:val="-7"/>
        </w:rPr>
        <w:t>Ogólne wymagania dotyczące robót, materiału, sprzętu  i maszyn  podano w punktach  A, C.I. i C.II.</w:t>
      </w:r>
    </w:p>
    <w:p w14:paraId="474606AF"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Wykonawca jest odpowiedzialny za pełną kontrolę jakości robót i materiałów. </w:t>
      </w:r>
    </w:p>
    <w:p w14:paraId="647B41C9"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Szczegółowe wymagania dotyczące danego urządzenia podano w punkcie B.  </w:t>
      </w:r>
    </w:p>
    <w:p w14:paraId="6797B088"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03" w:name="_Toc156795984"/>
      <w:bookmarkStart w:id="604" w:name="_Toc156798051"/>
      <w:bookmarkStart w:id="605" w:name="_Toc211067555"/>
      <w:bookmarkStart w:id="606" w:name="_Toc421522832"/>
      <w:bookmarkStart w:id="607" w:name="_Toc473530601"/>
      <w:r w:rsidRPr="00CB1E36">
        <w:rPr>
          <w:rFonts w:ascii="Times New Roman" w:hAnsi="Times New Roman" w:cs="Times New Roman"/>
          <w:i w:val="0"/>
          <w:iCs/>
          <w:sz w:val="24"/>
          <w:szCs w:val="24"/>
        </w:rPr>
        <w:t>C.IV.7. Obmiar.</w:t>
      </w:r>
      <w:bookmarkEnd w:id="603"/>
      <w:bookmarkEnd w:id="604"/>
      <w:bookmarkEnd w:id="605"/>
      <w:bookmarkEnd w:id="606"/>
      <w:bookmarkEnd w:id="607"/>
    </w:p>
    <w:p w14:paraId="415C3C8E"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Roboty realizowane w ramach niniejszego Kontraktu nie są rozliczane na podstawie obmiaru. Żadna z części tych robót nie będzie płatna stosownie do ilości wykonanej pracy, lecz na zasadach ryczałtu. </w:t>
      </w:r>
    </w:p>
    <w:p w14:paraId="0A8BE3B0"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W tym świetle cena wykonania robót związanych z </w:t>
      </w:r>
      <w:r w:rsidRPr="00CB1E36">
        <w:t>wykonaniem i montażem instalacji, obiektów oraz urządzeń technologicznych</w:t>
      </w:r>
      <w:r w:rsidRPr="00CB1E36">
        <w:rPr>
          <w:spacing w:val="-7"/>
        </w:rPr>
        <w:t xml:space="preserve"> będzie zawarta w scalonych cenach ryczałtowych wg Wykazu Cen i będzie  podlegała korektom zgodnie z Kontraktem.</w:t>
      </w:r>
    </w:p>
    <w:p w14:paraId="33AA9115"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08" w:name="_Toc156795985"/>
      <w:bookmarkStart w:id="609" w:name="_Toc156798052"/>
      <w:bookmarkStart w:id="610" w:name="_Toc211067556"/>
      <w:bookmarkStart w:id="611" w:name="_Toc421522833"/>
      <w:bookmarkStart w:id="612" w:name="_Toc473530602"/>
      <w:r w:rsidRPr="00CB1E36">
        <w:rPr>
          <w:rFonts w:ascii="Times New Roman" w:hAnsi="Times New Roman" w:cs="Times New Roman"/>
          <w:i w:val="0"/>
          <w:iCs/>
          <w:sz w:val="24"/>
          <w:szCs w:val="24"/>
        </w:rPr>
        <w:t>C.IV.8. Odbiór robót.</w:t>
      </w:r>
      <w:bookmarkEnd w:id="608"/>
      <w:bookmarkEnd w:id="609"/>
      <w:bookmarkEnd w:id="610"/>
      <w:bookmarkEnd w:id="611"/>
      <w:bookmarkEnd w:id="612"/>
    </w:p>
    <w:p w14:paraId="318CAAAC" w14:textId="77777777" w:rsidR="00F60EC0" w:rsidRPr="00CB1E36" w:rsidRDefault="00F60EC0" w:rsidP="00CB1E36">
      <w:pPr>
        <w:autoSpaceDN w:val="0"/>
        <w:adjustRightInd w:val="0"/>
        <w:spacing w:before="120" w:line="360" w:lineRule="auto"/>
        <w:jc w:val="both"/>
        <w:rPr>
          <w:spacing w:val="-7"/>
        </w:rPr>
      </w:pPr>
      <w:r w:rsidRPr="00CB1E36">
        <w:rPr>
          <w:spacing w:val="-7"/>
        </w:rPr>
        <w:t>Ogólne wymagania dotyczące odbioru robót  podano w punkcie  C.II.</w:t>
      </w:r>
    </w:p>
    <w:p w14:paraId="7C7C4C5E" w14:textId="77777777" w:rsidR="00F60EC0" w:rsidRPr="00CB1E36" w:rsidRDefault="00F60EC0" w:rsidP="00CB1E36">
      <w:pPr>
        <w:autoSpaceDN w:val="0"/>
        <w:adjustRightInd w:val="0"/>
        <w:spacing w:before="40" w:line="360" w:lineRule="auto"/>
        <w:jc w:val="both"/>
        <w:rPr>
          <w:spacing w:val="-7"/>
        </w:rPr>
      </w:pPr>
      <w:r w:rsidRPr="00CB1E36">
        <w:rPr>
          <w:spacing w:val="-7"/>
        </w:rPr>
        <w:t>Wykonaw</w:t>
      </w:r>
      <w:r w:rsidR="00E2014A" w:rsidRPr="00CB1E36">
        <w:rPr>
          <w:spacing w:val="-7"/>
        </w:rPr>
        <w:t>ca będzie uzgadniał z Inspektorem</w:t>
      </w:r>
      <w:r w:rsidRPr="00CB1E36">
        <w:rPr>
          <w:spacing w:val="-7"/>
        </w:rPr>
        <w:t xml:space="preserve"> terminy dostawy wszystkich elementów instalacji. Elementy te  winny być dostarczone na oczyszczalnię bezpośrednio przed ich wbudowaniem. Jeżeli w trakcie odbioru okaże się, że jakieś wymagania nie zostały spełnione lub też ujawniły się jakieś usterki, należy uwzględnić je w protokole, podając jednocześnie termin ich usunięcia lub uzupełnienia.</w:t>
      </w:r>
    </w:p>
    <w:p w14:paraId="478AA1B7"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13" w:name="_Toc156795986"/>
      <w:bookmarkStart w:id="614" w:name="_Toc156798053"/>
      <w:bookmarkStart w:id="615" w:name="_Toc211067557"/>
      <w:bookmarkStart w:id="616" w:name="_Toc421522834"/>
      <w:bookmarkStart w:id="617" w:name="_Toc473530603"/>
      <w:r w:rsidRPr="00CB1E36">
        <w:rPr>
          <w:rFonts w:ascii="Times New Roman" w:hAnsi="Times New Roman" w:cs="Times New Roman"/>
          <w:i w:val="0"/>
          <w:iCs/>
          <w:sz w:val="24"/>
          <w:szCs w:val="24"/>
        </w:rPr>
        <w:t>C.IV.9. Podstawa płatności.</w:t>
      </w:r>
      <w:bookmarkEnd w:id="613"/>
      <w:bookmarkEnd w:id="614"/>
      <w:bookmarkEnd w:id="615"/>
      <w:bookmarkEnd w:id="616"/>
      <w:bookmarkEnd w:id="617"/>
    </w:p>
    <w:p w14:paraId="2C6AD527" w14:textId="77777777" w:rsidR="00F60EC0" w:rsidRPr="00CB1E36" w:rsidRDefault="00F60EC0" w:rsidP="00CB1E36">
      <w:pPr>
        <w:pStyle w:val="Nagwek3"/>
        <w:spacing w:line="360" w:lineRule="auto"/>
        <w:jc w:val="both"/>
        <w:rPr>
          <w:sz w:val="24"/>
          <w:szCs w:val="24"/>
          <w:u w:val="single"/>
        </w:rPr>
      </w:pPr>
      <w:bookmarkStart w:id="618" w:name="_Toc382246759"/>
      <w:bookmarkStart w:id="619" w:name="_Toc398748008"/>
      <w:bookmarkStart w:id="620" w:name="_Toc473530604"/>
      <w:r w:rsidRPr="00CB1E36">
        <w:rPr>
          <w:sz w:val="24"/>
          <w:szCs w:val="24"/>
          <w:u w:val="single"/>
        </w:rPr>
        <w:t>C.IV.9.1   Ustalenia ogólne.</w:t>
      </w:r>
      <w:bookmarkEnd w:id="618"/>
      <w:bookmarkEnd w:id="619"/>
      <w:bookmarkEnd w:id="620"/>
    </w:p>
    <w:p w14:paraId="198013AF" w14:textId="77777777" w:rsidR="00F60EC0" w:rsidRPr="00CB1E36" w:rsidRDefault="00F60EC0" w:rsidP="00CB1E36">
      <w:pPr>
        <w:autoSpaceDN w:val="0"/>
        <w:adjustRightInd w:val="0"/>
        <w:spacing w:before="120" w:line="360" w:lineRule="auto"/>
        <w:jc w:val="both"/>
        <w:rPr>
          <w:spacing w:val="-7"/>
        </w:rPr>
      </w:pPr>
      <w:r w:rsidRPr="00CB1E36">
        <w:rPr>
          <w:spacing w:val="-7"/>
        </w:rPr>
        <w:t>Ogólne wymagania dotyczące płatności podano w punkcie C.II.</w:t>
      </w:r>
    </w:p>
    <w:p w14:paraId="617FE43C" w14:textId="77777777" w:rsidR="00F60EC0" w:rsidRPr="00CB1E36" w:rsidRDefault="00F60EC0" w:rsidP="00CB1E36">
      <w:pPr>
        <w:spacing w:line="360" w:lineRule="auto"/>
        <w:jc w:val="both"/>
      </w:pPr>
      <w:r w:rsidRPr="00CB1E36">
        <w:t xml:space="preserve">Nie będą realizowane odrębnie jakiekolwiek płatności za roboty </w:t>
      </w:r>
      <w:r w:rsidRPr="00CB1E36">
        <w:rPr>
          <w:spacing w:val="-7"/>
        </w:rPr>
        <w:t xml:space="preserve">związane z </w:t>
      </w:r>
      <w:r w:rsidRPr="00CB1E36">
        <w:t>wykonaniem i montażem instalacji, obiektów oraz urządzeń technologicznych. Cena wykonania tych robót ma być na zasadach ogólnych wliczona w scaloną pozycję rozliczeniową Wykazu Cen, której rozliczenie wymaga wykonania instalacji, obiektów oraz zamontowania urządzeń technologicznych</w:t>
      </w:r>
      <w:r w:rsidRPr="00CB1E36">
        <w:rPr>
          <w:spacing w:val="-7"/>
        </w:rPr>
        <w:t xml:space="preserve"> </w:t>
      </w:r>
      <w:r w:rsidRPr="00CB1E36">
        <w:t>oraz wykonania innych robót związanych z nimi.</w:t>
      </w:r>
    </w:p>
    <w:p w14:paraId="0263AC77" w14:textId="77777777" w:rsidR="00F60EC0" w:rsidRPr="00CB1E36" w:rsidRDefault="00F60EC0" w:rsidP="00CB1E36">
      <w:pPr>
        <w:spacing w:line="360" w:lineRule="auto"/>
        <w:jc w:val="both"/>
      </w:pPr>
      <w:r w:rsidRPr="00CB1E36">
        <w:t>Płatność za pozycję rozliczeniową Wykazu Cen należy przyjmować zgodnie z postanowieniami Kontraktu, Zatwierdzonymi Dokumentami Wykonawcy, oceną jakości użytych materiałów i jakości wykonania robót, na podstawie wyników pomiarów i badań.</w:t>
      </w:r>
    </w:p>
    <w:p w14:paraId="44DBFC77" w14:textId="77777777" w:rsidR="00F60EC0" w:rsidRPr="00CB1E36" w:rsidRDefault="00F60EC0" w:rsidP="00CB1E36">
      <w:pPr>
        <w:pStyle w:val="Nagwek3"/>
        <w:spacing w:line="360" w:lineRule="auto"/>
        <w:jc w:val="both"/>
        <w:rPr>
          <w:sz w:val="24"/>
          <w:szCs w:val="24"/>
          <w:u w:val="single"/>
        </w:rPr>
      </w:pPr>
      <w:bookmarkStart w:id="621" w:name="_Toc382246760"/>
      <w:bookmarkStart w:id="622" w:name="_Toc398748009"/>
      <w:bookmarkStart w:id="623" w:name="_Toc473530605"/>
      <w:r w:rsidRPr="00CB1E36">
        <w:rPr>
          <w:sz w:val="24"/>
          <w:szCs w:val="24"/>
          <w:u w:val="single"/>
        </w:rPr>
        <w:lastRenderedPageBreak/>
        <w:t>C.IV.9.2   Cena składowa wykonania robót.</w:t>
      </w:r>
      <w:bookmarkEnd w:id="621"/>
      <w:bookmarkEnd w:id="622"/>
      <w:bookmarkEnd w:id="623"/>
    </w:p>
    <w:p w14:paraId="467133A7" w14:textId="77777777" w:rsidR="00F60EC0" w:rsidRPr="00CB1E36" w:rsidRDefault="00F60EC0" w:rsidP="00CB1E36">
      <w:pPr>
        <w:autoSpaceDN w:val="0"/>
        <w:adjustRightInd w:val="0"/>
        <w:spacing w:before="40" w:line="360" w:lineRule="auto"/>
        <w:jc w:val="both"/>
        <w:rPr>
          <w:spacing w:val="-7"/>
        </w:rPr>
      </w:pPr>
      <w:r w:rsidRPr="00CB1E36">
        <w:rPr>
          <w:spacing w:val="-7"/>
        </w:rPr>
        <w:t xml:space="preserve">Cena składowa wykonania robót związanych z </w:t>
      </w:r>
      <w:r w:rsidRPr="00CB1E36">
        <w:rPr>
          <w:spacing w:val="-6"/>
        </w:rPr>
        <w:t>dostawą i montażem urządzeń i instalacji technologicznych</w:t>
      </w:r>
      <w:r w:rsidRPr="00CB1E36">
        <w:rPr>
          <w:spacing w:val="-7"/>
        </w:rPr>
        <w:t xml:space="preserve"> w Kontrakcie obejmuje:</w:t>
      </w:r>
    </w:p>
    <w:p w14:paraId="7FD77703"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zakup i dostarczenie materiałów, sprzętu i urządzeń oraz ich składowanie,</w:t>
      </w:r>
    </w:p>
    <w:p w14:paraId="07FDBD22"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ubezpieczenie na czas transportu/dostawy</w:t>
      </w:r>
    </w:p>
    <w:p w14:paraId="2C4D6B63"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roboty tymczasowe i towarzyszące niezbędne do wykonania prac zasadniczych, w tym koszty tymczasowych połączeń, tymczasowych rurociągów, pompowania ścieków i osadów, tymczasowych przejść, zabezpieczeń itp.</w:t>
      </w:r>
    </w:p>
    <w:p w14:paraId="311D8AFC"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wykonanie określonych w postanowieniach Kontraktu badań, pomiarów, sondowań i sprawdzeń robót,</w:t>
      </w:r>
    </w:p>
    <w:p w14:paraId="5569AD1A"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przygotowanie obiektów do montażu,</w:t>
      </w:r>
    </w:p>
    <w:p w14:paraId="5222AA31"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montaż urządzeń wraz z wszelkimi niezbędnymi instalacjami, wyposażeniem, modułami i przyłączami technologicznymi,</w:t>
      </w:r>
    </w:p>
    <w:p w14:paraId="16E7FB49"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przygotowanie i uruchomienie instalacji,</w:t>
      </w:r>
    </w:p>
    <w:p w14:paraId="5C9FDF0F"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szkolenie w zakresie eksploatacji i obsługi,</w:t>
      </w:r>
    </w:p>
    <w:p w14:paraId="7C3D1D7C"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próby szczelności zbiorników i instalacji,</w:t>
      </w:r>
    </w:p>
    <w:p w14:paraId="4FA1127C"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zabezpieczenie miejsc kolizji z innym uzbrojeniem,</w:t>
      </w:r>
    </w:p>
    <w:p w14:paraId="714F0360"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oznakowanie armatury,</w:t>
      </w:r>
    </w:p>
    <w:p w14:paraId="7F415C07"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wywóz z terenu budowy materiałów zbędnych,</w:t>
      </w:r>
    </w:p>
    <w:p w14:paraId="097476F3" w14:textId="77777777" w:rsidR="00F60EC0" w:rsidRPr="00CB1E36" w:rsidRDefault="00F60EC0" w:rsidP="00CB1E36">
      <w:pPr>
        <w:numPr>
          <w:ilvl w:val="0"/>
          <w:numId w:val="28"/>
        </w:numPr>
        <w:adjustRightInd w:val="0"/>
        <w:spacing w:before="120" w:line="360" w:lineRule="auto"/>
        <w:jc w:val="both"/>
        <w:rPr>
          <w:spacing w:val="-7"/>
        </w:rPr>
      </w:pPr>
      <w:r w:rsidRPr="00CB1E36">
        <w:rPr>
          <w:spacing w:val="-7"/>
        </w:rPr>
        <w:t>uporządkowanie terenu budowy po robotach.</w:t>
      </w:r>
    </w:p>
    <w:p w14:paraId="54040C3D"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24" w:name="_Toc156795987"/>
      <w:bookmarkStart w:id="625" w:name="_Toc156798054"/>
      <w:bookmarkStart w:id="626" w:name="_Toc211067558"/>
      <w:bookmarkStart w:id="627" w:name="_Toc421522835"/>
      <w:bookmarkStart w:id="628" w:name="_Toc473530606"/>
      <w:r w:rsidRPr="00CB1E36">
        <w:rPr>
          <w:rFonts w:ascii="Times New Roman" w:hAnsi="Times New Roman" w:cs="Times New Roman"/>
          <w:i w:val="0"/>
          <w:iCs/>
          <w:sz w:val="24"/>
          <w:szCs w:val="24"/>
        </w:rPr>
        <w:t>C.IV.10. Przepisy związane.</w:t>
      </w:r>
      <w:bookmarkEnd w:id="624"/>
      <w:bookmarkEnd w:id="625"/>
      <w:bookmarkEnd w:id="626"/>
      <w:bookmarkEnd w:id="627"/>
      <w:bookmarkEnd w:id="628"/>
    </w:p>
    <w:p w14:paraId="3A565056" w14:textId="77777777" w:rsidR="00F57FDE" w:rsidRDefault="00F60EC0" w:rsidP="00CB1E36">
      <w:pPr>
        <w:pStyle w:val="number"/>
        <w:numPr>
          <w:ilvl w:val="0"/>
          <w:numId w:val="8"/>
        </w:numPr>
        <w:spacing w:line="360" w:lineRule="auto"/>
      </w:pPr>
      <w:r w:rsidRPr="00CB1E36">
        <w:t xml:space="preserve">PN-E-05204:1994 - </w:t>
      </w:r>
      <w:r w:rsidR="00F57FDE">
        <w:t xml:space="preserve"> </w:t>
      </w:r>
      <w:r w:rsidR="00183763">
        <w:t xml:space="preserve">    </w:t>
      </w:r>
      <w:r w:rsidRPr="00CB1E36">
        <w:t xml:space="preserve">Ochrona przed elektrycznością statyczną. Ochrona obiektów, </w:t>
      </w:r>
    </w:p>
    <w:p w14:paraId="1C54B45B" w14:textId="77777777" w:rsidR="00F60EC0" w:rsidRPr="00CB1E36" w:rsidRDefault="00F57FDE" w:rsidP="00F57FDE">
      <w:pPr>
        <w:pStyle w:val="number"/>
        <w:numPr>
          <w:ilvl w:val="0"/>
          <w:numId w:val="0"/>
        </w:numPr>
        <w:spacing w:line="360" w:lineRule="auto"/>
        <w:ind w:left="2578" w:hanging="454"/>
      </w:pPr>
      <w:r>
        <w:t xml:space="preserve">       </w:t>
      </w:r>
      <w:r w:rsidR="00183763">
        <w:t xml:space="preserve">    </w:t>
      </w:r>
      <w:r>
        <w:t>In</w:t>
      </w:r>
      <w:r w:rsidR="00F60EC0" w:rsidRPr="00CB1E36">
        <w:t>stalacji i urządzeń. Wymagania.</w:t>
      </w:r>
    </w:p>
    <w:p w14:paraId="7897DAFA" w14:textId="77777777" w:rsidR="00F60EC0" w:rsidRPr="00CB1E36" w:rsidRDefault="00F60EC0" w:rsidP="00CB1E36">
      <w:pPr>
        <w:pStyle w:val="number"/>
        <w:numPr>
          <w:ilvl w:val="0"/>
          <w:numId w:val="8"/>
        </w:numPr>
        <w:spacing w:line="360" w:lineRule="auto"/>
      </w:pPr>
      <w:r w:rsidRPr="00CB1E36">
        <w:t xml:space="preserve">PN-92/E-08106 - </w:t>
      </w:r>
      <w:r w:rsidR="00F57FDE">
        <w:t xml:space="preserve">    </w:t>
      </w:r>
      <w:r w:rsidR="00183763">
        <w:t xml:space="preserve">     </w:t>
      </w:r>
      <w:r w:rsidRPr="00CB1E36">
        <w:t>Stopnie ochrony zapewnianie przez obudowy (kod IP)</w:t>
      </w:r>
    </w:p>
    <w:p w14:paraId="74B89371" w14:textId="77777777" w:rsidR="00F60EC0" w:rsidRPr="00CB1E36" w:rsidRDefault="00F60EC0" w:rsidP="00CB1E36">
      <w:pPr>
        <w:pStyle w:val="number"/>
        <w:numPr>
          <w:ilvl w:val="0"/>
          <w:numId w:val="8"/>
        </w:numPr>
        <w:spacing w:line="360" w:lineRule="auto"/>
      </w:pPr>
      <w:r w:rsidRPr="00CB1E36">
        <w:t xml:space="preserve">PN-92/N-01255 - </w:t>
      </w:r>
      <w:r w:rsidR="00183763">
        <w:t xml:space="preserve">        </w:t>
      </w:r>
      <w:r w:rsidRPr="00CB1E36">
        <w:t>Barwy bezpieczeństwa i znaki bezpieczeństwa.</w:t>
      </w:r>
    </w:p>
    <w:p w14:paraId="67FD422C" w14:textId="77777777" w:rsidR="00F60EC0" w:rsidRPr="00CB1E36" w:rsidRDefault="00F60EC0" w:rsidP="00CB1E36">
      <w:pPr>
        <w:pStyle w:val="number"/>
        <w:numPr>
          <w:ilvl w:val="0"/>
          <w:numId w:val="8"/>
        </w:numPr>
        <w:spacing w:line="360" w:lineRule="auto"/>
      </w:pPr>
      <w:r w:rsidRPr="00CB1E36">
        <w:t xml:space="preserve">PN-92/N-01256.02 - </w:t>
      </w:r>
      <w:r w:rsidR="00F57FDE">
        <w:t xml:space="preserve">    </w:t>
      </w:r>
      <w:r w:rsidRPr="00CB1E36">
        <w:t>Znaki bezpieczeństwa. Ewakuacja.</w:t>
      </w:r>
    </w:p>
    <w:p w14:paraId="79E07004" w14:textId="77777777" w:rsidR="00F60EC0" w:rsidRPr="00CB1E36" w:rsidRDefault="00F60EC0" w:rsidP="00CB1E36">
      <w:pPr>
        <w:pStyle w:val="number"/>
        <w:numPr>
          <w:ilvl w:val="0"/>
          <w:numId w:val="8"/>
        </w:numPr>
        <w:spacing w:line="360" w:lineRule="auto"/>
      </w:pPr>
      <w:r w:rsidRPr="00CB1E36">
        <w:t xml:space="preserve">PN-IEC 60364 - </w:t>
      </w:r>
      <w:r w:rsidR="00183763">
        <w:t xml:space="preserve">          </w:t>
      </w:r>
      <w:r w:rsidRPr="00CB1E36">
        <w:t>Instalacje elektryczne w obiektach budowlanych.</w:t>
      </w:r>
    </w:p>
    <w:p w14:paraId="32364815" w14:textId="77777777" w:rsidR="00F57FDE" w:rsidRDefault="00F60EC0" w:rsidP="00CB1E36">
      <w:pPr>
        <w:pStyle w:val="number"/>
        <w:numPr>
          <w:ilvl w:val="0"/>
          <w:numId w:val="8"/>
        </w:numPr>
        <w:spacing w:line="360" w:lineRule="auto"/>
      </w:pPr>
      <w:r w:rsidRPr="00CB1E36">
        <w:t xml:space="preserve">PN-85/B-01805- </w:t>
      </w:r>
      <w:r w:rsidR="00F57FDE">
        <w:t xml:space="preserve">          </w:t>
      </w:r>
      <w:r w:rsidRPr="00CB1E36">
        <w:t xml:space="preserve">Antykorozyjne zabezpieczenia w budownictwie. Ogólne </w:t>
      </w:r>
    </w:p>
    <w:p w14:paraId="67782691" w14:textId="77777777" w:rsidR="00F60EC0" w:rsidRPr="00CB1E36" w:rsidRDefault="00F57FDE" w:rsidP="00F57FDE">
      <w:pPr>
        <w:pStyle w:val="number"/>
        <w:numPr>
          <w:ilvl w:val="0"/>
          <w:numId w:val="0"/>
        </w:numPr>
        <w:spacing w:line="360" w:lineRule="auto"/>
        <w:ind w:left="2832"/>
      </w:pPr>
      <w:r>
        <w:lastRenderedPageBreak/>
        <w:t xml:space="preserve"> </w:t>
      </w:r>
      <w:r w:rsidR="00183763">
        <w:t xml:space="preserve"> </w:t>
      </w:r>
      <w:r w:rsidR="00F60EC0" w:rsidRPr="00CB1E36">
        <w:t xml:space="preserve">zasady ochrony. </w:t>
      </w:r>
    </w:p>
    <w:p w14:paraId="076C79D2" w14:textId="77777777" w:rsidR="00F57FDE" w:rsidRDefault="00F60EC0" w:rsidP="00CB1E36">
      <w:pPr>
        <w:pStyle w:val="number"/>
        <w:numPr>
          <w:ilvl w:val="0"/>
          <w:numId w:val="8"/>
        </w:numPr>
        <w:spacing w:line="360" w:lineRule="auto"/>
      </w:pPr>
      <w:r w:rsidRPr="00CB1E36">
        <w:t xml:space="preserve">PN-ISO 3545-1:1996 - Rury stalowe i kształtki. Symbole stosowane w specyfikacjach </w:t>
      </w:r>
    </w:p>
    <w:p w14:paraId="678A2B67" w14:textId="77777777" w:rsidR="00F60EC0" w:rsidRPr="00CB1E36" w:rsidRDefault="00F60EC0" w:rsidP="00F57FDE">
      <w:pPr>
        <w:pStyle w:val="number"/>
        <w:numPr>
          <w:ilvl w:val="0"/>
          <w:numId w:val="0"/>
        </w:numPr>
        <w:spacing w:line="360" w:lineRule="auto"/>
        <w:ind w:left="2832"/>
      </w:pPr>
      <w:r w:rsidRPr="00CB1E36">
        <w:t>technicznych. Rury stalowe i kształtki rurowe o przekroju okrągłym.</w:t>
      </w:r>
    </w:p>
    <w:p w14:paraId="3AAFFE83" w14:textId="77777777" w:rsidR="00F60EC0" w:rsidRPr="00CB1E36" w:rsidRDefault="00F60EC0" w:rsidP="00CB1E36">
      <w:pPr>
        <w:pStyle w:val="number"/>
        <w:numPr>
          <w:ilvl w:val="0"/>
          <w:numId w:val="8"/>
        </w:numPr>
        <w:spacing w:line="360" w:lineRule="auto"/>
      </w:pPr>
      <w:r w:rsidRPr="00CB1E36">
        <w:t xml:space="preserve">PN-ISO 5252:1996 - </w:t>
      </w:r>
      <w:r w:rsidR="00F57FDE">
        <w:t xml:space="preserve">  </w:t>
      </w:r>
      <w:r w:rsidR="00183763">
        <w:t xml:space="preserve"> </w:t>
      </w:r>
      <w:r w:rsidRPr="00CB1E36">
        <w:t xml:space="preserve">Rury stalowe. Systemy tolerancji. </w:t>
      </w:r>
    </w:p>
    <w:p w14:paraId="0CC3B73E" w14:textId="77777777" w:rsidR="00F60EC0" w:rsidRPr="00CB1E36" w:rsidRDefault="00F60EC0" w:rsidP="00CB1E36">
      <w:pPr>
        <w:pStyle w:val="number"/>
        <w:numPr>
          <w:ilvl w:val="0"/>
          <w:numId w:val="8"/>
        </w:numPr>
        <w:spacing w:line="360" w:lineRule="auto"/>
      </w:pPr>
      <w:r w:rsidRPr="00CB1E36">
        <w:t xml:space="preserve">PN-79/H-74244 - </w:t>
      </w:r>
      <w:r w:rsidR="00F57FDE">
        <w:t xml:space="preserve">      </w:t>
      </w:r>
      <w:r w:rsidR="00183763">
        <w:t xml:space="preserve">  </w:t>
      </w:r>
      <w:r w:rsidRPr="00CB1E36">
        <w:t>Rury stalowe ze szwem przewodowe.</w:t>
      </w:r>
    </w:p>
    <w:p w14:paraId="4B597C39" w14:textId="77777777" w:rsidR="00F57FDE" w:rsidRDefault="00F60EC0" w:rsidP="00CB1E36">
      <w:pPr>
        <w:pStyle w:val="number"/>
        <w:numPr>
          <w:ilvl w:val="0"/>
          <w:numId w:val="8"/>
        </w:numPr>
        <w:spacing w:line="360" w:lineRule="auto"/>
      </w:pPr>
      <w:r w:rsidRPr="00CB1E36">
        <w:t xml:space="preserve">PN-84/H-74220 - </w:t>
      </w:r>
      <w:r w:rsidR="00F57FDE">
        <w:t xml:space="preserve">      </w:t>
      </w:r>
      <w:r w:rsidR="00183763">
        <w:t xml:space="preserve">   </w:t>
      </w:r>
      <w:r w:rsidRPr="00CB1E36">
        <w:t>Rury stalowa bez szwu ciągnione i walcowane ogólnego prze</w:t>
      </w:r>
    </w:p>
    <w:p w14:paraId="42FF611C" w14:textId="77777777" w:rsidR="00F60EC0" w:rsidRPr="00CB1E36" w:rsidRDefault="00F57FDE" w:rsidP="00F57FDE">
      <w:pPr>
        <w:pStyle w:val="number"/>
        <w:numPr>
          <w:ilvl w:val="0"/>
          <w:numId w:val="0"/>
        </w:numPr>
        <w:spacing w:line="360" w:lineRule="auto"/>
        <w:ind w:left="624" w:hanging="454"/>
      </w:pPr>
      <w:r>
        <w:t xml:space="preserve">                                      </w:t>
      </w:r>
      <w:r w:rsidR="00F60EC0" w:rsidRPr="00CB1E36">
        <w:t>znaczenia.</w:t>
      </w:r>
    </w:p>
    <w:p w14:paraId="5A3D572C" w14:textId="77777777" w:rsidR="003944AF" w:rsidRDefault="00F60EC0" w:rsidP="00CB1E36">
      <w:pPr>
        <w:pStyle w:val="number"/>
        <w:numPr>
          <w:ilvl w:val="0"/>
          <w:numId w:val="8"/>
        </w:numPr>
        <w:spacing w:line="360" w:lineRule="auto"/>
      </w:pPr>
      <w:r w:rsidRPr="00CB1E36">
        <w:t xml:space="preserve">PN-ISO 1127:1999 - </w:t>
      </w:r>
      <w:r w:rsidR="00F57FDE">
        <w:t xml:space="preserve"> </w:t>
      </w:r>
      <w:r w:rsidRPr="00CB1E36">
        <w:t xml:space="preserve">Rury ze stali nierdzewnych. Wymiary, tolerancje i teoretyczne </w:t>
      </w:r>
    </w:p>
    <w:p w14:paraId="7E461151" w14:textId="77777777" w:rsidR="00F60EC0" w:rsidRPr="00CB1E36" w:rsidRDefault="003944AF" w:rsidP="003944AF">
      <w:pPr>
        <w:pStyle w:val="number"/>
        <w:numPr>
          <w:ilvl w:val="0"/>
          <w:numId w:val="0"/>
        </w:numPr>
        <w:spacing w:line="360" w:lineRule="auto"/>
        <w:ind w:left="530"/>
      </w:pPr>
      <w:r>
        <w:t xml:space="preserve">                               </w:t>
      </w:r>
      <w:r w:rsidR="00F60EC0" w:rsidRPr="00CB1E36">
        <w:t>masy na jednostkę długości</w:t>
      </w:r>
    </w:p>
    <w:p w14:paraId="61134490" w14:textId="77777777" w:rsidR="003944AF" w:rsidRDefault="00F60EC0" w:rsidP="00CB1E36">
      <w:pPr>
        <w:pStyle w:val="number"/>
        <w:numPr>
          <w:ilvl w:val="0"/>
          <w:numId w:val="8"/>
        </w:numPr>
        <w:spacing w:line="360" w:lineRule="auto"/>
      </w:pPr>
      <w:r w:rsidRPr="00CB1E36">
        <w:t xml:space="preserve">PN-IS04200:1998 - </w:t>
      </w:r>
      <w:r w:rsidR="003944AF">
        <w:t xml:space="preserve">  </w:t>
      </w:r>
      <w:r w:rsidRPr="00CB1E36">
        <w:t xml:space="preserve">Rury stalowe bez szwu i ze szwem o gładkich końcach. </w:t>
      </w:r>
    </w:p>
    <w:p w14:paraId="3B3A3722" w14:textId="77777777" w:rsidR="00F60EC0" w:rsidRPr="00CB1E36" w:rsidRDefault="003944AF" w:rsidP="003944AF">
      <w:pPr>
        <w:pStyle w:val="number"/>
        <w:numPr>
          <w:ilvl w:val="0"/>
          <w:numId w:val="0"/>
        </w:numPr>
        <w:spacing w:line="360" w:lineRule="auto"/>
        <w:ind w:left="530"/>
      </w:pPr>
      <w:r>
        <w:t xml:space="preserve">                               </w:t>
      </w:r>
      <w:r w:rsidR="00F60EC0" w:rsidRPr="00CB1E36">
        <w:t>Wymiary, i masy na jednostkę długości</w:t>
      </w:r>
    </w:p>
    <w:p w14:paraId="4361DFA1" w14:textId="77777777" w:rsidR="00F60EC0" w:rsidRPr="00CB1E36" w:rsidRDefault="00F60EC0" w:rsidP="00CB1E36">
      <w:pPr>
        <w:pStyle w:val="number"/>
        <w:numPr>
          <w:ilvl w:val="0"/>
          <w:numId w:val="8"/>
        </w:numPr>
        <w:spacing w:line="360" w:lineRule="auto"/>
      </w:pPr>
      <w:r w:rsidRPr="00CB1E36">
        <w:t xml:space="preserve">PN-64/H-74204 - </w:t>
      </w:r>
      <w:r w:rsidR="003944AF">
        <w:t xml:space="preserve">     </w:t>
      </w:r>
      <w:r w:rsidRPr="00CB1E36">
        <w:t>Rurociągi - Rury stalowe przewodowe - Średnice zewnętrzne</w:t>
      </w:r>
    </w:p>
    <w:p w14:paraId="1CCCF9E2" w14:textId="77777777" w:rsidR="00F60EC0" w:rsidRPr="00CB1E36" w:rsidRDefault="00F60EC0" w:rsidP="00CB1E36">
      <w:pPr>
        <w:pStyle w:val="number"/>
        <w:numPr>
          <w:ilvl w:val="0"/>
          <w:numId w:val="8"/>
        </w:numPr>
        <w:spacing w:line="360" w:lineRule="auto"/>
      </w:pPr>
      <w:r w:rsidRPr="00CB1E36">
        <w:t xml:space="preserve">PN-M-44015:1997 - </w:t>
      </w:r>
      <w:r w:rsidR="003944AF">
        <w:t xml:space="preserve"> </w:t>
      </w:r>
      <w:r w:rsidRPr="00CB1E36">
        <w:t xml:space="preserve">Pompy. Ogólne wymagania i badania. </w:t>
      </w:r>
    </w:p>
    <w:p w14:paraId="7E9B1722" w14:textId="77777777" w:rsidR="00F60EC0" w:rsidRPr="00CB1E36" w:rsidRDefault="00F60EC0" w:rsidP="00CB1E36">
      <w:pPr>
        <w:pStyle w:val="number"/>
        <w:numPr>
          <w:ilvl w:val="0"/>
          <w:numId w:val="8"/>
        </w:numPr>
        <w:spacing w:line="360" w:lineRule="auto"/>
        <w:rPr>
          <w:spacing w:val="-11"/>
        </w:rPr>
      </w:pPr>
      <w:r w:rsidRPr="00CB1E36">
        <w:t xml:space="preserve">PN-B-02424:1999 - </w:t>
      </w:r>
      <w:r w:rsidR="003944AF">
        <w:t xml:space="preserve"> </w:t>
      </w:r>
      <w:r w:rsidR="00EA5E28">
        <w:t xml:space="preserve"> </w:t>
      </w:r>
      <w:r w:rsidRPr="00CB1E36">
        <w:t>Rurociągi - Kształtki - Wymagania i metody badań.</w:t>
      </w:r>
    </w:p>
    <w:p w14:paraId="1ED370DC" w14:textId="77777777" w:rsidR="00EA5E28" w:rsidRDefault="00F60EC0" w:rsidP="00EA5E28">
      <w:pPr>
        <w:pStyle w:val="number"/>
        <w:numPr>
          <w:ilvl w:val="0"/>
          <w:numId w:val="8"/>
        </w:numPr>
        <w:spacing w:line="360" w:lineRule="auto"/>
      </w:pPr>
      <w:r w:rsidRPr="00CB1E36">
        <w:t xml:space="preserve">PN-75/M-69014 </w:t>
      </w:r>
      <w:r w:rsidR="003944AF">
        <w:t xml:space="preserve">     </w:t>
      </w:r>
      <w:r w:rsidR="00EA5E28">
        <w:t xml:space="preserve">  </w:t>
      </w:r>
      <w:r w:rsidRPr="00CB1E36">
        <w:t xml:space="preserve">Spawanie łukowe elektrodami otulonymi stali węglowych i </w:t>
      </w:r>
    </w:p>
    <w:p w14:paraId="309D64FD" w14:textId="77777777" w:rsidR="003944AF" w:rsidRDefault="003944AF" w:rsidP="003944AF">
      <w:pPr>
        <w:pStyle w:val="number"/>
        <w:numPr>
          <w:ilvl w:val="0"/>
          <w:numId w:val="0"/>
        </w:numPr>
        <w:spacing w:line="360" w:lineRule="auto"/>
        <w:ind w:left="530"/>
      </w:pPr>
      <w:r>
        <w:t xml:space="preserve">                              </w:t>
      </w:r>
      <w:r w:rsidR="00EA5E28">
        <w:t xml:space="preserve">     </w:t>
      </w:r>
      <w:r w:rsidR="00F60EC0" w:rsidRPr="00CB1E36">
        <w:t xml:space="preserve">niskostopowych. Przygotowanie brzegów do spawania. Kształt i </w:t>
      </w:r>
      <w:r>
        <w:t xml:space="preserve">               </w:t>
      </w:r>
    </w:p>
    <w:p w14:paraId="2138192D" w14:textId="77777777" w:rsidR="00F60EC0" w:rsidRPr="00CB1E36" w:rsidRDefault="003944AF" w:rsidP="003944AF">
      <w:pPr>
        <w:pStyle w:val="number"/>
        <w:numPr>
          <w:ilvl w:val="0"/>
          <w:numId w:val="0"/>
        </w:numPr>
        <w:spacing w:line="360" w:lineRule="auto"/>
        <w:ind w:left="624" w:hanging="454"/>
      </w:pPr>
      <w:r>
        <w:t xml:space="preserve">                                  </w:t>
      </w:r>
      <w:r w:rsidR="00EA5E28">
        <w:t xml:space="preserve">   </w:t>
      </w:r>
      <w:r w:rsidR="00F60EC0" w:rsidRPr="00CB1E36">
        <w:t>wymiary brzegów</w:t>
      </w:r>
    </w:p>
    <w:p w14:paraId="002A8FF8" w14:textId="77777777" w:rsidR="003944AF" w:rsidRDefault="00F60EC0" w:rsidP="00CB1E36">
      <w:pPr>
        <w:pStyle w:val="number"/>
        <w:numPr>
          <w:ilvl w:val="0"/>
          <w:numId w:val="8"/>
        </w:numPr>
        <w:spacing w:line="360" w:lineRule="auto"/>
      </w:pPr>
      <w:r w:rsidRPr="00CB1E36">
        <w:t xml:space="preserve">PN-73/M-69015 </w:t>
      </w:r>
      <w:r w:rsidR="003944AF">
        <w:t xml:space="preserve">   </w:t>
      </w:r>
      <w:r w:rsidR="00EA5E28">
        <w:t xml:space="preserve">    </w:t>
      </w:r>
      <w:r w:rsidRPr="00CB1E36">
        <w:t xml:space="preserve">Spawanie łukiem krytym stali węglowych i niskostopowych. </w:t>
      </w:r>
    </w:p>
    <w:p w14:paraId="7BE1CE8B" w14:textId="77777777" w:rsidR="000E16D2" w:rsidRDefault="003944AF" w:rsidP="000E16D2">
      <w:pPr>
        <w:pStyle w:val="number"/>
        <w:numPr>
          <w:ilvl w:val="0"/>
          <w:numId w:val="0"/>
        </w:numPr>
        <w:spacing w:line="360" w:lineRule="auto"/>
        <w:ind w:left="624" w:hanging="454"/>
      </w:pPr>
      <w:r>
        <w:t xml:space="preserve">                                 </w:t>
      </w:r>
      <w:r w:rsidR="00EA5E28">
        <w:t xml:space="preserve">   </w:t>
      </w:r>
      <w:r w:rsidR="00F60EC0" w:rsidRPr="00CB1E36">
        <w:t>Przygotowanie brzegów do spawania.</w:t>
      </w:r>
    </w:p>
    <w:p w14:paraId="20BDA635" w14:textId="77777777" w:rsidR="000E16D2" w:rsidRPr="000E16D2" w:rsidRDefault="000E16D2" w:rsidP="000E16D2">
      <w:pPr>
        <w:pStyle w:val="number"/>
        <w:numPr>
          <w:ilvl w:val="0"/>
          <w:numId w:val="8"/>
        </w:numPr>
        <w:spacing w:line="360" w:lineRule="auto"/>
      </w:pPr>
      <w:r w:rsidRPr="00CB1E36">
        <w:rPr>
          <w:spacing w:val="-7"/>
        </w:rPr>
        <w:t>Ustawy z dnia 18 lipca 2001 r.,</w:t>
      </w:r>
      <w:r>
        <w:rPr>
          <w:spacing w:val="-7"/>
        </w:rPr>
        <w:t xml:space="preserve">  - Prawo Wodne (</w:t>
      </w:r>
      <w:r>
        <w:t>Dz.U. 2001 nr 115 poz. 1229</w:t>
      </w:r>
    </w:p>
    <w:p w14:paraId="269DFCEC" w14:textId="77777777" w:rsidR="001B286E" w:rsidRDefault="001B286E" w:rsidP="001B286E">
      <w:pPr>
        <w:pStyle w:val="number"/>
        <w:numPr>
          <w:ilvl w:val="0"/>
          <w:numId w:val="8"/>
        </w:numPr>
        <w:spacing w:line="360" w:lineRule="auto"/>
      </w:pPr>
      <w:r>
        <w:t>Ustawa z dnia 27 kwietnia 2001 r. - Prawo ochrony środowiska (Dz. U. Nr 62, poz. 627 z późn. zm.)</w:t>
      </w:r>
    </w:p>
    <w:p w14:paraId="15FCB005" w14:textId="77777777" w:rsidR="001B286E" w:rsidRDefault="001B286E" w:rsidP="001B286E">
      <w:pPr>
        <w:pStyle w:val="number"/>
        <w:numPr>
          <w:ilvl w:val="0"/>
          <w:numId w:val="8"/>
        </w:numPr>
        <w:spacing w:line="360" w:lineRule="auto"/>
      </w:pPr>
      <w:r>
        <w:t>Ustawa z dnia 24 sierpnia 1991 r. - o ochronie przeciwpożarowej (jednolity tekst Dz. U. z 2002 r. Nr 147, poz. 1229)</w:t>
      </w:r>
    </w:p>
    <w:p w14:paraId="19F971D5" w14:textId="77777777" w:rsidR="00F60EC0" w:rsidRPr="003944AF" w:rsidRDefault="00F60EC0" w:rsidP="003944AF">
      <w:pPr>
        <w:pStyle w:val="Tekstpodstawowy3"/>
        <w:widowControl/>
        <w:autoSpaceDE/>
        <w:autoSpaceDN/>
        <w:spacing w:before="120" w:line="360" w:lineRule="auto"/>
        <w:rPr>
          <w:spacing w:val="-7"/>
          <w:sz w:val="24"/>
          <w:szCs w:val="24"/>
        </w:rPr>
      </w:pPr>
      <w:r w:rsidRPr="00CB1E36">
        <w:rPr>
          <w:spacing w:val="-7"/>
          <w:sz w:val="24"/>
          <w:szCs w:val="24"/>
        </w:rPr>
        <w:t>oraz inne obowiązujące PN (EN-PN) lub odpowiednie normy krajów UE w zakresie przyjętym przez polskie prawodawstwo.</w:t>
      </w:r>
    </w:p>
    <w:p w14:paraId="1190ACD5" w14:textId="77777777" w:rsidR="00F60EC0" w:rsidRPr="00CB1E36" w:rsidRDefault="00F60EC0" w:rsidP="00CB1E36">
      <w:pPr>
        <w:pStyle w:val="Nagwek1"/>
        <w:tabs>
          <w:tab w:val="left" w:pos="900"/>
        </w:tabs>
        <w:spacing w:line="360" w:lineRule="auto"/>
        <w:jc w:val="both"/>
        <w:rPr>
          <w:rFonts w:ascii="Times New Roman" w:hAnsi="Times New Roman" w:cs="Times New Roman"/>
          <w:sz w:val="24"/>
          <w:szCs w:val="24"/>
        </w:rPr>
      </w:pPr>
      <w:bookmarkStart w:id="629" w:name="_Toc156795988"/>
      <w:bookmarkStart w:id="630" w:name="_Toc156798055"/>
      <w:bookmarkStart w:id="631" w:name="_Toc211067559"/>
      <w:bookmarkStart w:id="632" w:name="_Toc421522836"/>
      <w:bookmarkStart w:id="633" w:name="_Toc473530607"/>
      <w:r w:rsidRPr="00CB1E36">
        <w:rPr>
          <w:rFonts w:ascii="Times New Roman" w:hAnsi="Times New Roman" w:cs="Times New Roman"/>
          <w:kern w:val="0"/>
          <w:sz w:val="24"/>
          <w:szCs w:val="24"/>
        </w:rPr>
        <w:lastRenderedPageBreak/>
        <w:t>C.V.</w:t>
      </w:r>
      <w:r w:rsidR="00FD7447">
        <w:rPr>
          <w:rFonts w:ascii="Times New Roman" w:hAnsi="Times New Roman" w:cs="Times New Roman"/>
          <w:kern w:val="0"/>
          <w:sz w:val="24"/>
          <w:szCs w:val="24"/>
        </w:rPr>
        <w:t xml:space="preserve"> ROZRUCH INSTALACJI</w:t>
      </w:r>
      <w:bookmarkEnd w:id="629"/>
      <w:bookmarkEnd w:id="630"/>
      <w:bookmarkEnd w:id="631"/>
      <w:bookmarkEnd w:id="632"/>
      <w:bookmarkEnd w:id="633"/>
    </w:p>
    <w:p w14:paraId="7643208C"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34" w:name="_Toc156795989"/>
      <w:bookmarkStart w:id="635" w:name="_Toc156798056"/>
      <w:bookmarkStart w:id="636" w:name="_Toc211067560"/>
      <w:bookmarkStart w:id="637" w:name="_Toc421522837"/>
      <w:bookmarkStart w:id="638" w:name="_Toc473530608"/>
      <w:r w:rsidRPr="00CB1E36">
        <w:rPr>
          <w:rFonts w:ascii="Times New Roman" w:hAnsi="Times New Roman" w:cs="Times New Roman"/>
          <w:i w:val="0"/>
          <w:iCs/>
          <w:sz w:val="24"/>
          <w:szCs w:val="24"/>
        </w:rPr>
        <w:t>C.V.1. Wstęp.</w:t>
      </w:r>
      <w:bookmarkEnd w:id="634"/>
      <w:bookmarkEnd w:id="635"/>
      <w:bookmarkEnd w:id="636"/>
      <w:bookmarkEnd w:id="637"/>
      <w:bookmarkEnd w:id="638"/>
    </w:p>
    <w:p w14:paraId="08448B68" w14:textId="77777777" w:rsidR="00F60EC0" w:rsidRPr="00CB1E36" w:rsidRDefault="00F60EC0" w:rsidP="00CB1E36">
      <w:pPr>
        <w:pStyle w:val="Nagwek3"/>
        <w:spacing w:line="360" w:lineRule="auto"/>
        <w:jc w:val="both"/>
        <w:rPr>
          <w:sz w:val="24"/>
          <w:szCs w:val="24"/>
          <w:u w:val="single"/>
        </w:rPr>
      </w:pPr>
      <w:bookmarkStart w:id="639" w:name="_Toc473530609"/>
      <w:r w:rsidRPr="00CB1E36">
        <w:rPr>
          <w:sz w:val="24"/>
          <w:szCs w:val="24"/>
          <w:u w:val="single"/>
        </w:rPr>
        <w:t xml:space="preserve">C.V.1.1   Przedmiot opracowania </w:t>
      </w:r>
      <w:bookmarkEnd w:id="639"/>
    </w:p>
    <w:p w14:paraId="48A4C1AA" w14:textId="77777777" w:rsidR="00F60EC0" w:rsidRPr="00CB1E36" w:rsidRDefault="00F60EC0" w:rsidP="00CB1E36">
      <w:pPr>
        <w:autoSpaceDN w:val="0"/>
        <w:adjustRightInd w:val="0"/>
        <w:spacing w:before="120" w:line="360" w:lineRule="auto"/>
        <w:jc w:val="both"/>
      </w:pPr>
      <w:r w:rsidRPr="00CB1E36">
        <w:rPr>
          <w:spacing w:val="-7"/>
        </w:rPr>
        <w:t xml:space="preserve">Przedmiotem niniejszego opracowania są wymagania dotyczące rozruchu  urządzeń technologicznych  dla zadania: </w:t>
      </w:r>
      <w:r w:rsidRPr="00CB1E36">
        <w:t xml:space="preserve">„Zaprojektowanie i </w:t>
      </w:r>
      <w:r w:rsidR="0076275B">
        <w:t xml:space="preserve">modernizacja oczyszczalni ścieków typu Lemna </w:t>
      </w:r>
      <w:r w:rsidR="00A04867">
        <w:t>we Wręczycy Małej</w:t>
      </w:r>
      <w:r w:rsidRPr="00CB1E36">
        <w:t>”.</w:t>
      </w:r>
    </w:p>
    <w:p w14:paraId="73A66907" w14:textId="77777777" w:rsidR="00F60EC0" w:rsidRPr="00CB1E36" w:rsidRDefault="00F60EC0" w:rsidP="00CB1E36">
      <w:pPr>
        <w:pStyle w:val="Nagwek3"/>
        <w:spacing w:line="360" w:lineRule="auto"/>
        <w:jc w:val="both"/>
        <w:rPr>
          <w:sz w:val="24"/>
          <w:szCs w:val="24"/>
          <w:u w:val="single"/>
        </w:rPr>
      </w:pPr>
      <w:bookmarkStart w:id="640" w:name="_Toc473530610"/>
      <w:r w:rsidRPr="00CB1E36">
        <w:rPr>
          <w:sz w:val="24"/>
          <w:szCs w:val="24"/>
          <w:u w:val="single"/>
        </w:rPr>
        <w:t xml:space="preserve">C.V.1.2   Zakres stosowania </w:t>
      </w:r>
      <w:bookmarkEnd w:id="640"/>
    </w:p>
    <w:p w14:paraId="52181C51" w14:textId="4C880C83" w:rsidR="00F60EC0" w:rsidRPr="00CB1E36" w:rsidRDefault="00F60EC0" w:rsidP="00CB1E36">
      <w:pPr>
        <w:pStyle w:val="Tekstpodstawowy3"/>
        <w:widowControl/>
        <w:autoSpaceDE/>
        <w:autoSpaceDN/>
        <w:adjustRightInd/>
        <w:spacing w:line="360" w:lineRule="auto"/>
        <w:rPr>
          <w:sz w:val="24"/>
          <w:szCs w:val="24"/>
        </w:rPr>
      </w:pPr>
      <w:r w:rsidRPr="00CB1E36">
        <w:rPr>
          <w:sz w:val="24"/>
          <w:szCs w:val="24"/>
        </w:rPr>
        <w:t xml:space="preserve">WW jako część Specyfikacji Warunków Zamówienia (SWZ), należy odczytywać i rozumieć w odniesieniu do zlecenia wykonania Robót (wszystkie branże) opisanych w Programie </w:t>
      </w:r>
      <w:r w:rsidR="009F0E32">
        <w:rPr>
          <w:sz w:val="24"/>
          <w:szCs w:val="24"/>
        </w:rPr>
        <w:t xml:space="preserve">                </w:t>
      </w:r>
      <w:r w:rsidRPr="00CB1E36">
        <w:rPr>
          <w:sz w:val="24"/>
          <w:szCs w:val="24"/>
        </w:rPr>
        <w:t>Funkcjonalno – Użytkowym.</w:t>
      </w:r>
    </w:p>
    <w:p w14:paraId="02032320" w14:textId="77777777" w:rsidR="00F60EC0" w:rsidRPr="00CB1E36" w:rsidRDefault="00F60EC0" w:rsidP="00CB1E36">
      <w:pPr>
        <w:pStyle w:val="Nagwek3"/>
        <w:spacing w:line="360" w:lineRule="auto"/>
        <w:jc w:val="both"/>
        <w:rPr>
          <w:sz w:val="24"/>
          <w:szCs w:val="24"/>
          <w:u w:val="single"/>
        </w:rPr>
      </w:pPr>
      <w:bookmarkStart w:id="641" w:name="_Toc473530611"/>
      <w:r w:rsidRPr="00CB1E36">
        <w:rPr>
          <w:sz w:val="24"/>
          <w:szCs w:val="24"/>
          <w:u w:val="single"/>
        </w:rPr>
        <w:t xml:space="preserve">C.V.1.3   Zakres robót </w:t>
      </w:r>
      <w:bookmarkEnd w:id="641"/>
    </w:p>
    <w:p w14:paraId="4D6731FB" w14:textId="77777777" w:rsidR="00F60EC0" w:rsidRPr="00CB1E36" w:rsidRDefault="00F60EC0" w:rsidP="00BC2689">
      <w:pPr>
        <w:pStyle w:val="Tekstpodstawowy"/>
        <w:spacing w:line="360" w:lineRule="auto"/>
        <w:ind w:firstLine="708"/>
      </w:pPr>
      <w:bookmarkStart w:id="642" w:name="_Toc56258925"/>
      <w:bookmarkStart w:id="643" w:name="_Toc114631751"/>
      <w:bookmarkStart w:id="644" w:name="_Toc122628482"/>
      <w:r w:rsidRPr="00CB1E36">
        <w:t xml:space="preserve">Rozruch </w:t>
      </w:r>
      <w:r w:rsidR="00E2014A" w:rsidRPr="00CB1E36">
        <w:t>obejmuje rozruch hydrauliczny,</w:t>
      </w:r>
      <w:r w:rsidRPr="00CB1E36">
        <w:t xml:space="preserve"> mechaniczny </w:t>
      </w:r>
      <w:r w:rsidR="00E2014A" w:rsidRPr="00CB1E36">
        <w:t xml:space="preserve">i technologiczny </w:t>
      </w:r>
      <w:r w:rsidRPr="00CB1E36">
        <w:t>wszystkich dostarczonych i zamontowanych element</w:t>
      </w:r>
      <w:r w:rsidR="00E2014A" w:rsidRPr="00CB1E36">
        <w:t>ów całego ciągu technologicznego.</w:t>
      </w:r>
    </w:p>
    <w:p w14:paraId="0AF53C3C" w14:textId="77777777" w:rsidR="00F60EC0" w:rsidRPr="00CB1E36" w:rsidRDefault="00F60EC0" w:rsidP="00CB1E36">
      <w:pPr>
        <w:pStyle w:val="Tekstpodstawowy"/>
        <w:spacing w:line="360" w:lineRule="auto"/>
      </w:pPr>
      <w:r w:rsidRPr="00CB1E36">
        <w:t xml:space="preserve">1. Zadaniem rozruchu mechanicznego jest sprawdzenie pracy wszystkich urządzeń „na sucho”. </w:t>
      </w:r>
    </w:p>
    <w:p w14:paraId="7D14904D" w14:textId="77777777" w:rsidR="00E2014A" w:rsidRPr="00CB1E36" w:rsidRDefault="00F60EC0" w:rsidP="00CB1E36">
      <w:pPr>
        <w:pStyle w:val="Tekstpodstawowy"/>
        <w:spacing w:line="360" w:lineRule="auto"/>
      </w:pPr>
      <w:r w:rsidRPr="00CB1E36">
        <w:t>2. Zadaniem rozruchu hydraulicznego jest   sprawdzenie  szc</w:t>
      </w:r>
      <w:r w:rsidR="00847D14" w:rsidRPr="00CB1E36">
        <w:t xml:space="preserve">zelności instalacji oraz </w:t>
      </w:r>
      <w:r w:rsidRPr="00CB1E36">
        <w:t>sprawdzenie prawidłowości przepływu wody lub  ścieków przez wszystkie obiekty</w:t>
      </w:r>
      <w:r w:rsidR="00E2014A" w:rsidRPr="00CB1E36">
        <w:t>.</w:t>
      </w:r>
    </w:p>
    <w:p w14:paraId="18F0D741" w14:textId="77777777" w:rsidR="00F60EC0" w:rsidRPr="00CB1E36" w:rsidRDefault="00E2014A" w:rsidP="00CB1E36">
      <w:pPr>
        <w:pStyle w:val="Tekstpodstawowy"/>
        <w:spacing w:line="360" w:lineRule="auto"/>
      </w:pPr>
      <w:r w:rsidRPr="00CB1E36">
        <w:t>3. Zadaniem rozruchu technologicznego jest ustalenie parametrów procesowych procesu technologicznego oraz uzyskanie przewidywanej jakości ścieków oczyszczonych odprowadzanych do odbiornika.</w:t>
      </w:r>
    </w:p>
    <w:p w14:paraId="6A7EA710" w14:textId="77777777" w:rsidR="00E2014A" w:rsidRPr="00CB1E36" w:rsidRDefault="00E2014A" w:rsidP="00BC2689">
      <w:pPr>
        <w:pStyle w:val="Tekstpodstawowy"/>
        <w:spacing w:line="360" w:lineRule="auto"/>
        <w:ind w:firstLine="708"/>
      </w:pPr>
      <w:r w:rsidRPr="00CB1E36">
        <w:t>Po zakończeniu prób mechanicznych i hydraulicznych, rozpocząć można pracę oczyszczalni pod pełnym obciążeniem technologicznym ściekami</w:t>
      </w:r>
      <w:r w:rsidR="00604121" w:rsidRPr="00CB1E36">
        <w:t xml:space="preserve">. Jest to niejako rozpoczęcie wstępnej eksploatacji oczyszczalni, w czasie której prowadzone będzie doregulowanie urządzeń i optymalizacja procesu oraz osiągnięcie technologicznych parametrów procesu oczyszczania, założonych w projekcie. </w:t>
      </w:r>
    </w:p>
    <w:p w14:paraId="17DBF179" w14:textId="77777777" w:rsidR="00604121" w:rsidRPr="00CB1E36" w:rsidRDefault="00604121" w:rsidP="00CB1E36">
      <w:pPr>
        <w:pStyle w:val="Tekstpodstawowy"/>
        <w:spacing w:line="360" w:lineRule="auto"/>
      </w:pPr>
      <w:r w:rsidRPr="00CB1E36">
        <w:t xml:space="preserve">W okresie rozruchu mechanicznego, hydraulicznego i technologicznego, załoga Użytkownika bierze w nim czynny udział, szkoląc się i zapoznając z urządzeniami i samym procesem oczyszczania </w:t>
      </w:r>
    </w:p>
    <w:p w14:paraId="6BCB6E92" w14:textId="77777777" w:rsidR="00604121" w:rsidRPr="002F4BD2" w:rsidRDefault="00604121" w:rsidP="00CB1E36">
      <w:pPr>
        <w:pStyle w:val="Tekstpodstawowy"/>
        <w:spacing w:line="360" w:lineRule="auto"/>
        <w:rPr>
          <w:u w:val="single"/>
        </w:rPr>
      </w:pPr>
      <w:r w:rsidRPr="002F4BD2">
        <w:rPr>
          <w:u w:val="single"/>
        </w:rPr>
        <w:t>Zakończenie prac rozruchowych</w:t>
      </w:r>
    </w:p>
    <w:p w14:paraId="765DB90B" w14:textId="77777777" w:rsidR="00604121" w:rsidRPr="00CB1E36" w:rsidRDefault="00604121" w:rsidP="00CB1E36">
      <w:pPr>
        <w:pStyle w:val="Tekstpodstawowy"/>
        <w:spacing w:line="360" w:lineRule="auto"/>
      </w:pPr>
      <w:r w:rsidRPr="00CB1E36">
        <w:t>Rozruch można uważać za zakończony, gdy wstępna eksploatacja oczyszczalni wykaże prawidłową pracę wszystkich urządzeń, a uzyskiwane wyniki oczyszczalni będą ustabilizowane i zgodne z założeniami projektowymi. Jako końcową fazę rozruchu ustala się 72 godzinną próbę pracy oczyszczalni.</w:t>
      </w:r>
    </w:p>
    <w:p w14:paraId="0490CB51" w14:textId="77777777" w:rsidR="00604121" w:rsidRPr="00CB1E36" w:rsidRDefault="00604121" w:rsidP="00CB1E36">
      <w:pPr>
        <w:pStyle w:val="Tekstpodstawowy"/>
        <w:spacing w:line="360" w:lineRule="auto"/>
      </w:pPr>
      <w:r w:rsidRPr="00CB1E36">
        <w:lastRenderedPageBreak/>
        <w:t>Przebieg prac rozruchowych udokumentowany będzie w Sprawozdaniu z rozruchu, które zawierać będzie również wyniki pomiarów i prób laboratoryjnych.</w:t>
      </w:r>
    </w:p>
    <w:p w14:paraId="41D4A0B1"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45" w:name="_Toc156795990"/>
      <w:bookmarkStart w:id="646" w:name="_Toc156798057"/>
      <w:bookmarkStart w:id="647" w:name="_Toc211067561"/>
      <w:bookmarkStart w:id="648" w:name="_Toc421522838"/>
      <w:bookmarkStart w:id="649" w:name="_Toc473530612"/>
      <w:bookmarkEnd w:id="642"/>
      <w:bookmarkEnd w:id="643"/>
      <w:bookmarkEnd w:id="644"/>
      <w:r w:rsidRPr="00CB1E36">
        <w:rPr>
          <w:rFonts w:ascii="Times New Roman" w:hAnsi="Times New Roman" w:cs="Times New Roman"/>
          <w:i w:val="0"/>
          <w:iCs/>
          <w:sz w:val="24"/>
          <w:szCs w:val="24"/>
        </w:rPr>
        <w:t>C.V.2. Materiał.</w:t>
      </w:r>
      <w:bookmarkEnd w:id="645"/>
      <w:bookmarkEnd w:id="646"/>
      <w:bookmarkEnd w:id="647"/>
      <w:bookmarkEnd w:id="648"/>
      <w:bookmarkEnd w:id="649"/>
    </w:p>
    <w:p w14:paraId="15257DF8" w14:textId="77777777" w:rsidR="00F60EC0" w:rsidRPr="00CB1E36" w:rsidRDefault="00F60EC0" w:rsidP="00BC2689">
      <w:pPr>
        <w:spacing w:line="360" w:lineRule="auto"/>
        <w:ind w:firstLine="708"/>
        <w:jc w:val="both"/>
      </w:pPr>
      <w:r w:rsidRPr="00CB1E36">
        <w:t>Wykonanie próby rozruchowej  wiąże się z głównie z wykorzystaniem materiałów koniecznych do wykonania zakresu opisanych robót. Wszystkie materiały będą zgodne z postanowieniami K</w:t>
      </w:r>
      <w:r w:rsidR="00604121" w:rsidRPr="00CB1E36">
        <w:t>ontraktu i poleceniami Inspektora</w:t>
      </w:r>
      <w:r w:rsidRPr="00CB1E36">
        <w:t>. Koszty materiałów winny być wliczone w cenę ryczałtową.</w:t>
      </w:r>
    </w:p>
    <w:p w14:paraId="5A5E5A80" w14:textId="77777777" w:rsidR="00F60EC0" w:rsidRPr="00CB1E36" w:rsidRDefault="00F60EC0" w:rsidP="00CB1E36">
      <w:pPr>
        <w:spacing w:line="360" w:lineRule="auto"/>
        <w:jc w:val="both"/>
      </w:pPr>
      <w:r w:rsidRPr="00CB1E36">
        <w:t>Pozostałe materiały zużywane w czasie rozruchu  tj. wodę, ścieki , energię elektryczną oraz reagenty potrzebne do eksploatacji oczyszczalni  zapewnia Inwestor.</w:t>
      </w:r>
    </w:p>
    <w:p w14:paraId="70C2BE4F" w14:textId="77777777" w:rsidR="00F60EC0" w:rsidRPr="00CB1E36" w:rsidRDefault="00F60EC0" w:rsidP="00BC2689">
      <w:pPr>
        <w:spacing w:line="360" w:lineRule="auto"/>
        <w:ind w:firstLine="708"/>
        <w:jc w:val="both"/>
      </w:pPr>
      <w:r w:rsidRPr="00CB1E36">
        <w:t xml:space="preserve">Wykonawca ponosi odpowiedzialność za spełnienie wymagań ilościowych i jakościowych materiałów dostarczanych na teren budowy oraz za ich właściwe składowanie i wykorzystanie zgodnie z odpowiednimi przepisami w tym:  zasadami BHP p.poż, sanitarnymi oraz zaleceniami Producentów. Materiały poligraficzne niezbędne do wykonania oznakowania obiektów, urządzeń i napędów oczyszczalni muszą posiadać dokumentację poświadczającą możliwość wykorzystania ich w celu, któremu mają służyć. </w:t>
      </w:r>
    </w:p>
    <w:p w14:paraId="7A0BC66B"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50" w:name="_Toc156795991"/>
      <w:bookmarkStart w:id="651" w:name="_Toc156798058"/>
      <w:bookmarkStart w:id="652" w:name="_Toc211067562"/>
      <w:bookmarkStart w:id="653" w:name="_Toc421522839"/>
      <w:bookmarkStart w:id="654" w:name="_Toc473530613"/>
      <w:r w:rsidRPr="00CB1E36">
        <w:rPr>
          <w:rFonts w:ascii="Times New Roman" w:hAnsi="Times New Roman" w:cs="Times New Roman"/>
          <w:i w:val="0"/>
          <w:iCs/>
          <w:sz w:val="24"/>
          <w:szCs w:val="24"/>
        </w:rPr>
        <w:t>C.V.3. Sprzęt.</w:t>
      </w:r>
      <w:bookmarkEnd w:id="650"/>
      <w:bookmarkEnd w:id="651"/>
      <w:bookmarkEnd w:id="652"/>
      <w:bookmarkEnd w:id="653"/>
      <w:bookmarkEnd w:id="654"/>
    </w:p>
    <w:p w14:paraId="30C80277" w14:textId="77777777" w:rsidR="00F60EC0" w:rsidRPr="00CB1E36" w:rsidRDefault="00F60EC0" w:rsidP="00CB1E36">
      <w:pPr>
        <w:pStyle w:val="Tekstpodstawowy3"/>
        <w:widowControl/>
        <w:autoSpaceDE/>
        <w:spacing w:before="120" w:line="360" w:lineRule="auto"/>
        <w:rPr>
          <w:i/>
          <w:iCs/>
          <w:sz w:val="24"/>
          <w:szCs w:val="24"/>
        </w:rPr>
      </w:pPr>
      <w:r w:rsidRPr="00CB1E36">
        <w:rPr>
          <w:sz w:val="24"/>
          <w:szCs w:val="24"/>
        </w:rPr>
        <w:t xml:space="preserve">Ogólne wymagania dotyczące robót, materiału i maszyn </w:t>
      </w:r>
      <w:bookmarkStart w:id="655" w:name="_Toc156795992"/>
      <w:bookmarkStart w:id="656" w:name="_Toc156798059"/>
      <w:bookmarkStart w:id="657" w:name="_Toc211067563"/>
      <w:r w:rsidRPr="00CB1E36">
        <w:rPr>
          <w:sz w:val="24"/>
          <w:szCs w:val="24"/>
        </w:rPr>
        <w:t xml:space="preserve"> podano w punktach C.I. i C.II.</w:t>
      </w:r>
    </w:p>
    <w:p w14:paraId="041351FF" w14:textId="77777777" w:rsidR="00F60EC0" w:rsidRPr="00CB1E36" w:rsidRDefault="00F60EC0" w:rsidP="00CB1E36">
      <w:pPr>
        <w:pStyle w:val="Nagwek2"/>
        <w:tabs>
          <w:tab w:val="left" w:pos="3705"/>
        </w:tabs>
        <w:spacing w:line="360" w:lineRule="auto"/>
        <w:jc w:val="both"/>
        <w:rPr>
          <w:rFonts w:ascii="Times New Roman" w:hAnsi="Times New Roman" w:cs="Times New Roman"/>
          <w:i w:val="0"/>
          <w:iCs/>
          <w:sz w:val="24"/>
          <w:szCs w:val="24"/>
          <w:lang w:val="de-DE"/>
        </w:rPr>
      </w:pPr>
      <w:bookmarkStart w:id="658" w:name="_Toc421522840"/>
      <w:bookmarkStart w:id="659" w:name="_Toc473530614"/>
      <w:r w:rsidRPr="00CB1E36">
        <w:rPr>
          <w:rFonts w:ascii="Times New Roman" w:hAnsi="Times New Roman" w:cs="Times New Roman"/>
          <w:i w:val="0"/>
          <w:iCs/>
          <w:sz w:val="24"/>
          <w:szCs w:val="24"/>
          <w:lang w:val="de-DE"/>
        </w:rPr>
        <w:t>C.IV.4. Transport.</w:t>
      </w:r>
      <w:bookmarkEnd w:id="655"/>
      <w:bookmarkEnd w:id="656"/>
      <w:bookmarkEnd w:id="657"/>
      <w:bookmarkEnd w:id="658"/>
      <w:bookmarkEnd w:id="659"/>
      <w:r w:rsidRPr="00CB1E36">
        <w:rPr>
          <w:rFonts w:ascii="Times New Roman" w:hAnsi="Times New Roman" w:cs="Times New Roman"/>
          <w:i w:val="0"/>
          <w:iCs/>
          <w:sz w:val="24"/>
          <w:szCs w:val="24"/>
          <w:lang w:val="de-DE"/>
        </w:rPr>
        <w:tab/>
      </w:r>
    </w:p>
    <w:p w14:paraId="743D510A" w14:textId="77777777" w:rsidR="00F60EC0" w:rsidRPr="00CB1E36" w:rsidRDefault="00F60EC0" w:rsidP="00CB1E36">
      <w:pPr>
        <w:pStyle w:val="Tekstpodstawowy3"/>
        <w:widowControl/>
        <w:autoSpaceDE/>
        <w:spacing w:before="120" w:line="360" w:lineRule="auto"/>
        <w:rPr>
          <w:spacing w:val="-7"/>
          <w:sz w:val="24"/>
          <w:szCs w:val="24"/>
        </w:rPr>
      </w:pPr>
      <w:r w:rsidRPr="00CB1E36">
        <w:rPr>
          <w:spacing w:val="-7"/>
          <w:sz w:val="24"/>
          <w:szCs w:val="24"/>
        </w:rPr>
        <w:t>Ogólne wymagania dotyczące robót, materiału i maszyn, transportu  podano w punktach C.I. i C.II.</w:t>
      </w:r>
    </w:p>
    <w:p w14:paraId="6F5AEFAE" w14:textId="77777777" w:rsidR="00F60EC0" w:rsidRPr="00CB1E36" w:rsidRDefault="00F60EC0" w:rsidP="00CB1E36">
      <w:pPr>
        <w:autoSpaceDN w:val="0"/>
        <w:adjustRightInd w:val="0"/>
        <w:spacing w:before="120" w:line="360" w:lineRule="auto"/>
        <w:jc w:val="both"/>
        <w:rPr>
          <w:spacing w:val="-7"/>
        </w:rPr>
      </w:pPr>
    </w:p>
    <w:p w14:paraId="0EA9DA9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60" w:name="_Toc156795993"/>
      <w:bookmarkStart w:id="661" w:name="_Toc156798060"/>
      <w:bookmarkStart w:id="662" w:name="_Toc211067564"/>
      <w:bookmarkStart w:id="663" w:name="_Toc421522841"/>
      <w:bookmarkStart w:id="664" w:name="_Toc473530615"/>
      <w:r w:rsidRPr="00CB1E36">
        <w:rPr>
          <w:rFonts w:ascii="Times New Roman" w:hAnsi="Times New Roman" w:cs="Times New Roman"/>
          <w:i w:val="0"/>
          <w:iCs/>
          <w:sz w:val="24"/>
          <w:szCs w:val="24"/>
        </w:rPr>
        <w:t>C.V.5. Wykonanie robót.</w:t>
      </w:r>
      <w:bookmarkEnd w:id="660"/>
      <w:bookmarkEnd w:id="661"/>
      <w:bookmarkEnd w:id="662"/>
      <w:bookmarkEnd w:id="663"/>
      <w:bookmarkEnd w:id="664"/>
    </w:p>
    <w:p w14:paraId="253316B1" w14:textId="77777777" w:rsidR="00F60EC0" w:rsidRPr="00CB1E36" w:rsidRDefault="00F60EC0" w:rsidP="00CB1E36">
      <w:pPr>
        <w:pStyle w:val="Nagwek3"/>
        <w:spacing w:line="360" w:lineRule="auto"/>
        <w:jc w:val="both"/>
        <w:rPr>
          <w:sz w:val="24"/>
          <w:szCs w:val="24"/>
          <w:u w:val="single"/>
        </w:rPr>
      </w:pPr>
      <w:bookmarkStart w:id="665" w:name="_Toc382302123"/>
      <w:bookmarkStart w:id="666" w:name="_Toc473530616"/>
      <w:r w:rsidRPr="00CB1E36">
        <w:rPr>
          <w:sz w:val="24"/>
          <w:szCs w:val="24"/>
          <w:u w:val="single"/>
        </w:rPr>
        <w:t>C.V.5.1   Wymagania ogólne.</w:t>
      </w:r>
      <w:bookmarkEnd w:id="665"/>
      <w:bookmarkEnd w:id="666"/>
    </w:p>
    <w:p w14:paraId="33FA3D3F" w14:textId="77777777" w:rsidR="00F60EC0" w:rsidRPr="00CB1E36" w:rsidRDefault="00F60EC0" w:rsidP="00CB1E36">
      <w:pPr>
        <w:pStyle w:val="Tekstpodstawowy3"/>
        <w:widowControl/>
        <w:autoSpaceDE/>
        <w:spacing w:before="120" w:line="360" w:lineRule="auto"/>
        <w:rPr>
          <w:spacing w:val="-7"/>
          <w:sz w:val="24"/>
          <w:szCs w:val="24"/>
        </w:rPr>
      </w:pPr>
      <w:r w:rsidRPr="00CB1E36">
        <w:rPr>
          <w:spacing w:val="-7"/>
          <w:sz w:val="24"/>
          <w:szCs w:val="24"/>
        </w:rPr>
        <w:t>Ogólne wymagania dotyczące robót, materiału, sprzętu  i maszyn  podano w punktach C.I. i C.II. Wykonawca jest odpowiedzialny za prowadzenie robót zgodnie z wymaganiami obowiązujących PN i EN-PN, i postanowieniami Kontraktu.</w:t>
      </w:r>
    </w:p>
    <w:p w14:paraId="220C7587" w14:textId="77777777" w:rsidR="00F60EC0" w:rsidRPr="008355DC" w:rsidRDefault="00F60EC0" w:rsidP="008355DC">
      <w:pPr>
        <w:pStyle w:val="Nagwek3"/>
        <w:spacing w:line="360" w:lineRule="auto"/>
        <w:jc w:val="both"/>
        <w:rPr>
          <w:sz w:val="24"/>
          <w:szCs w:val="24"/>
          <w:u w:val="single"/>
        </w:rPr>
      </w:pPr>
      <w:bookmarkStart w:id="667" w:name="_Toc382302125"/>
      <w:bookmarkStart w:id="668" w:name="_Toc473530617"/>
      <w:bookmarkStart w:id="669" w:name="_Toc56258939"/>
      <w:bookmarkStart w:id="670" w:name="_Toc114631763"/>
      <w:bookmarkStart w:id="671" w:name="_Toc122628494"/>
      <w:r w:rsidRPr="00CB1E36">
        <w:rPr>
          <w:sz w:val="24"/>
          <w:szCs w:val="24"/>
          <w:u w:val="single"/>
        </w:rPr>
        <w:t>C.V.5.2   Warunki szczegółowe prowadzenia rozruchu.</w:t>
      </w:r>
      <w:bookmarkEnd w:id="667"/>
      <w:bookmarkEnd w:id="668"/>
    </w:p>
    <w:p w14:paraId="53057523" w14:textId="77777777" w:rsidR="00F60EC0" w:rsidRPr="00CB1E36" w:rsidRDefault="00F60EC0" w:rsidP="00CB1E36">
      <w:pPr>
        <w:pStyle w:val="Tekstpodstawowy"/>
        <w:numPr>
          <w:ilvl w:val="1"/>
          <w:numId w:val="7"/>
        </w:numPr>
        <w:tabs>
          <w:tab w:val="clear" w:pos="1440"/>
          <w:tab w:val="num" w:pos="360"/>
        </w:tabs>
        <w:spacing w:line="360" w:lineRule="auto"/>
        <w:ind w:left="0" w:firstLine="0"/>
      </w:pPr>
      <w:r w:rsidRPr="00CB1E36">
        <w:t xml:space="preserve">Wykonawca prowadzi rozruch </w:t>
      </w:r>
      <w:r w:rsidR="00604121" w:rsidRPr="00CB1E36">
        <w:t>kompleksowy części biologicznej oczyszczalni</w:t>
      </w:r>
      <w:r w:rsidRPr="00CB1E36">
        <w:t>.</w:t>
      </w:r>
    </w:p>
    <w:p w14:paraId="136BA94B" w14:textId="77777777" w:rsidR="00F60EC0" w:rsidRPr="00CB1E36" w:rsidRDefault="00F60EC0" w:rsidP="00CB1E36">
      <w:pPr>
        <w:pStyle w:val="Tekstpodstawowy"/>
        <w:numPr>
          <w:ilvl w:val="1"/>
          <w:numId w:val="7"/>
        </w:numPr>
        <w:tabs>
          <w:tab w:val="clear" w:pos="1440"/>
          <w:tab w:val="num" w:pos="0"/>
          <w:tab w:val="num" w:pos="360"/>
        </w:tabs>
        <w:spacing w:line="360" w:lineRule="auto"/>
        <w:ind w:left="0" w:firstLine="0"/>
        <w:rPr>
          <w:u w:val="single"/>
        </w:rPr>
      </w:pPr>
      <w:r w:rsidRPr="00CB1E36">
        <w:t xml:space="preserve">W tym czasie  Wykonawca wykonana badania laboratoryjne, obliczenia i sprawdzenia w celu wykazania, że uzyskał efekt końcowy Inwestycji.  Należy wykonać co najmniej  </w:t>
      </w:r>
      <w:r w:rsidR="00604121" w:rsidRPr="00CB1E36">
        <w:t>1 próbę analityczną w akredytowanym laboratorium.</w:t>
      </w:r>
    </w:p>
    <w:p w14:paraId="244A531A" w14:textId="77777777" w:rsidR="00F60EC0" w:rsidRPr="00CB1E36" w:rsidRDefault="00F60EC0" w:rsidP="00CB1E36">
      <w:pPr>
        <w:pStyle w:val="Tekstpodstawowy"/>
        <w:numPr>
          <w:ilvl w:val="1"/>
          <w:numId w:val="7"/>
        </w:numPr>
        <w:tabs>
          <w:tab w:val="clear" w:pos="1440"/>
          <w:tab w:val="num" w:pos="0"/>
          <w:tab w:val="num" w:pos="360"/>
        </w:tabs>
        <w:spacing w:line="360" w:lineRule="auto"/>
        <w:ind w:left="0" w:firstLine="0"/>
        <w:rPr>
          <w:u w:val="single"/>
        </w:rPr>
      </w:pPr>
      <w:r w:rsidRPr="00CB1E36">
        <w:lastRenderedPageBreak/>
        <w:t>Badania laboratoryjne</w:t>
      </w:r>
      <w:r w:rsidR="00604121" w:rsidRPr="00CB1E36">
        <w:t xml:space="preserve"> ścieków surowych i oczyszczonych wykonać należy w zakresie analiz BZT5, ChZT, zawiesina ogólna</w:t>
      </w:r>
      <w:r w:rsidRPr="00CB1E36">
        <w:t>.</w:t>
      </w:r>
    </w:p>
    <w:p w14:paraId="5262D068" w14:textId="77777777" w:rsidR="00F60EC0" w:rsidRPr="00CB1E36" w:rsidRDefault="00F60EC0" w:rsidP="00CB1E36">
      <w:pPr>
        <w:pStyle w:val="Nagwek3"/>
        <w:spacing w:line="360" w:lineRule="auto"/>
        <w:jc w:val="both"/>
        <w:rPr>
          <w:sz w:val="24"/>
          <w:szCs w:val="24"/>
          <w:u w:val="single"/>
        </w:rPr>
      </w:pPr>
      <w:bookmarkStart w:id="672" w:name="_Toc382302126"/>
      <w:bookmarkStart w:id="673" w:name="_Toc473530618"/>
      <w:r w:rsidRPr="00CB1E36">
        <w:rPr>
          <w:sz w:val="24"/>
          <w:szCs w:val="24"/>
          <w:u w:val="single"/>
        </w:rPr>
        <w:t>C.V.5.5   Dokumentacja rozruchowa.</w:t>
      </w:r>
      <w:bookmarkEnd w:id="672"/>
      <w:bookmarkEnd w:id="673"/>
    </w:p>
    <w:p w14:paraId="33E1F5F5" w14:textId="77777777" w:rsidR="00F60EC0" w:rsidRPr="00CB1E36" w:rsidRDefault="00F60EC0" w:rsidP="00CB1E36">
      <w:pPr>
        <w:spacing w:before="240" w:after="120" w:line="360" w:lineRule="auto"/>
        <w:jc w:val="both"/>
        <w:rPr>
          <w:b/>
          <w:bCs/>
          <w:u w:val="single"/>
        </w:rPr>
      </w:pPr>
      <w:bookmarkStart w:id="674" w:name="_Toc56258972"/>
      <w:bookmarkStart w:id="675" w:name="_Toc58131583"/>
      <w:bookmarkStart w:id="676" w:name="_Toc61967375"/>
      <w:r w:rsidRPr="00CB1E36">
        <w:rPr>
          <w:b/>
          <w:bCs/>
          <w:u w:val="single"/>
        </w:rPr>
        <w:t>Dziennik rozruchu</w:t>
      </w:r>
      <w:bookmarkEnd w:id="674"/>
      <w:bookmarkEnd w:id="675"/>
      <w:bookmarkEnd w:id="676"/>
    </w:p>
    <w:p w14:paraId="7EA5791D" w14:textId="77777777" w:rsidR="00F60EC0" w:rsidRPr="00CB1E36" w:rsidRDefault="00F60EC0" w:rsidP="00CB1E36">
      <w:pPr>
        <w:spacing w:line="360" w:lineRule="auto"/>
        <w:ind w:left="19"/>
        <w:jc w:val="both"/>
      </w:pPr>
      <w:r w:rsidRPr="00CB1E36">
        <w:t>Dziennik Rozruchu będzie prowadzony od pierwszego dnia rozruchu do dnia przekazania oczyszczalni Zamawiającemu</w:t>
      </w:r>
    </w:p>
    <w:p w14:paraId="2D2447D2" w14:textId="77777777" w:rsidR="00F60EC0" w:rsidRPr="00CB1E36" w:rsidRDefault="00847D14" w:rsidP="00CB1E36">
      <w:pPr>
        <w:spacing w:line="360" w:lineRule="auto"/>
        <w:ind w:left="19"/>
        <w:jc w:val="both"/>
      </w:pPr>
      <w:r w:rsidRPr="00CB1E36">
        <w:t>W dzienniku</w:t>
      </w:r>
      <w:r w:rsidR="00F60EC0" w:rsidRPr="00CB1E36">
        <w:t xml:space="preserve"> należy opisywać:</w:t>
      </w:r>
    </w:p>
    <w:p w14:paraId="63E4078C" w14:textId="77777777" w:rsidR="00F60EC0" w:rsidRPr="00CB1E36" w:rsidRDefault="00F60EC0" w:rsidP="00CB1E36">
      <w:pPr>
        <w:numPr>
          <w:ilvl w:val="0"/>
          <w:numId w:val="9"/>
        </w:numPr>
        <w:spacing w:line="360" w:lineRule="auto"/>
        <w:jc w:val="both"/>
      </w:pPr>
      <w:r w:rsidRPr="00CB1E36">
        <w:t>Datę wpisu</w:t>
      </w:r>
    </w:p>
    <w:p w14:paraId="3E0271E8" w14:textId="77777777" w:rsidR="00F60EC0" w:rsidRPr="00CB1E36" w:rsidRDefault="00F60EC0" w:rsidP="00CB1E36">
      <w:pPr>
        <w:numPr>
          <w:ilvl w:val="0"/>
          <w:numId w:val="9"/>
        </w:numPr>
        <w:spacing w:line="360" w:lineRule="auto"/>
        <w:jc w:val="both"/>
      </w:pPr>
      <w:r w:rsidRPr="00CB1E36">
        <w:t>Opis warunków atmosferycznych</w:t>
      </w:r>
    </w:p>
    <w:p w14:paraId="7ED8A845" w14:textId="77777777" w:rsidR="00F60EC0" w:rsidRPr="00CB1E36" w:rsidRDefault="00F60EC0" w:rsidP="00CB1E36">
      <w:pPr>
        <w:numPr>
          <w:ilvl w:val="0"/>
          <w:numId w:val="9"/>
        </w:numPr>
        <w:spacing w:line="360" w:lineRule="auto"/>
        <w:jc w:val="both"/>
      </w:pPr>
      <w:r w:rsidRPr="00CB1E36">
        <w:t>Opis działań rozruchowych</w:t>
      </w:r>
    </w:p>
    <w:p w14:paraId="58BC5AD9" w14:textId="77777777" w:rsidR="00F60EC0" w:rsidRPr="00CB1E36" w:rsidRDefault="00F60EC0" w:rsidP="00CB1E36">
      <w:pPr>
        <w:numPr>
          <w:ilvl w:val="0"/>
          <w:numId w:val="9"/>
        </w:numPr>
        <w:spacing w:line="360" w:lineRule="auto"/>
        <w:jc w:val="both"/>
      </w:pPr>
      <w:r w:rsidRPr="00CB1E36">
        <w:t>Parametry techniczno-technologiczne procesów</w:t>
      </w:r>
    </w:p>
    <w:p w14:paraId="4CF6135E" w14:textId="77777777" w:rsidR="00F60EC0" w:rsidRPr="00CB1E36" w:rsidRDefault="00F60EC0" w:rsidP="00CB1E36">
      <w:pPr>
        <w:numPr>
          <w:ilvl w:val="0"/>
          <w:numId w:val="9"/>
        </w:numPr>
        <w:spacing w:line="360" w:lineRule="auto"/>
        <w:jc w:val="both"/>
      </w:pPr>
      <w:r w:rsidRPr="00CB1E36">
        <w:t>Wyniki pomiarów  kontrolnych</w:t>
      </w:r>
    </w:p>
    <w:p w14:paraId="1751E381" w14:textId="77777777" w:rsidR="00F60EC0" w:rsidRPr="00CB1E36" w:rsidRDefault="00F60EC0" w:rsidP="00CB1E36">
      <w:pPr>
        <w:numPr>
          <w:ilvl w:val="0"/>
          <w:numId w:val="9"/>
        </w:numPr>
        <w:spacing w:line="360" w:lineRule="auto"/>
        <w:jc w:val="both"/>
      </w:pPr>
      <w:r w:rsidRPr="00CB1E36">
        <w:t xml:space="preserve">Uwagi i zalecenia </w:t>
      </w:r>
    </w:p>
    <w:p w14:paraId="3B9183FC" w14:textId="77777777" w:rsidR="00F60EC0" w:rsidRPr="00CB1E36" w:rsidRDefault="00F60EC0" w:rsidP="00CB1E36">
      <w:pPr>
        <w:spacing w:before="240" w:after="120" w:line="360" w:lineRule="auto"/>
        <w:jc w:val="both"/>
        <w:rPr>
          <w:b/>
          <w:bCs/>
          <w:u w:val="single"/>
        </w:rPr>
      </w:pPr>
      <w:bookmarkStart w:id="677" w:name="_Toc56258973"/>
      <w:bookmarkStart w:id="678" w:name="_Toc58131584"/>
      <w:bookmarkStart w:id="679" w:name="_Toc61967376"/>
      <w:r w:rsidRPr="00CB1E36">
        <w:rPr>
          <w:b/>
          <w:bCs/>
          <w:u w:val="single"/>
        </w:rPr>
        <w:t xml:space="preserve">Dokumenty ze szkolenia personelu </w:t>
      </w:r>
    </w:p>
    <w:p w14:paraId="58813642" w14:textId="77777777" w:rsidR="00F60EC0" w:rsidRPr="00CB1E36" w:rsidRDefault="00F60EC0" w:rsidP="00CB1E36">
      <w:pPr>
        <w:spacing w:line="360" w:lineRule="auto"/>
        <w:jc w:val="both"/>
      </w:pPr>
      <w:r w:rsidRPr="00CB1E36">
        <w:t>Dokument powinien zawierać:</w:t>
      </w:r>
    </w:p>
    <w:p w14:paraId="700B6867" w14:textId="77777777" w:rsidR="00F60EC0" w:rsidRPr="00CB1E36" w:rsidRDefault="00F60EC0" w:rsidP="00CB1E36">
      <w:pPr>
        <w:numPr>
          <w:ilvl w:val="0"/>
          <w:numId w:val="10"/>
        </w:numPr>
        <w:spacing w:line="360" w:lineRule="auto"/>
        <w:jc w:val="both"/>
      </w:pPr>
      <w:r w:rsidRPr="00CB1E36">
        <w:t>Oświadczenie pracownika o zapoznan</w:t>
      </w:r>
      <w:r w:rsidR="00847D14" w:rsidRPr="00CB1E36">
        <w:t>iu się z instrukcją eksploatacji</w:t>
      </w:r>
      <w:r w:rsidRPr="00CB1E36">
        <w:t xml:space="preserve"> (podać nazwę stanowiska)</w:t>
      </w:r>
    </w:p>
    <w:p w14:paraId="00B11CE0" w14:textId="77777777" w:rsidR="00F60EC0" w:rsidRPr="008355DC" w:rsidRDefault="00F60EC0" w:rsidP="00CB1E36">
      <w:pPr>
        <w:numPr>
          <w:ilvl w:val="0"/>
          <w:numId w:val="10"/>
        </w:numPr>
        <w:spacing w:line="360" w:lineRule="auto"/>
        <w:jc w:val="both"/>
        <w:rPr>
          <w:u w:val="single"/>
        </w:rPr>
      </w:pPr>
      <w:r w:rsidRPr="00CB1E36">
        <w:t>Oświadczenie pracownika o zapoznaniu się z dokumentacją techniczno – ruchową każdego urządzenia</w:t>
      </w:r>
      <w:bookmarkEnd w:id="677"/>
      <w:bookmarkEnd w:id="678"/>
      <w:bookmarkEnd w:id="679"/>
    </w:p>
    <w:p w14:paraId="25AD6EC1"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80" w:name="_Toc156795994"/>
      <w:bookmarkStart w:id="681" w:name="_Toc156798061"/>
      <w:bookmarkStart w:id="682" w:name="_Toc211067565"/>
      <w:bookmarkStart w:id="683" w:name="_Toc382302127"/>
      <w:bookmarkStart w:id="684" w:name="_Toc421522842"/>
      <w:bookmarkStart w:id="685" w:name="_Toc473530619"/>
      <w:bookmarkEnd w:id="669"/>
      <w:bookmarkEnd w:id="670"/>
      <w:bookmarkEnd w:id="671"/>
      <w:r w:rsidRPr="00CB1E36">
        <w:rPr>
          <w:rFonts w:ascii="Times New Roman" w:hAnsi="Times New Roman" w:cs="Times New Roman"/>
          <w:i w:val="0"/>
          <w:iCs/>
          <w:sz w:val="24"/>
          <w:szCs w:val="24"/>
        </w:rPr>
        <w:t>C.V.6. Kontrola jakości.</w:t>
      </w:r>
      <w:bookmarkEnd w:id="680"/>
      <w:bookmarkEnd w:id="681"/>
      <w:bookmarkEnd w:id="682"/>
      <w:bookmarkEnd w:id="683"/>
      <w:bookmarkEnd w:id="684"/>
      <w:bookmarkEnd w:id="685"/>
    </w:p>
    <w:p w14:paraId="097EB07E" w14:textId="77777777" w:rsidR="00F60EC0" w:rsidRPr="00CB1E36" w:rsidRDefault="00F60EC0" w:rsidP="00CB1E36">
      <w:pPr>
        <w:pStyle w:val="Nagwek3"/>
        <w:spacing w:line="360" w:lineRule="auto"/>
        <w:jc w:val="both"/>
        <w:rPr>
          <w:sz w:val="24"/>
          <w:szCs w:val="24"/>
          <w:u w:val="single"/>
        </w:rPr>
      </w:pPr>
      <w:bookmarkStart w:id="686" w:name="_Toc382302128"/>
      <w:bookmarkStart w:id="687" w:name="_Toc473530620"/>
      <w:r w:rsidRPr="00CB1E36">
        <w:rPr>
          <w:sz w:val="24"/>
          <w:szCs w:val="24"/>
          <w:u w:val="single"/>
        </w:rPr>
        <w:t>C.V.6.1   Wymagania ogólne.</w:t>
      </w:r>
      <w:bookmarkEnd w:id="686"/>
      <w:bookmarkEnd w:id="687"/>
    </w:p>
    <w:p w14:paraId="5C459099" w14:textId="77777777" w:rsidR="00F60EC0" w:rsidRPr="00CB1E36" w:rsidRDefault="00F60EC0" w:rsidP="00BC2689">
      <w:pPr>
        <w:autoSpaceDN w:val="0"/>
        <w:adjustRightInd w:val="0"/>
        <w:spacing w:before="120" w:line="360" w:lineRule="auto"/>
        <w:ind w:firstLine="708"/>
        <w:jc w:val="both"/>
        <w:rPr>
          <w:spacing w:val="-7"/>
        </w:rPr>
      </w:pPr>
      <w:r w:rsidRPr="00CB1E36">
        <w:rPr>
          <w:spacing w:val="-7"/>
        </w:rPr>
        <w:t>Wykonawca jest odpowiedzialny za prowadzenie robót zgodnie z wymaganiami obowiązujących PN i EN-PN, i postanowieniami Kontraktu.</w:t>
      </w:r>
    </w:p>
    <w:p w14:paraId="73C93653" w14:textId="77777777" w:rsidR="00F60EC0" w:rsidRPr="00CB1E36" w:rsidRDefault="00F60EC0" w:rsidP="00CB1E36">
      <w:pPr>
        <w:spacing w:line="360" w:lineRule="auto"/>
        <w:jc w:val="both"/>
      </w:pPr>
      <w:r w:rsidRPr="00CB1E36">
        <w:t>Wszystkie badania i pomiary będą przeprowadzane zgodnie z wymaganiami Norm przez jednostki posiadające odpowiednie uprawnienia i certyfikaty.</w:t>
      </w:r>
    </w:p>
    <w:p w14:paraId="09361687" w14:textId="77777777" w:rsidR="00F60EC0" w:rsidRPr="00CB1E36" w:rsidRDefault="00D40409" w:rsidP="00CB1E36">
      <w:pPr>
        <w:spacing w:line="360" w:lineRule="auto"/>
        <w:jc w:val="both"/>
      </w:pPr>
      <w:r w:rsidRPr="00CB1E36">
        <w:t>Inspektor</w:t>
      </w:r>
      <w:r w:rsidR="00F60EC0" w:rsidRPr="00CB1E36">
        <w:t xml:space="preserve"> jest uprawniony do prowadzenia własnej kontroli robót ( w tym kontroli analitycznej ) w trybie punktu CI.,CII.</w:t>
      </w:r>
    </w:p>
    <w:p w14:paraId="7B0ADCA1"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88" w:name="_Toc156795995"/>
      <w:bookmarkStart w:id="689" w:name="_Toc156798062"/>
      <w:bookmarkStart w:id="690" w:name="_Toc211067566"/>
      <w:bookmarkStart w:id="691" w:name="_Toc382302129"/>
      <w:bookmarkStart w:id="692" w:name="_Toc421522843"/>
      <w:bookmarkStart w:id="693" w:name="_Toc473530621"/>
      <w:r w:rsidRPr="00CB1E36">
        <w:rPr>
          <w:rFonts w:ascii="Times New Roman" w:hAnsi="Times New Roman" w:cs="Times New Roman"/>
          <w:i w:val="0"/>
          <w:iCs/>
          <w:sz w:val="24"/>
          <w:szCs w:val="24"/>
        </w:rPr>
        <w:lastRenderedPageBreak/>
        <w:t>C.V.7. Obmiar.</w:t>
      </w:r>
      <w:bookmarkEnd w:id="688"/>
      <w:bookmarkEnd w:id="689"/>
      <w:bookmarkEnd w:id="690"/>
      <w:bookmarkEnd w:id="691"/>
      <w:bookmarkEnd w:id="692"/>
      <w:bookmarkEnd w:id="693"/>
    </w:p>
    <w:p w14:paraId="6ABF1767" w14:textId="77777777" w:rsidR="00F60EC0" w:rsidRPr="00CB1E36" w:rsidRDefault="00F60EC0" w:rsidP="00BC2689">
      <w:pPr>
        <w:autoSpaceDN w:val="0"/>
        <w:adjustRightInd w:val="0"/>
        <w:spacing w:before="120" w:line="360" w:lineRule="auto"/>
        <w:ind w:firstLine="708"/>
        <w:jc w:val="both"/>
        <w:rPr>
          <w:spacing w:val="-7"/>
        </w:rPr>
      </w:pPr>
      <w:r w:rsidRPr="00CB1E36">
        <w:rPr>
          <w:spacing w:val="-7"/>
        </w:rPr>
        <w:t xml:space="preserve">Roboty związane z wykonaniem rozruchu i przekazaniem urządzeń  do eksploatacji realizowane w ramach niniejszego Kontraktu nie są rozliczane na podstawie obmiaru. Żadna z części Robót nie będzie płatna stosownie do ilości wykonanej pracy, lecz na zasadach ryczałtu. </w:t>
      </w:r>
    </w:p>
    <w:p w14:paraId="3FF1C1A1" w14:textId="77777777" w:rsidR="00F60EC0" w:rsidRPr="00CB1E36" w:rsidRDefault="00F60EC0" w:rsidP="00CB1E36">
      <w:pPr>
        <w:autoSpaceDN w:val="0"/>
        <w:adjustRightInd w:val="0"/>
        <w:spacing w:before="120" w:line="360" w:lineRule="auto"/>
        <w:jc w:val="both"/>
        <w:rPr>
          <w:spacing w:val="-7"/>
        </w:rPr>
      </w:pPr>
      <w:r w:rsidRPr="00CB1E36">
        <w:rPr>
          <w:spacing w:val="-7"/>
        </w:rPr>
        <w:t>W tym świetle cena wykonania robót będzie zawarta w scalonych cenach ryczałtowych wg Wykazu Cen i będzie  podlegała korektom zgodnie z Kontraktem.</w:t>
      </w:r>
    </w:p>
    <w:p w14:paraId="389E16F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694" w:name="_Toc156795996"/>
      <w:bookmarkStart w:id="695" w:name="_Toc156798063"/>
      <w:bookmarkStart w:id="696" w:name="_Toc211067567"/>
      <w:bookmarkStart w:id="697" w:name="_Toc382302130"/>
      <w:bookmarkStart w:id="698" w:name="_Toc421522844"/>
      <w:bookmarkStart w:id="699" w:name="_Toc473530622"/>
      <w:bookmarkStart w:id="700" w:name="_Toc56258994"/>
      <w:bookmarkStart w:id="701" w:name="_Toc114631777"/>
      <w:bookmarkStart w:id="702" w:name="_Toc122628508"/>
      <w:r w:rsidRPr="00CB1E36">
        <w:rPr>
          <w:rFonts w:ascii="Times New Roman" w:hAnsi="Times New Roman" w:cs="Times New Roman"/>
          <w:i w:val="0"/>
          <w:iCs/>
          <w:sz w:val="24"/>
          <w:szCs w:val="24"/>
        </w:rPr>
        <w:t>C.V.8. Odbiór robót.</w:t>
      </w:r>
      <w:bookmarkEnd w:id="694"/>
      <w:bookmarkEnd w:id="695"/>
      <w:bookmarkEnd w:id="696"/>
      <w:bookmarkEnd w:id="697"/>
      <w:bookmarkEnd w:id="698"/>
      <w:bookmarkEnd w:id="699"/>
    </w:p>
    <w:p w14:paraId="23E363D6" w14:textId="77777777" w:rsidR="00F60EC0" w:rsidRPr="00CB1E36" w:rsidRDefault="00F60EC0" w:rsidP="00CB1E36">
      <w:pPr>
        <w:pStyle w:val="Tekstpodstawowy2"/>
        <w:autoSpaceDN w:val="0"/>
        <w:spacing w:line="360" w:lineRule="auto"/>
      </w:pPr>
      <w:r w:rsidRPr="00CB1E36">
        <w:t>Ogólne wymagania dotyczące odbioru robót  podano w punkcie  C.II.</w:t>
      </w:r>
    </w:p>
    <w:p w14:paraId="6579D05F" w14:textId="77777777" w:rsidR="00F60EC0" w:rsidRPr="00CB1E36" w:rsidRDefault="00F60EC0" w:rsidP="00CB1E36">
      <w:pPr>
        <w:pStyle w:val="Nagwek3"/>
        <w:spacing w:line="360" w:lineRule="auto"/>
        <w:jc w:val="both"/>
        <w:rPr>
          <w:sz w:val="24"/>
          <w:szCs w:val="24"/>
          <w:u w:val="single"/>
        </w:rPr>
      </w:pPr>
      <w:bookmarkStart w:id="703" w:name="_Toc382302131"/>
      <w:bookmarkStart w:id="704" w:name="_Toc473530623"/>
      <w:bookmarkEnd w:id="700"/>
      <w:bookmarkEnd w:id="701"/>
      <w:bookmarkEnd w:id="702"/>
      <w:r w:rsidRPr="00CB1E36">
        <w:rPr>
          <w:sz w:val="24"/>
          <w:szCs w:val="24"/>
          <w:u w:val="single"/>
        </w:rPr>
        <w:t>C.V.8.1   Szczegółowe wymagania.</w:t>
      </w:r>
      <w:bookmarkEnd w:id="703"/>
      <w:bookmarkEnd w:id="704"/>
    </w:p>
    <w:p w14:paraId="0D3BBF3B" w14:textId="77777777" w:rsidR="00F60EC0" w:rsidRPr="00CB1E36" w:rsidRDefault="00F60EC0" w:rsidP="00CB1E36">
      <w:pPr>
        <w:spacing w:line="360" w:lineRule="auto"/>
        <w:jc w:val="both"/>
        <w:rPr>
          <w:spacing w:val="-15"/>
        </w:rPr>
      </w:pPr>
      <w:r w:rsidRPr="00CB1E36">
        <w:rPr>
          <w:spacing w:val="-17"/>
        </w:rPr>
        <w:t>Proces odbioru powinien obejmować sprawdzenie:</w:t>
      </w:r>
    </w:p>
    <w:p w14:paraId="4823F16E" w14:textId="77777777" w:rsidR="00F60EC0" w:rsidRPr="00CB1E36" w:rsidRDefault="00F60EC0" w:rsidP="00CB1E36">
      <w:pPr>
        <w:numPr>
          <w:ilvl w:val="0"/>
          <w:numId w:val="25"/>
        </w:numPr>
        <w:autoSpaceDN w:val="0"/>
        <w:spacing w:line="360" w:lineRule="auto"/>
        <w:jc w:val="both"/>
        <w:rPr>
          <w:spacing w:val="-15"/>
        </w:rPr>
      </w:pPr>
      <w:r w:rsidRPr="00CB1E36">
        <w:rPr>
          <w:spacing w:val="-15"/>
        </w:rPr>
        <w:t>poprawności i kompletności dokumentacji powykonawczej</w:t>
      </w:r>
    </w:p>
    <w:p w14:paraId="25F1EF3D" w14:textId="77777777" w:rsidR="00F60EC0" w:rsidRPr="00CB1E36" w:rsidRDefault="00F60EC0" w:rsidP="00CB1E36">
      <w:pPr>
        <w:numPr>
          <w:ilvl w:val="0"/>
          <w:numId w:val="25"/>
        </w:numPr>
        <w:autoSpaceDN w:val="0"/>
        <w:spacing w:line="360" w:lineRule="auto"/>
        <w:jc w:val="both"/>
        <w:rPr>
          <w:spacing w:val="-15"/>
        </w:rPr>
      </w:pPr>
      <w:r w:rsidRPr="00CB1E36">
        <w:rPr>
          <w:spacing w:val="-15"/>
        </w:rPr>
        <w:t xml:space="preserve">uzyskania </w:t>
      </w:r>
      <w:r w:rsidR="00847D14" w:rsidRPr="00CB1E36">
        <w:rPr>
          <w:spacing w:val="-15"/>
        </w:rPr>
        <w:t xml:space="preserve">ekologicznego </w:t>
      </w:r>
      <w:r w:rsidRPr="00CB1E36">
        <w:rPr>
          <w:spacing w:val="-15"/>
        </w:rPr>
        <w:t>efektu końcowe</w:t>
      </w:r>
      <w:r w:rsidR="00847D14" w:rsidRPr="00CB1E36">
        <w:rPr>
          <w:spacing w:val="-15"/>
        </w:rPr>
        <w:t>go inwestycji</w:t>
      </w:r>
      <w:r w:rsidRPr="00CB1E36">
        <w:rPr>
          <w:spacing w:val="-15"/>
        </w:rPr>
        <w:t xml:space="preserve">.  </w:t>
      </w:r>
    </w:p>
    <w:p w14:paraId="4D73CEAD" w14:textId="77777777" w:rsidR="00F60EC0" w:rsidRPr="00CB1E36" w:rsidRDefault="00F60EC0" w:rsidP="00CB1E36">
      <w:pPr>
        <w:numPr>
          <w:ilvl w:val="0"/>
          <w:numId w:val="25"/>
        </w:numPr>
        <w:autoSpaceDN w:val="0"/>
        <w:spacing w:line="360" w:lineRule="auto"/>
        <w:jc w:val="both"/>
        <w:rPr>
          <w:spacing w:val="-15"/>
        </w:rPr>
      </w:pPr>
      <w:r w:rsidRPr="00CB1E36">
        <w:rPr>
          <w:spacing w:val="-15"/>
        </w:rPr>
        <w:t>poprawności wykonania i montażu oznakowania</w:t>
      </w:r>
    </w:p>
    <w:p w14:paraId="6ECCA2AE" w14:textId="77777777" w:rsidR="00F60EC0" w:rsidRPr="00CB1E36" w:rsidRDefault="00F60EC0" w:rsidP="00CB1E36">
      <w:pPr>
        <w:numPr>
          <w:ilvl w:val="0"/>
          <w:numId w:val="25"/>
        </w:numPr>
        <w:autoSpaceDN w:val="0"/>
        <w:spacing w:line="360" w:lineRule="auto"/>
        <w:jc w:val="both"/>
      </w:pPr>
      <w:r w:rsidRPr="00CB1E36">
        <w:rPr>
          <w:spacing w:val="-15"/>
        </w:rPr>
        <w:t>kompetentności szkoleń personelu oczyszczalni</w:t>
      </w:r>
    </w:p>
    <w:p w14:paraId="3B89D344" w14:textId="77777777" w:rsidR="00F60EC0" w:rsidRPr="00CB1E36" w:rsidRDefault="00F60EC0" w:rsidP="00CB1E36">
      <w:pPr>
        <w:pStyle w:val="Nagwek2"/>
        <w:spacing w:line="360" w:lineRule="auto"/>
        <w:jc w:val="both"/>
        <w:rPr>
          <w:rFonts w:ascii="Times New Roman" w:hAnsi="Times New Roman" w:cs="Times New Roman"/>
          <w:i w:val="0"/>
          <w:iCs/>
          <w:sz w:val="24"/>
          <w:szCs w:val="24"/>
        </w:rPr>
      </w:pPr>
      <w:bookmarkStart w:id="705" w:name="_Toc156795997"/>
      <w:bookmarkStart w:id="706" w:name="_Toc156798064"/>
      <w:bookmarkStart w:id="707" w:name="_Toc211067568"/>
      <w:bookmarkStart w:id="708" w:name="_Toc382302132"/>
      <w:bookmarkStart w:id="709" w:name="_Toc421522845"/>
      <w:bookmarkStart w:id="710" w:name="_Toc473530624"/>
      <w:r w:rsidRPr="00CB1E36">
        <w:rPr>
          <w:rFonts w:ascii="Times New Roman" w:hAnsi="Times New Roman" w:cs="Times New Roman"/>
          <w:i w:val="0"/>
          <w:iCs/>
          <w:sz w:val="24"/>
          <w:szCs w:val="24"/>
        </w:rPr>
        <w:t>C.V.9. Podstawa płatności.</w:t>
      </w:r>
      <w:bookmarkEnd w:id="705"/>
      <w:bookmarkEnd w:id="706"/>
      <w:bookmarkEnd w:id="707"/>
      <w:bookmarkEnd w:id="708"/>
      <w:bookmarkEnd w:id="709"/>
      <w:bookmarkEnd w:id="710"/>
    </w:p>
    <w:p w14:paraId="317A9A77" w14:textId="77777777" w:rsidR="00F60EC0" w:rsidRPr="00CB1E36" w:rsidRDefault="00F60EC0" w:rsidP="00CB1E36">
      <w:pPr>
        <w:autoSpaceDN w:val="0"/>
        <w:adjustRightInd w:val="0"/>
        <w:spacing w:before="120" w:line="360" w:lineRule="auto"/>
        <w:jc w:val="both"/>
        <w:rPr>
          <w:spacing w:val="-7"/>
        </w:rPr>
      </w:pPr>
      <w:r w:rsidRPr="00CB1E36">
        <w:rPr>
          <w:spacing w:val="-7"/>
        </w:rPr>
        <w:t>Ogólne wymagania dotyczące płatności podano w punkcie C.II.</w:t>
      </w:r>
    </w:p>
    <w:p w14:paraId="47849B00" w14:textId="77777777" w:rsidR="00F60EC0" w:rsidRPr="00CB1E36" w:rsidRDefault="00F60EC0" w:rsidP="00CB1E36">
      <w:pPr>
        <w:autoSpaceDN w:val="0"/>
        <w:adjustRightInd w:val="0"/>
        <w:spacing w:before="120" w:line="360" w:lineRule="auto"/>
        <w:jc w:val="both"/>
      </w:pPr>
      <w:r w:rsidRPr="00CB1E36">
        <w:t>Płatność za pozycję rozliczeniową Wykazu Cen należy przyjmować zgodnie z postanowieniami Kontraktu, Zatwierdzonymi Dokumentami Wykonawcy, oceną jakości użytych materiałów i jakości wykonania robót, na podstawie wyników pomiarów i badań.</w:t>
      </w:r>
    </w:p>
    <w:p w14:paraId="453B2BB0" w14:textId="77777777" w:rsidR="00F60EC0" w:rsidRDefault="00F60EC0" w:rsidP="00CB1E36">
      <w:pPr>
        <w:pStyle w:val="Nagwek2"/>
        <w:spacing w:line="360" w:lineRule="auto"/>
        <w:jc w:val="both"/>
        <w:rPr>
          <w:rFonts w:ascii="Times New Roman" w:hAnsi="Times New Roman" w:cs="Times New Roman"/>
          <w:i w:val="0"/>
          <w:iCs/>
          <w:sz w:val="24"/>
          <w:szCs w:val="24"/>
        </w:rPr>
      </w:pPr>
      <w:bookmarkStart w:id="711" w:name="_Toc156795998"/>
      <w:bookmarkStart w:id="712" w:name="_Toc156798065"/>
      <w:bookmarkStart w:id="713" w:name="_Toc211067569"/>
      <w:bookmarkStart w:id="714" w:name="_Toc382302133"/>
      <w:bookmarkStart w:id="715" w:name="_Toc421522846"/>
      <w:bookmarkStart w:id="716" w:name="_Toc473530625"/>
      <w:r w:rsidRPr="00CB1E36">
        <w:rPr>
          <w:rFonts w:ascii="Times New Roman" w:hAnsi="Times New Roman" w:cs="Times New Roman"/>
          <w:i w:val="0"/>
          <w:iCs/>
          <w:sz w:val="24"/>
          <w:szCs w:val="24"/>
        </w:rPr>
        <w:t>C.V.10. Przepisy związane.</w:t>
      </w:r>
      <w:bookmarkEnd w:id="711"/>
      <w:bookmarkEnd w:id="712"/>
      <w:bookmarkEnd w:id="713"/>
      <w:bookmarkEnd w:id="714"/>
      <w:bookmarkEnd w:id="715"/>
      <w:bookmarkEnd w:id="716"/>
    </w:p>
    <w:p w14:paraId="0A07CCDE" w14:textId="77777777" w:rsidR="00056C92" w:rsidRPr="00056C92" w:rsidRDefault="00056C92" w:rsidP="00056C92"/>
    <w:p w14:paraId="684B1087" w14:textId="77777777" w:rsidR="00056C92" w:rsidRPr="00056C92" w:rsidRDefault="00056C92" w:rsidP="00056C92">
      <w:pPr>
        <w:autoSpaceDE w:val="0"/>
        <w:autoSpaceDN w:val="0"/>
        <w:adjustRightInd w:val="0"/>
        <w:rPr>
          <w:b/>
        </w:rPr>
      </w:pPr>
      <w:r w:rsidRPr="00056C92">
        <w:rPr>
          <w:b/>
        </w:rPr>
        <w:t>Ustawy</w:t>
      </w:r>
    </w:p>
    <w:p w14:paraId="22C5E782" w14:textId="77777777" w:rsidR="00056C92" w:rsidRPr="00056C92" w:rsidRDefault="00056C92" w:rsidP="00056C92">
      <w:pPr>
        <w:autoSpaceDE w:val="0"/>
        <w:autoSpaceDN w:val="0"/>
        <w:adjustRightInd w:val="0"/>
      </w:pPr>
    </w:p>
    <w:p w14:paraId="1D4F1F40" w14:textId="77777777" w:rsidR="00056C92" w:rsidRDefault="00056C92" w:rsidP="00056C92">
      <w:pPr>
        <w:pStyle w:val="Akapitzlist"/>
        <w:numPr>
          <w:ilvl w:val="0"/>
          <w:numId w:val="53"/>
        </w:numPr>
        <w:autoSpaceDE w:val="0"/>
        <w:autoSpaceDN w:val="0"/>
        <w:adjustRightInd w:val="0"/>
        <w:spacing w:line="360" w:lineRule="auto"/>
      </w:pPr>
      <w:r w:rsidRPr="00056C92">
        <w:t>Ustawa z dnia 7 lipca 1994 r. - Prawo budowlane (Jednolity tek</w:t>
      </w:r>
      <w:r>
        <w:t>st Dz. U. z 2020 r., poz. 1333)</w:t>
      </w:r>
    </w:p>
    <w:p w14:paraId="7F6E967D" w14:textId="77777777" w:rsidR="00056C92" w:rsidRDefault="00056C92" w:rsidP="00056C92">
      <w:pPr>
        <w:pStyle w:val="Akapitzlist"/>
        <w:numPr>
          <w:ilvl w:val="0"/>
          <w:numId w:val="53"/>
        </w:numPr>
        <w:autoSpaceDE w:val="0"/>
        <w:autoSpaceDN w:val="0"/>
        <w:adjustRightInd w:val="0"/>
        <w:spacing w:line="360" w:lineRule="auto"/>
      </w:pPr>
      <w:r w:rsidRPr="00056C92">
        <w:t>Ustawa z dnia 29 stycznia 2004 r. - Prawo zamówień publi</w:t>
      </w:r>
      <w:r>
        <w:t>cznych (Dz. U. Nr 19, poz. 177)</w:t>
      </w:r>
    </w:p>
    <w:p w14:paraId="50903B1C" w14:textId="77777777" w:rsidR="00056C92" w:rsidRDefault="00056C92" w:rsidP="00056C92">
      <w:pPr>
        <w:pStyle w:val="Akapitzlist"/>
        <w:numPr>
          <w:ilvl w:val="0"/>
          <w:numId w:val="53"/>
        </w:numPr>
        <w:autoSpaceDE w:val="0"/>
        <w:autoSpaceDN w:val="0"/>
        <w:adjustRightInd w:val="0"/>
        <w:spacing w:line="360" w:lineRule="auto"/>
      </w:pPr>
      <w:r w:rsidRPr="00056C92">
        <w:t>Ustawa z dnia 16 kwietnia 2004 r. - o wyrobach budowla</w:t>
      </w:r>
      <w:r>
        <w:t>nych (Dz. U. Nr 92, poz. 881)</w:t>
      </w:r>
    </w:p>
    <w:p w14:paraId="48388B32" w14:textId="77777777" w:rsidR="00056C92" w:rsidRDefault="00056C92" w:rsidP="00056C92">
      <w:pPr>
        <w:pStyle w:val="Akapitzlist"/>
        <w:numPr>
          <w:ilvl w:val="0"/>
          <w:numId w:val="53"/>
        </w:numPr>
        <w:autoSpaceDE w:val="0"/>
        <w:autoSpaceDN w:val="0"/>
        <w:adjustRightInd w:val="0"/>
        <w:spacing w:line="360" w:lineRule="auto"/>
      </w:pPr>
      <w:r w:rsidRPr="00056C92">
        <w:t>Ustawa z dnia 24 sierpnia 1991 r. - o ochronie przeciwpożarowej (jednolity tekst Dz. U. z 2002 r. Nr</w:t>
      </w:r>
      <w:r>
        <w:t xml:space="preserve"> </w:t>
      </w:r>
      <w:r w:rsidRPr="00056C92">
        <w:t>147, poz. 1229)</w:t>
      </w:r>
    </w:p>
    <w:p w14:paraId="3C40D7D4" w14:textId="77777777" w:rsidR="00056C92" w:rsidRDefault="00056C92" w:rsidP="00056C92">
      <w:pPr>
        <w:pStyle w:val="Akapitzlist"/>
        <w:numPr>
          <w:ilvl w:val="0"/>
          <w:numId w:val="53"/>
        </w:numPr>
        <w:autoSpaceDE w:val="0"/>
        <w:autoSpaceDN w:val="0"/>
        <w:adjustRightInd w:val="0"/>
        <w:spacing w:line="360" w:lineRule="auto"/>
      </w:pPr>
      <w:r w:rsidRPr="00056C92">
        <w:lastRenderedPageBreak/>
        <w:t>Ustawa z dnia 21 grudnia 20004 r. - o dozorze technicznym (Dz. U. Nr 122, poz. 1321 z późn. zm.)</w:t>
      </w:r>
    </w:p>
    <w:p w14:paraId="1EA4B19D" w14:textId="77777777" w:rsidR="00056C92" w:rsidRDefault="00056C92" w:rsidP="00056C92">
      <w:pPr>
        <w:pStyle w:val="Akapitzlist"/>
        <w:numPr>
          <w:ilvl w:val="0"/>
          <w:numId w:val="53"/>
        </w:numPr>
        <w:autoSpaceDE w:val="0"/>
        <w:autoSpaceDN w:val="0"/>
        <w:adjustRightInd w:val="0"/>
        <w:spacing w:line="360" w:lineRule="auto"/>
      </w:pPr>
      <w:r w:rsidRPr="00056C92">
        <w:t>Ustawa z dnia 27 kwietnia 2001 r. - Prawo ochrony środowiska (Dz. U. Nr 62, poz. 627 z</w:t>
      </w:r>
      <w:r>
        <w:t xml:space="preserve"> </w:t>
      </w:r>
      <w:r w:rsidRPr="00056C92">
        <w:t>późn.zm.)</w:t>
      </w:r>
    </w:p>
    <w:p w14:paraId="2F3EA675" w14:textId="77777777" w:rsidR="00056C92" w:rsidRDefault="00056C92" w:rsidP="00056C92">
      <w:pPr>
        <w:pStyle w:val="Akapitzlist"/>
        <w:numPr>
          <w:ilvl w:val="0"/>
          <w:numId w:val="53"/>
        </w:numPr>
        <w:autoSpaceDE w:val="0"/>
        <w:autoSpaceDN w:val="0"/>
        <w:adjustRightInd w:val="0"/>
        <w:spacing w:line="360" w:lineRule="auto"/>
      </w:pPr>
      <w:r w:rsidRPr="00056C92">
        <w:t>Ustawa z dnia 21 marca 1985 r. - o drogach publicznych (jednolity tekst Dz. U. z 2004 r. Nr</w:t>
      </w:r>
      <w:r>
        <w:t xml:space="preserve"> </w:t>
      </w:r>
      <w:r w:rsidRPr="00056C92">
        <w:t>204,poz. 2086).</w:t>
      </w:r>
    </w:p>
    <w:p w14:paraId="1184A8DA" w14:textId="77777777" w:rsidR="00056C92" w:rsidRPr="00056C92" w:rsidRDefault="00056C92" w:rsidP="00056C92">
      <w:pPr>
        <w:autoSpaceDE w:val="0"/>
        <w:autoSpaceDN w:val="0"/>
        <w:adjustRightInd w:val="0"/>
        <w:spacing w:line="360" w:lineRule="auto"/>
      </w:pPr>
    </w:p>
    <w:p w14:paraId="294E7E93" w14:textId="77777777" w:rsidR="00056C92" w:rsidRDefault="00056C92" w:rsidP="00056C92">
      <w:pPr>
        <w:autoSpaceDE w:val="0"/>
        <w:autoSpaceDN w:val="0"/>
        <w:adjustRightInd w:val="0"/>
        <w:spacing w:line="360" w:lineRule="auto"/>
        <w:rPr>
          <w:b/>
        </w:rPr>
      </w:pPr>
      <w:r w:rsidRPr="00056C92">
        <w:rPr>
          <w:b/>
        </w:rPr>
        <w:t>Rozporządzenia</w:t>
      </w:r>
    </w:p>
    <w:p w14:paraId="435A9CE7" w14:textId="77777777" w:rsidR="00056C92" w:rsidRPr="00056C92" w:rsidRDefault="00056C92" w:rsidP="00056C92">
      <w:pPr>
        <w:autoSpaceDE w:val="0"/>
        <w:autoSpaceDN w:val="0"/>
        <w:adjustRightInd w:val="0"/>
        <w:spacing w:line="360" w:lineRule="auto"/>
        <w:rPr>
          <w:b/>
        </w:rPr>
      </w:pPr>
    </w:p>
    <w:p w14:paraId="0642190C" w14:textId="77777777" w:rsidR="00056C92" w:rsidRDefault="00056C92" w:rsidP="00056C92">
      <w:pPr>
        <w:pStyle w:val="Akapitzlist"/>
        <w:numPr>
          <w:ilvl w:val="0"/>
          <w:numId w:val="54"/>
        </w:numPr>
        <w:autoSpaceDE w:val="0"/>
        <w:autoSpaceDN w:val="0"/>
        <w:adjustRightInd w:val="0"/>
        <w:spacing w:line="360" w:lineRule="auto"/>
      </w:pPr>
      <w:r w:rsidRPr="00056C92">
        <w:t>Rozporządzenie Ministra Infrastruktury z dnia 2 grudnia 2002 r. - w sprawie systemów oceny</w:t>
      </w:r>
      <w:r>
        <w:t xml:space="preserve"> </w:t>
      </w:r>
      <w:r w:rsidRPr="00056C92">
        <w:t>zgodności wyrobów budowlanych oraz sposobu ich oznaczania znakowaniem CE (Dz. U. Nr</w:t>
      </w:r>
      <w:r>
        <w:t xml:space="preserve"> </w:t>
      </w:r>
      <w:r w:rsidRPr="00056C92">
        <w:t>209,poz. 1779)</w:t>
      </w:r>
    </w:p>
    <w:p w14:paraId="30C78DA5" w14:textId="77777777" w:rsidR="00056C92" w:rsidRDefault="00056C92" w:rsidP="00056C92">
      <w:pPr>
        <w:pStyle w:val="Akapitzlist"/>
        <w:numPr>
          <w:ilvl w:val="0"/>
          <w:numId w:val="54"/>
        </w:numPr>
        <w:autoSpaceDE w:val="0"/>
        <w:autoSpaceDN w:val="0"/>
        <w:adjustRightInd w:val="0"/>
        <w:spacing w:line="360" w:lineRule="auto"/>
      </w:pPr>
      <w:r w:rsidRPr="00056C92">
        <w:t>Rozporządzenie Ministra Pracy i Polityki Społecznej z dnia 26 września 1997r. – w sprawie</w:t>
      </w:r>
      <w:r>
        <w:t xml:space="preserve"> </w:t>
      </w:r>
      <w:r w:rsidRPr="00056C92">
        <w:t>ogólnych przepisów bezpieczeństwa i higieny pracy (Dz. U. Nr 169, poz. 1650)</w:t>
      </w:r>
    </w:p>
    <w:p w14:paraId="7291B3D4" w14:textId="77777777" w:rsidR="00056C92" w:rsidRDefault="00056C92" w:rsidP="00056C92">
      <w:pPr>
        <w:pStyle w:val="Akapitzlist"/>
        <w:numPr>
          <w:ilvl w:val="0"/>
          <w:numId w:val="54"/>
        </w:numPr>
        <w:autoSpaceDE w:val="0"/>
        <w:autoSpaceDN w:val="0"/>
        <w:adjustRightInd w:val="0"/>
        <w:spacing w:line="360" w:lineRule="auto"/>
      </w:pPr>
      <w:r w:rsidRPr="00056C92">
        <w:t>Rozporządzenie Ministra Infrastruktury z dnia 6 lutego 2003 r. - w sprawie bezpieczeństwa i</w:t>
      </w:r>
      <w:r>
        <w:t xml:space="preserve"> </w:t>
      </w:r>
      <w:r w:rsidRPr="00056C92">
        <w:t>higieny pracy podczas wykonywania robót budowlanych (Dz. U. Nr 47, poz. 401)</w:t>
      </w:r>
    </w:p>
    <w:p w14:paraId="5AACB164" w14:textId="77777777" w:rsidR="00056C92" w:rsidRDefault="00056C92" w:rsidP="00056C92">
      <w:pPr>
        <w:pStyle w:val="Akapitzlist"/>
        <w:numPr>
          <w:ilvl w:val="0"/>
          <w:numId w:val="54"/>
        </w:numPr>
        <w:autoSpaceDE w:val="0"/>
        <w:autoSpaceDN w:val="0"/>
        <w:adjustRightInd w:val="0"/>
        <w:spacing w:line="360" w:lineRule="auto"/>
      </w:pPr>
      <w:r w:rsidRPr="00056C92">
        <w:t>Rozporządzenie Ministra Infrastruktury z dnia 23 czerwca 2003 r. - w sprawie informacji dotyczącej</w:t>
      </w:r>
      <w:r>
        <w:t xml:space="preserve"> </w:t>
      </w:r>
      <w:r w:rsidRPr="00056C92">
        <w:t>bezpieczeństwa i ochrony zdrowia oraz planu bezpieczeństwa i ochrony zdrowia (Dz. U. Nr</w:t>
      </w:r>
      <w:r>
        <w:t xml:space="preserve"> 120,poz. 1126)</w:t>
      </w:r>
    </w:p>
    <w:p w14:paraId="2E1E4064" w14:textId="77777777" w:rsidR="00056C92" w:rsidRDefault="00056C92" w:rsidP="00056C92">
      <w:pPr>
        <w:pStyle w:val="Akapitzlist"/>
        <w:numPr>
          <w:ilvl w:val="0"/>
          <w:numId w:val="54"/>
        </w:numPr>
        <w:autoSpaceDE w:val="0"/>
        <w:autoSpaceDN w:val="0"/>
        <w:adjustRightInd w:val="0"/>
        <w:spacing w:line="360" w:lineRule="auto"/>
      </w:pPr>
      <w:r w:rsidRPr="00056C92">
        <w:t>Rozporządzenie Ministra Infrastruktury z dnia 2 września 2004 r. - w sprawie szczegółowego</w:t>
      </w:r>
      <w:r>
        <w:t xml:space="preserve"> </w:t>
      </w:r>
      <w:r w:rsidRPr="00056C92">
        <w:t>zakresu i formy dokumentacji projektowej, specyfikacji technicznych wykonania i odbioru robót</w:t>
      </w:r>
      <w:r>
        <w:t xml:space="preserve"> </w:t>
      </w:r>
      <w:r w:rsidRPr="00056C92">
        <w:t>budowlanych oraz programu funkcjonalno-użytko</w:t>
      </w:r>
      <w:r>
        <w:t>wego (Dz. U. Nr 202, poz. 2072)</w:t>
      </w:r>
    </w:p>
    <w:p w14:paraId="599907DB" w14:textId="77777777" w:rsidR="00056C92" w:rsidRPr="00056C92" w:rsidRDefault="00056C92" w:rsidP="00056C92">
      <w:pPr>
        <w:pStyle w:val="Akapitzlist"/>
        <w:numPr>
          <w:ilvl w:val="0"/>
          <w:numId w:val="54"/>
        </w:numPr>
        <w:autoSpaceDE w:val="0"/>
        <w:autoSpaceDN w:val="0"/>
        <w:adjustRightInd w:val="0"/>
        <w:spacing w:line="360" w:lineRule="auto"/>
      </w:pPr>
      <w:r w:rsidRPr="00056C92">
        <w:t>Rozporządzenie Ministra Infrastruktury z dnia 11 sierpnia 2004 r. w sprawie sposobów</w:t>
      </w:r>
      <w:r>
        <w:t xml:space="preserve"> </w:t>
      </w:r>
      <w:r w:rsidRPr="00056C92">
        <w:t>deklarowania wyrobów budowlanych oraz sposobu znakowania ich znakiem budowlanym (Dz. U.</w:t>
      </w:r>
      <w:r>
        <w:t xml:space="preserve"> </w:t>
      </w:r>
      <w:r w:rsidRPr="00056C92">
        <w:t>Nr 198, poz. 2041).</w:t>
      </w:r>
    </w:p>
    <w:p w14:paraId="5ECF39FE" w14:textId="77777777" w:rsidR="00F60EC0" w:rsidRPr="00CB1E36" w:rsidRDefault="00F60EC0" w:rsidP="00CB1E36">
      <w:pPr>
        <w:pStyle w:val="Tekstpodstawowy3"/>
        <w:widowControl/>
        <w:autoSpaceDE/>
        <w:autoSpaceDN/>
        <w:spacing w:before="120" w:line="360" w:lineRule="auto"/>
        <w:rPr>
          <w:spacing w:val="-7"/>
          <w:sz w:val="24"/>
          <w:szCs w:val="24"/>
        </w:rPr>
      </w:pPr>
      <w:r w:rsidRPr="00CB1E36">
        <w:rPr>
          <w:spacing w:val="-7"/>
          <w:sz w:val="24"/>
          <w:szCs w:val="24"/>
        </w:rPr>
        <w:t>oraz inne obowiązujące PN (EN-PN) lub odpowiednie normy krajów UE w zakresie przyjętym przez polskie prawodawstwo.</w:t>
      </w:r>
    </w:p>
    <w:p w14:paraId="4EF0B285" w14:textId="1A54D230" w:rsidR="00F60EC0" w:rsidRDefault="00F60EC0" w:rsidP="00CB1E36">
      <w:pPr>
        <w:adjustRightInd w:val="0"/>
        <w:spacing w:before="120" w:line="360" w:lineRule="auto"/>
        <w:jc w:val="both"/>
      </w:pPr>
    </w:p>
    <w:p w14:paraId="431031B0" w14:textId="77777777" w:rsidR="009F0E32" w:rsidRPr="00CB1E36" w:rsidRDefault="009F0E32" w:rsidP="00CB1E36">
      <w:pPr>
        <w:adjustRightInd w:val="0"/>
        <w:spacing w:before="120" w:line="360" w:lineRule="auto"/>
        <w:jc w:val="both"/>
      </w:pPr>
    </w:p>
    <w:p w14:paraId="02FD6BB7" w14:textId="77777777" w:rsidR="00F60EC0" w:rsidRPr="00CB1E36" w:rsidRDefault="00FD7447" w:rsidP="00FD7447">
      <w:pPr>
        <w:pStyle w:val="Nagwek1"/>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F60EC0" w:rsidRPr="00CB1E36">
        <w:rPr>
          <w:rFonts w:ascii="Times New Roman" w:hAnsi="Times New Roman" w:cs="Times New Roman"/>
          <w:sz w:val="24"/>
          <w:szCs w:val="24"/>
        </w:rPr>
        <w:t xml:space="preserve"> </w:t>
      </w:r>
      <w:bookmarkStart w:id="717" w:name="_Toc156798066"/>
      <w:bookmarkStart w:id="718" w:name="_Toc211067570"/>
      <w:bookmarkStart w:id="719" w:name="_Toc421522847"/>
      <w:bookmarkStart w:id="720" w:name="_Toc473530626"/>
      <w:r w:rsidR="00847D14" w:rsidRPr="00CB1E36">
        <w:rPr>
          <w:rFonts w:ascii="Times New Roman" w:hAnsi="Times New Roman" w:cs="Times New Roman"/>
          <w:sz w:val="24"/>
          <w:szCs w:val="24"/>
        </w:rPr>
        <w:t>Część  graficzna</w:t>
      </w:r>
      <w:r w:rsidR="00F60EC0" w:rsidRPr="00CB1E36">
        <w:rPr>
          <w:rFonts w:ascii="Times New Roman" w:hAnsi="Times New Roman" w:cs="Times New Roman"/>
          <w:sz w:val="24"/>
          <w:szCs w:val="24"/>
        </w:rPr>
        <w:t>.</w:t>
      </w:r>
      <w:bookmarkEnd w:id="717"/>
      <w:bookmarkEnd w:id="718"/>
      <w:bookmarkEnd w:id="719"/>
      <w:bookmarkEnd w:id="720"/>
      <w:r w:rsidR="00F60EC0" w:rsidRPr="00CB1E36">
        <w:rPr>
          <w:rFonts w:ascii="Times New Roman" w:hAnsi="Times New Roman" w:cs="Times New Roman"/>
          <w:sz w:val="24"/>
          <w:szCs w:val="24"/>
        </w:rPr>
        <w:t xml:space="preserve"> </w:t>
      </w:r>
    </w:p>
    <w:p w14:paraId="4F1A0553" w14:textId="77777777" w:rsidR="00F60EC0" w:rsidRPr="00CB1E36" w:rsidRDefault="00F60EC0" w:rsidP="00CB1E36">
      <w:pPr>
        <w:tabs>
          <w:tab w:val="left" w:pos="0"/>
          <w:tab w:val="left" w:pos="2700"/>
        </w:tabs>
        <w:spacing w:line="360" w:lineRule="auto"/>
        <w:jc w:val="both"/>
        <w:rPr>
          <w:u w:val="single"/>
        </w:rPr>
      </w:pPr>
    </w:p>
    <w:p w14:paraId="344B23B0" w14:textId="77777777" w:rsidR="00F60EC0" w:rsidRPr="00CB1E36" w:rsidRDefault="00847D14" w:rsidP="00CB1E36">
      <w:pPr>
        <w:pStyle w:val="Akapitzlist"/>
        <w:numPr>
          <w:ilvl w:val="0"/>
          <w:numId w:val="52"/>
        </w:numPr>
        <w:spacing w:line="360" w:lineRule="auto"/>
        <w:jc w:val="both"/>
      </w:pPr>
      <w:r w:rsidRPr="00CB1E36">
        <w:t>Schemat blokowy</w:t>
      </w:r>
    </w:p>
    <w:p w14:paraId="41A4DBF2" w14:textId="77777777" w:rsidR="00847D14" w:rsidRPr="00CB1E36" w:rsidRDefault="00847D14" w:rsidP="00CB1E36">
      <w:pPr>
        <w:pStyle w:val="Akapitzlist"/>
        <w:numPr>
          <w:ilvl w:val="0"/>
          <w:numId w:val="52"/>
        </w:numPr>
        <w:spacing w:line="360" w:lineRule="auto"/>
        <w:jc w:val="both"/>
      </w:pPr>
      <w:r w:rsidRPr="00CB1E36">
        <w:t xml:space="preserve">Rozmieszczenie urządzeń </w:t>
      </w:r>
    </w:p>
    <w:p w14:paraId="6C96B7EA" w14:textId="77777777" w:rsidR="00847D14" w:rsidRPr="00CB1E36" w:rsidRDefault="00847D14" w:rsidP="00CB1E36">
      <w:pPr>
        <w:pStyle w:val="Akapitzlist"/>
        <w:numPr>
          <w:ilvl w:val="0"/>
          <w:numId w:val="52"/>
        </w:numPr>
        <w:spacing w:line="360" w:lineRule="auto"/>
        <w:jc w:val="both"/>
      </w:pPr>
      <w:r w:rsidRPr="00CB1E36">
        <w:t xml:space="preserve">Mapa sytuacyjna </w:t>
      </w:r>
    </w:p>
    <w:p w14:paraId="6D1A8683" w14:textId="77777777" w:rsidR="00F60EC0" w:rsidRDefault="00F60EC0" w:rsidP="00CB1E36">
      <w:pPr>
        <w:spacing w:line="360" w:lineRule="auto"/>
        <w:ind w:left="540"/>
        <w:jc w:val="both"/>
      </w:pPr>
    </w:p>
    <w:p w14:paraId="2DA74F32" w14:textId="77777777" w:rsidR="00F60EC0" w:rsidRDefault="00F60EC0" w:rsidP="00CB1E36">
      <w:pPr>
        <w:spacing w:line="360" w:lineRule="auto"/>
        <w:jc w:val="both"/>
      </w:pPr>
    </w:p>
    <w:p w14:paraId="0695F188" w14:textId="77777777" w:rsidR="00F60EC0" w:rsidRDefault="00F60EC0" w:rsidP="00CB1E36">
      <w:pPr>
        <w:spacing w:line="360" w:lineRule="auto"/>
        <w:jc w:val="both"/>
      </w:pPr>
    </w:p>
    <w:p w14:paraId="415FA302" w14:textId="77777777" w:rsidR="00F60EC0" w:rsidRDefault="00F60EC0" w:rsidP="00CB1E36">
      <w:pPr>
        <w:spacing w:line="360" w:lineRule="auto"/>
        <w:jc w:val="both"/>
      </w:pPr>
    </w:p>
    <w:p w14:paraId="0CFD4AD6" w14:textId="77777777" w:rsidR="00F60EC0" w:rsidRDefault="00F60EC0" w:rsidP="00CB1E36">
      <w:pPr>
        <w:spacing w:line="360" w:lineRule="auto"/>
        <w:jc w:val="both"/>
      </w:pPr>
    </w:p>
    <w:sectPr w:rsidR="00F60EC0" w:rsidSect="00241C77">
      <w:headerReference w:type="even" r:id="rId8"/>
      <w:headerReference w:type="default" r:id="rId9"/>
      <w:footerReference w:type="even" r:id="rId10"/>
      <w:footerReference w:type="default" r:id="rId11"/>
      <w:pgSz w:w="11909" w:h="16834"/>
      <w:pgMar w:top="1087" w:right="1465" w:bottom="899" w:left="1440"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142B" w14:textId="77777777" w:rsidR="00C17FBA" w:rsidRDefault="00C17FBA">
      <w:r>
        <w:separator/>
      </w:r>
    </w:p>
  </w:endnote>
  <w:endnote w:type="continuationSeparator" w:id="0">
    <w:p w14:paraId="69BAAFD8" w14:textId="77777777" w:rsidR="00C17FBA" w:rsidRDefault="00C1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A32" w14:textId="77777777" w:rsidR="00115AB3" w:rsidRDefault="00115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BDBE81" w14:textId="77777777" w:rsidR="00115AB3" w:rsidRDefault="00115A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261A" w14:textId="77777777" w:rsidR="00115AB3" w:rsidRDefault="00115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41D03">
      <w:rPr>
        <w:rStyle w:val="Numerstrony"/>
        <w:noProof/>
      </w:rPr>
      <w:t>12</w:t>
    </w:r>
    <w:r>
      <w:rPr>
        <w:rStyle w:val="Numerstrony"/>
      </w:rPr>
      <w:fldChar w:fldCharType="end"/>
    </w:r>
  </w:p>
  <w:p w14:paraId="60E871C9" w14:textId="77777777" w:rsidR="00115AB3" w:rsidRDefault="00115AB3">
    <w:pPr>
      <w:pStyle w:val="Stopka"/>
      <w:ind w:right="360"/>
      <w:jc w:val="center"/>
    </w:pPr>
    <w:r>
      <w:t>Program  Funkcjonalno Użytkowy dla zadania:</w:t>
    </w:r>
  </w:p>
  <w:p w14:paraId="50620AA7" w14:textId="7D669794" w:rsidR="00115AB3" w:rsidRDefault="00115AB3">
    <w:pPr>
      <w:jc w:val="center"/>
      <w:rPr>
        <w:rFonts w:eastAsia="Arial Unicode MS"/>
        <w:sz w:val="20"/>
        <w:szCs w:val="18"/>
      </w:rPr>
    </w:pPr>
    <w:r>
      <w:rPr>
        <w:sz w:val="20"/>
        <w:szCs w:val="32"/>
      </w:rPr>
      <w:t>„</w:t>
    </w:r>
    <w:r w:rsidR="00AA5E6A">
      <w:rPr>
        <w:sz w:val="20"/>
        <w:szCs w:val="32"/>
      </w:rPr>
      <w:t>M</w:t>
    </w:r>
    <w:r>
      <w:rPr>
        <w:sz w:val="20"/>
        <w:szCs w:val="32"/>
      </w:rPr>
      <w:t>odernizacja oczyszczalni ścieków typu Lemna we Wręczycy Małej gmina Wręczyca Wielka”</w:t>
    </w:r>
  </w:p>
  <w:p w14:paraId="5C3F9251" w14:textId="77777777" w:rsidR="00115AB3" w:rsidRDefault="00115AB3">
    <w:pPr>
      <w:pStyle w:val="Stopka"/>
      <w:ind w:right="360"/>
      <w:jc w:val="center"/>
      <w:rPr>
        <w:color w:val="FF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DBE6" w14:textId="77777777" w:rsidR="00C17FBA" w:rsidRDefault="00C17FBA">
      <w:r>
        <w:separator/>
      </w:r>
    </w:p>
  </w:footnote>
  <w:footnote w:type="continuationSeparator" w:id="0">
    <w:p w14:paraId="4B184B0D" w14:textId="77777777" w:rsidR="00C17FBA" w:rsidRDefault="00C1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2DC7" w14:textId="77777777" w:rsidR="00115AB3" w:rsidRDefault="00115AB3">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620FC5" w14:textId="77777777" w:rsidR="00115AB3" w:rsidRDefault="00115AB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6B0B" w14:textId="77777777" w:rsidR="00115AB3" w:rsidRDefault="00115AB3">
    <w:pPr>
      <w:pStyle w:val="Nagwek"/>
      <w:framePr w:wrap="around" w:vAnchor="text" w:hAnchor="margin" w:xAlign="right" w:y="1"/>
      <w:rPr>
        <w:rStyle w:val="Numerstrony"/>
      </w:rPr>
    </w:pPr>
  </w:p>
  <w:p w14:paraId="1B74620F" w14:textId="77777777" w:rsidR="00115AB3" w:rsidRDefault="00115AB3">
    <w:pPr>
      <w:pStyle w:val="Nagwek"/>
      <w:jc w:val="center"/>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08C84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61E64D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2"/>
    <w:multiLevelType w:val="multilevel"/>
    <w:tmpl w:val="00000002"/>
    <w:name w:val="WW8Num2"/>
    <w:lvl w:ilvl="0">
      <w:start w:val="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03"/>
    <w:multiLevelType w:val="multilevel"/>
    <w:tmpl w:val="00000003"/>
    <w:name w:val="WW8Num3"/>
    <w:lvl w:ilvl="0">
      <w:start w:val="8"/>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04"/>
    <w:multiLevelType w:val="multilevel"/>
    <w:tmpl w:val="00000004"/>
    <w:name w:val="WW8Num4"/>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05"/>
    <w:multiLevelType w:val="multilevel"/>
    <w:tmpl w:val="00000005"/>
    <w:name w:val="WW8Num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00000009"/>
    <w:multiLevelType w:val="multilevel"/>
    <w:tmpl w:val="00000009"/>
    <w:name w:val="WW8Num59"/>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8" w15:restartNumberingAfterBreak="0">
    <w:nsid w:val="0000000A"/>
    <w:multiLevelType w:val="multilevel"/>
    <w:tmpl w:val="0000000A"/>
    <w:name w:val="RTF_Num 21"/>
    <w:lvl w:ilvl="0">
      <w:start w:val="1"/>
      <w:numFmt w:val="lowerLetter"/>
      <w:lvlText w:val="%1)"/>
      <w:lvlJc w:val="left"/>
      <w:pPr>
        <w:tabs>
          <w:tab w:val="num" w:pos="360"/>
        </w:tabs>
        <w:ind w:left="360" w:hanging="360"/>
      </w:pPr>
      <w:rPr>
        <w:rFonts w:hint="default"/>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 w15:restartNumberingAfterBreak="0">
    <w:nsid w:val="0000000B"/>
    <w:multiLevelType w:val="multilevel"/>
    <w:tmpl w:val="0000000B"/>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00000018"/>
    <w:multiLevelType w:val="multilevel"/>
    <w:tmpl w:val="00000018"/>
    <w:name w:val="WW8Num26"/>
    <w:lvl w:ilvl="0">
      <w:start w:val="1"/>
      <w:numFmt w:val="lowerLetter"/>
      <w:suff w:val="nothing"/>
      <w:lvlText w:val="%1)"/>
      <w:lvlJc w:val="left"/>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1" w15:restartNumberingAfterBreak="0">
    <w:nsid w:val="0000009A"/>
    <w:multiLevelType w:val="singleLevel"/>
    <w:tmpl w:val="0000009A"/>
    <w:name w:val="WW8Num21"/>
    <w:lvl w:ilvl="0">
      <w:start w:val="1"/>
      <w:numFmt w:val="lowerLetter"/>
      <w:lvlText w:val="%1)"/>
      <w:lvlJc w:val="left"/>
      <w:pPr>
        <w:tabs>
          <w:tab w:val="num" w:pos="720"/>
        </w:tabs>
        <w:ind w:left="0" w:firstLine="0"/>
      </w:pPr>
    </w:lvl>
  </w:abstractNum>
  <w:abstractNum w:abstractNumId="12" w15:restartNumberingAfterBreak="0">
    <w:nsid w:val="04CB1F34"/>
    <w:multiLevelType w:val="hybridMultilevel"/>
    <w:tmpl w:val="8C807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255250"/>
    <w:multiLevelType w:val="hybridMultilevel"/>
    <w:tmpl w:val="2842CA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6837A5"/>
    <w:multiLevelType w:val="hybridMultilevel"/>
    <w:tmpl w:val="E34EAF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643B6F"/>
    <w:multiLevelType w:val="hybridMultilevel"/>
    <w:tmpl w:val="972AC91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E9F177B"/>
    <w:multiLevelType w:val="hybridMultilevel"/>
    <w:tmpl w:val="4C78245A"/>
    <w:lvl w:ilvl="0" w:tplc="04150011">
      <w:start w:val="1"/>
      <w:numFmt w:val="decimal"/>
      <w:lvlText w:val="%1)"/>
      <w:lvlJc w:val="left"/>
      <w:pPr>
        <w:ind w:left="720" w:hanging="360"/>
      </w:pPr>
      <w:rPr>
        <w:rFonts w:hint="default"/>
      </w:rPr>
    </w:lvl>
    <w:lvl w:ilvl="1" w:tplc="F8E06F0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B50D7"/>
    <w:multiLevelType w:val="multilevel"/>
    <w:tmpl w:val="5BBED9B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22139D2"/>
    <w:multiLevelType w:val="hybridMultilevel"/>
    <w:tmpl w:val="D45683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B181E83"/>
    <w:multiLevelType w:val="hybridMultilevel"/>
    <w:tmpl w:val="AE9868B4"/>
    <w:lvl w:ilvl="0" w:tplc="3A1834A8">
      <w:start w:val="1"/>
      <w:numFmt w:val="lowerLetter"/>
      <w:lvlText w:val="%1)"/>
      <w:lvlJc w:val="left"/>
      <w:pPr>
        <w:tabs>
          <w:tab w:val="num" w:pos="643"/>
        </w:tabs>
        <w:ind w:left="643" w:hanging="360"/>
      </w:pPr>
      <w:rPr>
        <w:rFonts w:hint="default"/>
      </w:rPr>
    </w:lvl>
    <w:lvl w:ilvl="1" w:tplc="04150003">
      <w:start w:val="1"/>
      <w:numFmt w:val="bullet"/>
      <w:lvlText w:val="o"/>
      <w:lvlJc w:val="left"/>
      <w:pPr>
        <w:tabs>
          <w:tab w:val="num" w:pos="1723"/>
        </w:tabs>
        <w:ind w:left="1723" w:hanging="360"/>
      </w:pPr>
      <w:rPr>
        <w:rFonts w:ascii="Courier New" w:hAnsi="Courier New" w:hint="default"/>
      </w:rPr>
    </w:lvl>
    <w:lvl w:ilvl="2" w:tplc="04150005" w:tentative="1">
      <w:start w:val="1"/>
      <w:numFmt w:val="bullet"/>
      <w:lvlText w:val=""/>
      <w:lvlJc w:val="left"/>
      <w:pPr>
        <w:tabs>
          <w:tab w:val="num" w:pos="2443"/>
        </w:tabs>
        <w:ind w:left="2443" w:hanging="360"/>
      </w:pPr>
      <w:rPr>
        <w:rFonts w:ascii="Wingdings" w:hAnsi="Wingdings" w:hint="default"/>
      </w:rPr>
    </w:lvl>
    <w:lvl w:ilvl="3" w:tplc="04150001" w:tentative="1">
      <w:start w:val="1"/>
      <w:numFmt w:val="bullet"/>
      <w:lvlText w:val=""/>
      <w:lvlJc w:val="left"/>
      <w:pPr>
        <w:tabs>
          <w:tab w:val="num" w:pos="3163"/>
        </w:tabs>
        <w:ind w:left="3163" w:hanging="360"/>
      </w:pPr>
      <w:rPr>
        <w:rFonts w:ascii="Symbol" w:hAnsi="Symbol" w:hint="default"/>
      </w:rPr>
    </w:lvl>
    <w:lvl w:ilvl="4" w:tplc="04150003" w:tentative="1">
      <w:start w:val="1"/>
      <w:numFmt w:val="bullet"/>
      <w:lvlText w:val="o"/>
      <w:lvlJc w:val="left"/>
      <w:pPr>
        <w:tabs>
          <w:tab w:val="num" w:pos="3883"/>
        </w:tabs>
        <w:ind w:left="3883" w:hanging="360"/>
      </w:pPr>
      <w:rPr>
        <w:rFonts w:ascii="Courier New" w:hAnsi="Courier New" w:hint="default"/>
      </w:rPr>
    </w:lvl>
    <w:lvl w:ilvl="5" w:tplc="04150005" w:tentative="1">
      <w:start w:val="1"/>
      <w:numFmt w:val="bullet"/>
      <w:lvlText w:val=""/>
      <w:lvlJc w:val="left"/>
      <w:pPr>
        <w:tabs>
          <w:tab w:val="num" w:pos="4603"/>
        </w:tabs>
        <w:ind w:left="4603" w:hanging="360"/>
      </w:pPr>
      <w:rPr>
        <w:rFonts w:ascii="Wingdings" w:hAnsi="Wingdings" w:hint="default"/>
      </w:rPr>
    </w:lvl>
    <w:lvl w:ilvl="6" w:tplc="04150001" w:tentative="1">
      <w:start w:val="1"/>
      <w:numFmt w:val="bullet"/>
      <w:lvlText w:val=""/>
      <w:lvlJc w:val="left"/>
      <w:pPr>
        <w:tabs>
          <w:tab w:val="num" w:pos="5323"/>
        </w:tabs>
        <w:ind w:left="5323" w:hanging="360"/>
      </w:pPr>
      <w:rPr>
        <w:rFonts w:ascii="Symbol" w:hAnsi="Symbol" w:hint="default"/>
      </w:rPr>
    </w:lvl>
    <w:lvl w:ilvl="7" w:tplc="04150003" w:tentative="1">
      <w:start w:val="1"/>
      <w:numFmt w:val="bullet"/>
      <w:lvlText w:val="o"/>
      <w:lvlJc w:val="left"/>
      <w:pPr>
        <w:tabs>
          <w:tab w:val="num" w:pos="6043"/>
        </w:tabs>
        <w:ind w:left="6043" w:hanging="360"/>
      </w:pPr>
      <w:rPr>
        <w:rFonts w:ascii="Courier New" w:hAnsi="Courier New" w:hint="default"/>
      </w:rPr>
    </w:lvl>
    <w:lvl w:ilvl="8" w:tplc="0415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1BF67313"/>
    <w:multiLevelType w:val="hybridMultilevel"/>
    <w:tmpl w:val="E578B332"/>
    <w:lvl w:ilvl="0" w:tplc="0415000F">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21" w15:restartNumberingAfterBreak="0">
    <w:nsid w:val="1EFD12F7"/>
    <w:multiLevelType w:val="hybridMultilevel"/>
    <w:tmpl w:val="8C063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D566DD"/>
    <w:multiLevelType w:val="hybridMultilevel"/>
    <w:tmpl w:val="C324C6B2"/>
    <w:lvl w:ilvl="0" w:tplc="59163640">
      <w:start w:val="1"/>
      <w:numFmt w:val="lowerLetter"/>
      <w:lvlText w:val="%1)"/>
      <w:lvlJc w:val="left"/>
      <w:pPr>
        <w:tabs>
          <w:tab w:val="num" w:pos="1080"/>
        </w:tabs>
        <w:ind w:left="1080" w:hanging="720"/>
      </w:pPr>
      <w:rPr>
        <w:rFonts w:hint="default"/>
      </w:rPr>
    </w:lvl>
    <w:lvl w:ilvl="1" w:tplc="38AC8150">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05E0120"/>
    <w:multiLevelType w:val="hybridMultilevel"/>
    <w:tmpl w:val="AE9868B4"/>
    <w:lvl w:ilvl="0" w:tplc="04150017">
      <w:start w:val="1"/>
      <w:numFmt w:val="lowerLetter"/>
      <w:lvlText w:val="%1)"/>
      <w:lvlJc w:val="left"/>
      <w:pPr>
        <w:tabs>
          <w:tab w:val="num" w:pos="643"/>
        </w:tabs>
        <w:ind w:left="643" w:hanging="360"/>
      </w:pPr>
    </w:lvl>
    <w:lvl w:ilvl="1" w:tplc="FFFFFFFF">
      <w:start w:val="1"/>
      <w:numFmt w:val="bullet"/>
      <w:lvlText w:val="o"/>
      <w:lvlJc w:val="left"/>
      <w:pPr>
        <w:tabs>
          <w:tab w:val="num" w:pos="1723"/>
        </w:tabs>
        <w:ind w:left="1723" w:hanging="360"/>
      </w:pPr>
      <w:rPr>
        <w:rFonts w:ascii="Courier New" w:hAnsi="Courier New" w:hint="default"/>
      </w:rPr>
    </w:lvl>
    <w:lvl w:ilvl="2" w:tplc="FFFFFFFF">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24" w15:restartNumberingAfterBreak="0">
    <w:nsid w:val="219469A8"/>
    <w:multiLevelType w:val="hybridMultilevel"/>
    <w:tmpl w:val="285EEED4"/>
    <w:lvl w:ilvl="0" w:tplc="99E8D34A">
      <w:start w:val="1"/>
      <w:numFmt w:val="lowerLetter"/>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2E31582"/>
    <w:multiLevelType w:val="hybridMultilevel"/>
    <w:tmpl w:val="B192BA4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8795933"/>
    <w:multiLevelType w:val="hybridMultilevel"/>
    <w:tmpl w:val="99C22CF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A9D16DE"/>
    <w:multiLevelType w:val="hybridMultilevel"/>
    <w:tmpl w:val="AA3AF998"/>
    <w:lvl w:ilvl="0" w:tplc="FFFFFFFF">
      <w:start w:val="1"/>
      <w:numFmt w:val="bullet"/>
      <w:pStyle w:val="NormalnyWeb"/>
      <w:lvlText w:val="-"/>
      <w:lvlJc w:val="left"/>
      <w:pPr>
        <w:tabs>
          <w:tab w:val="num" w:pos="720"/>
        </w:tabs>
        <w:ind w:left="700" w:hanging="34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CA562C3"/>
    <w:multiLevelType w:val="multilevel"/>
    <w:tmpl w:val="0415001D"/>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EC2726C"/>
    <w:multiLevelType w:val="hybridMultilevel"/>
    <w:tmpl w:val="F202DA36"/>
    <w:lvl w:ilvl="0" w:tplc="418630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05724DC"/>
    <w:multiLevelType w:val="multilevel"/>
    <w:tmpl w:val="AFD04020"/>
    <w:lvl w:ilvl="0">
      <w:start w:val="1"/>
      <w:numFmt w:val="lowerLetter"/>
      <w:lvlText w:val="%1)"/>
      <w:lvlJc w:val="left"/>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1" w15:restartNumberingAfterBreak="0">
    <w:nsid w:val="31A82618"/>
    <w:multiLevelType w:val="hybridMultilevel"/>
    <w:tmpl w:val="2F6A8512"/>
    <w:lvl w:ilvl="0" w:tplc="418630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39E70A4"/>
    <w:multiLevelType w:val="multilevel"/>
    <w:tmpl w:val="AFD04020"/>
    <w:lvl w:ilvl="0">
      <w:start w:val="1"/>
      <w:numFmt w:val="lowerLetter"/>
      <w:lvlText w:val="%1)"/>
      <w:lvlJc w:val="left"/>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3" w15:restartNumberingAfterBreak="0">
    <w:nsid w:val="37771964"/>
    <w:multiLevelType w:val="hybridMultilevel"/>
    <w:tmpl w:val="78BC3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6B31ED"/>
    <w:multiLevelType w:val="hybridMultilevel"/>
    <w:tmpl w:val="1EACF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E56AB9"/>
    <w:multiLevelType w:val="hybridMultilevel"/>
    <w:tmpl w:val="170A3BD2"/>
    <w:lvl w:ilvl="0" w:tplc="FFFFFFFF">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355"/>
        </w:tabs>
        <w:ind w:left="-355" w:hanging="360"/>
      </w:pPr>
    </w:lvl>
    <w:lvl w:ilvl="2" w:tplc="0415001B" w:tentative="1">
      <w:start w:val="1"/>
      <w:numFmt w:val="lowerRoman"/>
      <w:lvlText w:val="%3."/>
      <w:lvlJc w:val="right"/>
      <w:pPr>
        <w:tabs>
          <w:tab w:val="num" w:pos="365"/>
        </w:tabs>
        <w:ind w:left="365" w:hanging="180"/>
      </w:pPr>
    </w:lvl>
    <w:lvl w:ilvl="3" w:tplc="0415000F" w:tentative="1">
      <w:start w:val="1"/>
      <w:numFmt w:val="decimal"/>
      <w:lvlText w:val="%4."/>
      <w:lvlJc w:val="left"/>
      <w:pPr>
        <w:tabs>
          <w:tab w:val="num" w:pos="1085"/>
        </w:tabs>
        <w:ind w:left="1085" w:hanging="360"/>
      </w:pPr>
    </w:lvl>
    <w:lvl w:ilvl="4" w:tplc="04150019" w:tentative="1">
      <w:start w:val="1"/>
      <w:numFmt w:val="lowerLetter"/>
      <w:lvlText w:val="%5."/>
      <w:lvlJc w:val="left"/>
      <w:pPr>
        <w:tabs>
          <w:tab w:val="num" w:pos="1805"/>
        </w:tabs>
        <w:ind w:left="1805" w:hanging="360"/>
      </w:pPr>
    </w:lvl>
    <w:lvl w:ilvl="5" w:tplc="0415001B" w:tentative="1">
      <w:start w:val="1"/>
      <w:numFmt w:val="lowerRoman"/>
      <w:lvlText w:val="%6."/>
      <w:lvlJc w:val="right"/>
      <w:pPr>
        <w:tabs>
          <w:tab w:val="num" w:pos="2525"/>
        </w:tabs>
        <w:ind w:left="2525" w:hanging="180"/>
      </w:pPr>
    </w:lvl>
    <w:lvl w:ilvl="6" w:tplc="0415000F" w:tentative="1">
      <w:start w:val="1"/>
      <w:numFmt w:val="decimal"/>
      <w:lvlText w:val="%7."/>
      <w:lvlJc w:val="left"/>
      <w:pPr>
        <w:tabs>
          <w:tab w:val="num" w:pos="3245"/>
        </w:tabs>
        <w:ind w:left="3245" w:hanging="360"/>
      </w:pPr>
    </w:lvl>
    <w:lvl w:ilvl="7" w:tplc="04150019" w:tentative="1">
      <w:start w:val="1"/>
      <w:numFmt w:val="lowerLetter"/>
      <w:lvlText w:val="%8."/>
      <w:lvlJc w:val="left"/>
      <w:pPr>
        <w:tabs>
          <w:tab w:val="num" w:pos="3965"/>
        </w:tabs>
        <w:ind w:left="3965" w:hanging="360"/>
      </w:pPr>
    </w:lvl>
    <w:lvl w:ilvl="8" w:tplc="0415001B" w:tentative="1">
      <w:start w:val="1"/>
      <w:numFmt w:val="lowerRoman"/>
      <w:lvlText w:val="%9."/>
      <w:lvlJc w:val="right"/>
      <w:pPr>
        <w:tabs>
          <w:tab w:val="num" w:pos="4685"/>
        </w:tabs>
        <w:ind w:left="4685" w:hanging="180"/>
      </w:pPr>
    </w:lvl>
  </w:abstractNum>
  <w:abstractNum w:abstractNumId="36" w15:restartNumberingAfterBreak="0">
    <w:nsid w:val="3A7F4CF1"/>
    <w:multiLevelType w:val="hybridMultilevel"/>
    <w:tmpl w:val="E89C4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DA2C85"/>
    <w:multiLevelType w:val="hybridMultilevel"/>
    <w:tmpl w:val="37841D7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3DD725AF"/>
    <w:multiLevelType w:val="hybridMultilevel"/>
    <w:tmpl w:val="FE84B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E25553"/>
    <w:multiLevelType w:val="hybridMultilevel"/>
    <w:tmpl w:val="2AEE52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12B4633"/>
    <w:multiLevelType w:val="multilevel"/>
    <w:tmpl w:val="AFD04020"/>
    <w:lvl w:ilvl="0">
      <w:start w:val="1"/>
      <w:numFmt w:val="lowerLetter"/>
      <w:lvlText w:val="%1)"/>
      <w:lvlJc w:val="left"/>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1" w15:restartNumberingAfterBreak="0">
    <w:nsid w:val="42F14C37"/>
    <w:multiLevelType w:val="hybridMultilevel"/>
    <w:tmpl w:val="17C4F89E"/>
    <w:name w:val="RTF_Num 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2FA2BFC"/>
    <w:multiLevelType w:val="multilevel"/>
    <w:tmpl w:val="AFD04020"/>
    <w:lvl w:ilvl="0">
      <w:start w:val="1"/>
      <w:numFmt w:val="lowerLetter"/>
      <w:lvlText w:val="%1)"/>
      <w:lvlJc w:val="left"/>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3" w15:restartNumberingAfterBreak="0">
    <w:nsid w:val="44066E34"/>
    <w:multiLevelType w:val="hybridMultilevel"/>
    <w:tmpl w:val="D45683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58826B7"/>
    <w:multiLevelType w:val="hybridMultilevel"/>
    <w:tmpl w:val="7CE4B000"/>
    <w:lvl w:ilvl="0" w:tplc="04150011">
      <w:start w:val="1"/>
      <w:numFmt w:val="decimal"/>
      <w:lvlText w:val="%1)"/>
      <w:lvlJc w:val="left"/>
      <w:pPr>
        <w:tabs>
          <w:tab w:val="num" w:pos="530"/>
        </w:tabs>
        <w:ind w:left="530" w:hanging="360"/>
      </w:pPr>
    </w:lvl>
    <w:lvl w:ilvl="1" w:tplc="04150019" w:tentative="1">
      <w:start w:val="1"/>
      <w:numFmt w:val="lowerLetter"/>
      <w:lvlText w:val="%2."/>
      <w:lvlJc w:val="left"/>
      <w:pPr>
        <w:tabs>
          <w:tab w:val="num" w:pos="1250"/>
        </w:tabs>
        <w:ind w:left="1250" w:hanging="360"/>
      </w:pPr>
    </w:lvl>
    <w:lvl w:ilvl="2" w:tplc="0415001B" w:tentative="1">
      <w:start w:val="1"/>
      <w:numFmt w:val="lowerRoman"/>
      <w:lvlText w:val="%3."/>
      <w:lvlJc w:val="right"/>
      <w:pPr>
        <w:tabs>
          <w:tab w:val="num" w:pos="1970"/>
        </w:tabs>
        <w:ind w:left="1970" w:hanging="180"/>
      </w:pPr>
    </w:lvl>
    <w:lvl w:ilvl="3" w:tplc="0415000F" w:tentative="1">
      <w:start w:val="1"/>
      <w:numFmt w:val="decimal"/>
      <w:lvlText w:val="%4."/>
      <w:lvlJc w:val="left"/>
      <w:pPr>
        <w:tabs>
          <w:tab w:val="num" w:pos="2690"/>
        </w:tabs>
        <w:ind w:left="2690" w:hanging="360"/>
      </w:pPr>
    </w:lvl>
    <w:lvl w:ilvl="4" w:tplc="04150019" w:tentative="1">
      <w:start w:val="1"/>
      <w:numFmt w:val="lowerLetter"/>
      <w:lvlText w:val="%5."/>
      <w:lvlJc w:val="left"/>
      <w:pPr>
        <w:tabs>
          <w:tab w:val="num" w:pos="3410"/>
        </w:tabs>
        <w:ind w:left="3410" w:hanging="360"/>
      </w:pPr>
    </w:lvl>
    <w:lvl w:ilvl="5" w:tplc="0415001B" w:tentative="1">
      <w:start w:val="1"/>
      <w:numFmt w:val="lowerRoman"/>
      <w:lvlText w:val="%6."/>
      <w:lvlJc w:val="right"/>
      <w:pPr>
        <w:tabs>
          <w:tab w:val="num" w:pos="4130"/>
        </w:tabs>
        <w:ind w:left="4130" w:hanging="180"/>
      </w:pPr>
    </w:lvl>
    <w:lvl w:ilvl="6" w:tplc="0415000F" w:tentative="1">
      <w:start w:val="1"/>
      <w:numFmt w:val="decimal"/>
      <w:lvlText w:val="%7."/>
      <w:lvlJc w:val="left"/>
      <w:pPr>
        <w:tabs>
          <w:tab w:val="num" w:pos="4850"/>
        </w:tabs>
        <w:ind w:left="4850" w:hanging="360"/>
      </w:pPr>
    </w:lvl>
    <w:lvl w:ilvl="7" w:tplc="04150019" w:tentative="1">
      <w:start w:val="1"/>
      <w:numFmt w:val="lowerLetter"/>
      <w:lvlText w:val="%8."/>
      <w:lvlJc w:val="left"/>
      <w:pPr>
        <w:tabs>
          <w:tab w:val="num" w:pos="5570"/>
        </w:tabs>
        <w:ind w:left="5570" w:hanging="360"/>
      </w:pPr>
    </w:lvl>
    <w:lvl w:ilvl="8" w:tplc="0415001B" w:tentative="1">
      <w:start w:val="1"/>
      <w:numFmt w:val="lowerRoman"/>
      <w:lvlText w:val="%9."/>
      <w:lvlJc w:val="right"/>
      <w:pPr>
        <w:tabs>
          <w:tab w:val="num" w:pos="6290"/>
        </w:tabs>
        <w:ind w:left="6290" w:hanging="180"/>
      </w:pPr>
    </w:lvl>
  </w:abstractNum>
  <w:abstractNum w:abstractNumId="45" w15:restartNumberingAfterBreak="0">
    <w:nsid w:val="45A9159D"/>
    <w:multiLevelType w:val="hybridMultilevel"/>
    <w:tmpl w:val="DD3E4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907E7D"/>
    <w:multiLevelType w:val="hybridMultilevel"/>
    <w:tmpl w:val="B9DE1072"/>
    <w:lvl w:ilvl="0" w:tplc="FFFFFFFF">
      <w:start w:val="1"/>
      <w:numFmt w:val="lowerLetter"/>
      <w:lvlText w:val="%1)"/>
      <w:lvlJc w:val="left"/>
      <w:pPr>
        <w:tabs>
          <w:tab w:val="num" w:pos="643"/>
        </w:tabs>
        <w:ind w:left="643" w:hanging="360"/>
      </w:pPr>
      <w:rPr>
        <w:rFonts w:hint="default"/>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47" w15:restartNumberingAfterBreak="0">
    <w:nsid w:val="52F55674"/>
    <w:multiLevelType w:val="hybridMultilevel"/>
    <w:tmpl w:val="EC06439C"/>
    <w:lvl w:ilvl="0" w:tplc="FFFFFFF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9D16B64"/>
    <w:multiLevelType w:val="hybridMultilevel"/>
    <w:tmpl w:val="649AC7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477254"/>
    <w:multiLevelType w:val="hybridMultilevel"/>
    <w:tmpl w:val="AB3CB8E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355"/>
        </w:tabs>
        <w:ind w:left="-355" w:hanging="360"/>
      </w:pPr>
    </w:lvl>
    <w:lvl w:ilvl="2" w:tplc="FFFFFFFF" w:tentative="1">
      <w:start w:val="1"/>
      <w:numFmt w:val="lowerRoman"/>
      <w:lvlText w:val="%3."/>
      <w:lvlJc w:val="right"/>
      <w:pPr>
        <w:tabs>
          <w:tab w:val="num" w:pos="365"/>
        </w:tabs>
        <w:ind w:left="365" w:hanging="180"/>
      </w:pPr>
    </w:lvl>
    <w:lvl w:ilvl="3" w:tplc="FFFFFFFF" w:tentative="1">
      <w:start w:val="1"/>
      <w:numFmt w:val="decimal"/>
      <w:lvlText w:val="%4."/>
      <w:lvlJc w:val="left"/>
      <w:pPr>
        <w:tabs>
          <w:tab w:val="num" w:pos="1085"/>
        </w:tabs>
        <w:ind w:left="1085" w:hanging="360"/>
      </w:pPr>
    </w:lvl>
    <w:lvl w:ilvl="4" w:tplc="FFFFFFFF" w:tentative="1">
      <w:start w:val="1"/>
      <w:numFmt w:val="lowerLetter"/>
      <w:lvlText w:val="%5."/>
      <w:lvlJc w:val="left"/>
      <w:pPr>
        <w:tabs>
          <w:tab w:val="num" w:pos="1805"/>
        </w:tabs>
        <w:ind w:left="1805" w:hanging="360"/>
      </w:pPr>
    </w:lvl>
    <w:lvl w:ilvl="5" w:tplc="FFFFFFFF" w:tentative="1">
      <w:start w:val="1"/>
      <w:numFmt w:val="lowerRoman"/>
      <w:lvlText w:val="%6."/>
      <w:lvlJc w:val="right"/>
      <w:pPr>
        <w:tabs>
          <w:tab w:val="num" w:pos="2525"/>
        </w:tabs>
        <w:ind w:left="2525" w:hanging="180"/>
      </w:pPr>
    </w:lvl>
    <w:lvl w:ilvl="6" w:tplc="FFFFFFFF" w:tentative="1">
      <w:start w:val="1"/>
      <w:numFmt w:val="decimal"/>
      <w:lvlText w:val="%7."/>
      <w:lvlJc w:val="left"/>
      <w:pPr>
        <w:tabs>
          <w:tab w:val="num" w:pos="3245"/>
        </w:tabs>
        <w:ind w:left="3245" w:hanging="360"/>
      </w:pPr>
    </w:lvl>
    <w:lvl w:ilvl="7" w:tplc="FFFFFFFF" w:tentative="1">
      <w:start w:val="1"/>
      <w:numFmt w:val="lowerLetter"/>
      <w:lvlText w:val="%8."/>
      <w:lvlJc w:val="left"/>
      <w:pPr>
        <w:tabs>
          <w:tab w:val="num" w:pos="3965"/>
        </w:tabs>
        <w:ind w:left="3965" w:hanging="360"/>
      </w:pPr>
    </w:lvl>
    <w:lvl w:ilvl="8" w:tplc="FFFFFFFF" w:tentative="1">
      <w:start w:val="1"/>
      <w:numFmt w:val="lowerRoman"/>
      <w:lvlText w:val="%9."/>
      <w:lvlJc w:val="right"/>
      <w:pPr>
        <w:tabs>
          <w:tab w:val="num" w:pos="4685"/>
        </w:tabs>
        <w:ind w:left="4685" w:hanging="180"/>
      </w:pPr>
    </w:lvl>
  </w:abstractNum>
  <w:abstractNum w:abstractNumId="50" w15:restartNumberingAfterBreak="0">
    <w:nsid w:val="5E6B730A"/>
    <w:multiLevelType w:val="hybridMultilevel"/>
    <w:tmpl w:val="1898F7F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6261593"/>
    <w:multiLevelType w:val="hybridMultilevel"/>
    <w:tmpl w:val="AA1EBC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ABC0F26"/>
    <w:multiLevelType w:val="multilevel"/>
    <w:tmpl w:val="093202AC"/>
    <w:lvl w:ilvl="0">
      <w:start w:val="1"/>
      <w:numFmt w:val="decimal"/>
      <w:pStyle w:val="StyleHeading1Justified"/>
      <w:lvlText w:val="%1."/>
      <w:lvlJc w:val="left"/>
      <w:pPr>
        <w:tabs>
          <w:tab w:val="num" w:pos="432"/>
        </w:tabs>
        <w:ind w:left="432" w:hanging="432"/>
      </w:pPr>
      <w:rPr>
        <w:rFonts w:hint="default"/>
      </w:rPr>
    </w:lvl>
    <w:lvl w:ilvl="1">
      <w:start w:val="1"/>
      <w:numFmt w:val="decimal"/>
      <w:pStyle w:val="StyleHeading2Left003cmHanging102cmBefore6pt"/>
      <w:lvlText w:val="%1.%2."/>
      <w:lvlJc w:val="left"/>
      <w:pPr>
        <w:tabs>
          <w:tab w:val="num" w:pos="576"/>
        </w:tabs>
        <w:ind w:left="576" w:hanging="576"/>
      </w:pPr>
      <w:rPr>
        <w:rFonts w:hint="default"/>
      </w:rPr>
    </w:lvl>
    <w:lvl w:ilvl="2">
      <w:start w:val="1"/>
      <w:numFmt w:val="decimal"/>
      <w:pStyle w:val="StyleHeading3After3pt"/>
      <w:lvlText w:val="%1.%2.%3."/>
      <w:lvlJc w:val="left"/>
      <w:pPr>
        <w:tabs>
          <w:tab w:val="num" w:pos="624"/>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F9A24BC"/>
    <w:multiLevelType w:val="hybridMultilevel"/>
    <w:tmpl w:val="CB701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D7519C"/>
    <w:multiLevelType w:val="hybridMultilevel"/>
    <w:tmpl w:val="3118CAFC"/>
    <w:lvl w:ilvl="0" w:tplc="FFFFFFFF">
      <w:start w:val="1"/>
      <w:numFmt w:val="bullet"/>
      <w:lvlText w:val=""/>
      <w:lvlJc w:val="left"/>
      <w:pPr>
        <w:tabs>
          <w:tab w:val="num" w:pos="720"/>
        </w:tabs>
        <w:ind w:left="720" w:hanging="360"/>
      </w:pPr>
      <w:rPr>
        <w:rFonts w:ascii="Wingdings" w:hAnsi="Wingdings" w:hint="default"/>
        <w:sz w:val="16"/>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F13307"/>
    <w:multiLevelType w:val="hybridMultilevel"/>
    <w:tmpl w:val="01B4CC8A"/>
    <w:lvl w:ilvl="0" w:tplc="407E9FA8">
      <w:start w:val="1"/>
      <w:numFmt w:val="lowerLetter"/>
      <w:pStyle w:val="number"/>
      <w:lvlText w:val="%1)"/>
      <w:lvlJc w:val="left"/>
      <w:pPr>
        <w:tabs>
          <w:tab w:val="num" w:pos="624"/>
        </w:tabs>
        <w:ind w:left="624" w:hanging="454"/>
      </w:pPr>
      <w:rPr>
        <w:rFonts w:hint="default"/>
        <w:color w:val="000000"/>
      </w:rPr>
    </w:lvl>
    <w:lvl w:ilvl="1" w:tplc="0415000F">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6806FEE"/>
    <w:multiLevelType w:val="hybridMultilevel"/>
    <w:tmpl w:val="AE9868B4"/>
    <w:lvl w:ilvl="0" w:tplc="FFFFFFFF">
      <w:start w:val="1"/>
      <w:numFmt w:val="bullet"/>
      <w:lvlText w:val=""/>
      <w:legacy w:legacy="1" w:legacySpace="0" w:legacyIndent="283"/>
      <w:lvlJc w:val="left"/>
      <w:pPr>
        <w:ind w:left="566" w:hanging="283"/>
      </w:pPr>
      <w:rPr>
        <w:rFonts w:ascii="Symbol" w:hAnsi="Symbol" w:hint="default"/>
      </w:rPr>
    </w:lvl>
    <w:lvl w:ilvl="1" w:tplc="FFFFFFFF">
      <w:start w:val="1"/>
      <w:numFmt w:val="bullet"/>
      <w:lvlText w:val="o"/>
      <w:lvlJc w:val="left"/>
      <w:pPr>
        <w:tabs>
          <w:tab w:val="num" w:pos="1723"/>
        </w:tabs>
        <w:ind w:left="1723" w:hanging="360"/>
      </w:pPr>
      <w:rPr>
        <w:rFonts w:ascii="Courier New" w:hAnsi="Courier New" w:hint="default"/>
      </w:rPr>
    </w:lvl>
    <w:lvl w:ilvl="2" w:tplc="FFFFFFFF">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57" w15:restartNumberingAfterBreak="0">
    <w:nsid w:val="77CC2D5A"/>
    <w:multiLevelType w:val="hybridMultilevel"/>
    <w:tmpl w:val="41444986"/>
    <w:lvl w:ilvl="0" w:tplc="04150001">
      <w:start w:val="1"/>
      <w:numFmt w:val="bullet"/>
      <w:lvlText w:val=""/>
      <w:lvlJc w:val="left"/>
      <w:pPr>
        <w:tabs>
          <w:tab w:val="num" w:pos="720"/>
        </w:tabs>
        <w:ind w:left="720" w:hanging="360"/>
      </w:pPr>
      <w:rPr>
        <w:rFonts w:ascii="Symbol" w:hAnsi="Symbol" w:hint="default"/>
      </w:rPr>
    </w:lvl>
    <w:lvl w:ilvl="1" w:tplc="04150003">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77FE2BFC"/>
    <w:multiLevelType w:val="hybridMultilevel"/>
    <w:tmpl w:val="3D24E718"/>
    <w:lvl w:ilvl="0" w:tplc="04150001">
      <w:start w:val="1"/>
      <w:numFmt w:val="lowerLetter"/>
      <w:lvlText w:val="%1)"/>
      <w:lvlJc w:val="left"/>
      <w:pPr>
        <w:tabs>
          <w:tab w:val="num" w:pos="720"/>
        </w:tabs>
        <w:ind w:left="720" w:hanging="360"/>
      </w:pPr>
      <w:rPr>
        <w:rFonts w:hint="default"/>
      </w:rPr>
    </w:lvl>
    <w:lvl w:ilvl="1" w:tplc="04150003" w:tentative="1">
      <w:start w:val="1"/>
      <w:numFmt w:val="lowerLetter"/>
      <w:lvlText w:val="%2."/>
      <w:lvlJc w:val="left"/>
      <w:pPr>
        <w:tabs>
          <w:tab w:val="num" w:pos="-355"/>
        </w:tabs>
        <w:ind w:left="-355" w:hanging="360"/>
      </w:pPr>
    </w:lvl>
    <w:lvl w:ilvl="2" w:tplc="04150005" w:tentative="1">
      <w:start w:val="1"/>
      <w:numFmt w:val="lowerRoman"/>
      <w:lvlText w:val="%3."/>
      <w:lvlJc w:val="right"/>
      <w:pPr>
        <w:tabs>
          <w:tab w:val="num" w:pos="365"/>
        </w:tabs>
        <w:ind w:left="365" w:hanging="180"/>
      </w:pPr>
    </w:lvl>
    <w:lvl w:ilvl="3" w:tplc="04150001" w:tentative="1">
      <w:start w:val="1"/>
      <w:numFmt w:val="decimal"/>
      <w:lvlText w:val="%4."/>
      <w:lvlJc w:val="left"/>
      <w:pPr>
        <w:tabs>
          <w:tab w:val="num" w:pos="1085"/>
        </w:tabs>
        <w:ind w:left="1085" w:hanging="360"/>
      </w:pPr>
    </w:lvl>
    <w:lvl w:ilvl="4" w:tplc="04150003" w:tentative="1">
      <w:start w:val="1"/>
      <w:numFmt w:val="lowerLetter"/>
      <w:lvlText w:val="%5."/>
      <w:lvlJc w:val="left"/>
      <w:pPr>
        <w:tabs>
          <w:tab w:val="num" w:pos="1805"/>
        </w:tabs>
        <w:ind w:left="1805" w:hanging="360"/>
      </w:pPr>
    </w:lvl>
    <w:lvl w:ilvl="5" w:tplc="04150005" w:tentative="1">
      <w:start w:val="1"/>
      <w:numFmt w:val="lowerRoman"/>
      <w:lvlText w:val="%6."/>
      <w:lvlJc w:val="right"/>
      <w:pPr>
        <w:tabs>
          <w:tab w:val="num" w:pos="2525"/>
        </w:tabs>
        <w:ind w:left="2525" w:hanging="180"/>
      </w:pPr>
    </w:lvl>
    <w:lvl w:ilvl="6" w:tplc="04150001" w:tentative="1">
      <w:start w:val="1"/>
      <w:numFmt w:val="decimal"/>
      <w:lvlText w:val="%7."/>
      <w:lvlJc w:val="left"/>
      <w:pPr>
        <w:tabs>
          <w:tab w:val="num" w:pos="3245"/>
        </w:tabs>
        <w:ind w:left="3245" w:hanging="360"/>
      </w:pPr>
    </w:lvl>
    <w:lvl w:ilvl="7" w:tplc="04150003" w:tentative="1">
      <w:start w:val="1"/>
      <w:numFmt w:val="lowerLetter"/>
      <w:lvlText w:val="%8."/>
      <w:lvlJc w:val="left"/>
      <w:pPr>
        <w:tabs>
          <w:tab w:val="num" w:pos="3965"/>
        </w:tabs>
        <w:ind w:left="3965" w:hanging="360"/>
      </w:pPr>
    </w:lvl>
    <w:lvl w:ilvl="8" w:tplc="04150005" w:tentative="1">
      <w:start w:val="1"/>
      <w:numFmt w:val="lowerRoman"/>
      <w:lvlText w:val="%9."/>
      <w:lvlJc w:val="right"/>
      <w:pPr>
        <w:tabs>
          <w:tab w:val="num" w:pos="4685"/>
        </w:tabs>
        <w:ind w:left="4685" w:hanging="180"/>
      </w:pPr>
    </w:lvl>
  </w:abstractNum>
  <w:abstractNum w:abstractNumId="59" w15:restartNumberingAfterBreak="0">
    <w:nsid w:val="78FB05A1"/>
    <w:multiLevelType w:val="hybridMultilevel"/>
    <w:tmpl w:val="39FAA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A03BA8"/>
    <w:multiLevelType w:val="hybridMultilevel"/>
    <w:tmpl w:val="3FBA3200"/>
    <w:lvl w:ilvl="0" w:tplc="894832A8">
      <w:start w:val="1"/>
      <w:numFmt w:val="lowerLetter"/>
      <w:lvlText w:val="%1)"/>
      <w:lvlJc w:val="left"/>
      <w:pPr>
        <w:tabs>
          <w:tab w:val="num" w:pos="720"/>
        </w:tabs>
        <w:ind w:left="720" w:hanging="360"/>
      </w:pPr>
      <w:rPr>
        <w:rFonts w:hint="default"/>
      </w:rPr>
    </w:lvl>
    <w:lvl w:ilvl="1" w:tplc="7A7C89C0">
      <w:start w:val="3"/>
      <w:numFmt w:val="upperLetter"/>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DBD11CC"/>
    <w:multiLevelType w:val="hybridMultilevel"/>
    <w:tmpl w:val="15EE8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B233CE"/>
    <w:multiLevelType w:val="hybridMultilevel"/>
    <w:tmpl w:val="6A00F2DE"/>
    <w:lvl w:ilvl="0" w:tplc="04150017">
      <w:start w:val="1"/>
      <w:numFmt w:val="lowerLetter"/>
      <w:lvlText w:val="%1)"/>
      <w:lvlJc w:val="left"/>
      <w:pPr>
        <w:tabs>
          <w:tab w:val="num" w:pos="720"/>
        </w:tabs>
        <w:ind w:left="720" w:hanging="360"/>
      </w:pPr>
    </w:lvl>
    <w:lvl w:ilvl="1" w:tplc="12A22CEC">
      <w:start w:val="1"/>
      <w:numFmt w:val="bullet"/>
      <w:lvlText w:val=""/>
      <w:lvlJc w:val="left"/>
      <w:pPr>
        <w:tabs>
          <w:tab w:val="num" w:pos="1080"/>
        </w:tabs>
        <w:ind w:left="1080" w:hanging="360"/>
      </w:pPr>
      <w:rPr>
        <w:rFonts w:ascii="Wingdings" w:hAnsi="Wingdings" w:hint="default"/>
        <w:sz w:val="16"/>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FCE68F6"/>
    <w:multiLevelType w:val="hybridMultilevel"/>
    <w:tmpl w:val="F28C74CC"/>
    <w:lvl w:ilvl="0" w:tplc="07E654F8">
      <w:start w:val="1"/>
      <w:numFmt w:val="bullet"/>
      <w:lvlText w:val=""/>
      <w:lvlJc w:val="left"/>
      <w:pPr>
        <w:tabs>
          <w:tab w:val="num" w:pos="720"/>
        </w:tabs>
        <w:ind w:left="720" w:hanging="360"/>
      </w:pPr>
      <w:rPr>
        <w:rFonts w:ascii="Symbol" w:hAnsi="Symbol" w:hint="default"/>
      </w:rPr>
    </w:lvl>
    <w:lvl w:ilvl="1" w:tplc="F84AB51A">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15:restartNumberingAfterBreak="0">
    <w:nsid w:val="7FE83FDF"/>
    <w:multiLevelType w:val="hybridMultilevel"/>
    <w:tmpl w:val="6A00F2DE"/>
    <w:lvl w:ilvl="0" w:tplc="04150017">
      <w:start w:val="1"/>
      <w:numFmt w:val="lowerLetter"/>
      <w:lvlText w:val="%1)"/>
      <w:lvlJc w:val="left"/>
      <w:pPr>
        <w:tabs>
          <w:tab w:val="num" w:pos="720"/>
        </w:tabs>
        <w:ind w:left="720" w:hanging="360"/>
      </w:pPr>
    </w:lvl>
    <w:lvl w:ilvl="1" w:tplc="12A22CEC">
      <w:start w:val="1"/>
      <w:numFmt w:val="bullet"/>
      <w:lvlText w:val=""/>
      <w:lvlJc w:val="left"/>
      <w:pPr>
        <w:tabs>
          <w:tab w:val="num" w:pos="1080"/>
        </w:tabs>
        <w:ind w:left="1080" w:hanging="360"/>
      </w:pPr>
      <w:rPr>
        <w:rFonts w:ascii="Wingdings" w:hAnsi="Wingdings" w:hint="default"/>
        <w:sz w:val="16"/>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16cid:durableId="434179188">
    <w:abstractNumId w:val="27"/>
  </w:num>
  <w:num w:numId="2" w16cid:durableId="881526961">
    <w:abstractNumId w:val="55"/>
  </w:num>
  <w:num w:numId="3" w16cid:durableId="1214080441">
    <w:abstractNumId w:val="1"/>
  </w:num>
  <w:num w:numId="4" w16cid:durableId="218563091">
    <w:abstractNumId w:val="0"/>
  </w:num>
  <w:num w:numId="5" w16cid:durableId="1137334995">
    <w:abstractNumId w:val="60"/>
  </w:num>
  <w:num w:numId="6" w16cid:durableId="1003701889">
    <w:abstractNumId w:val="9"/>
  </w:num>
  <w:num w:numId="7" w16cid:durableId="272596349">
    <w:abstractNumId w:val="55"/>
    <w:lvlOverride w:ilvl="0">
      <w:startOverride w:val="1"/>
    </w:lvlOverride>
  </w:num>
  <w:num w:numId="8" w16cid:durableId="2147166054">
    <w:abstractNumId w:val="44"/>
  </w:num>
  <w:num w:numId="9" w16cid:durableId="1345598287">
    <w:abstractNumId w:val="62"/>
  </w:num>
  <w:num w:numId="10" w16cid:durableId="1770616400">
    <w:abstractNumId w:val="26"/>
  </w:num>
  <w:num w:numId="11" w16cid:durableId="1214002175">
    <w:abstractNumId w:val="64"/>
  </w:num>
  <w:num w:numId="12" w16cid:durableId="1651908791">
    <w:abstractNumId w:val="32"/>
  </w:num>
  <w:num w:numId="13" w16cid:durableId="1020087000">
    <w:abstractNumId w:val="56"/>
  </w:num>
  <w:num w:numId="14" w16cid:durableId="318536842">
    <w:abstractNumId w:val="31"/>
  </w:num>
  <w:num w:numId="15" w16cid:durableId="1772776736">
    <w:abstractNumId w:val="29"/>
  </w:num>
  <w:num w:numId="16" w16cid:durableId="194320325">
    <w:abstractNumId w:val="47"/>
  </w:num>
  <w:num w:numId="17" w16cid:durableId="1505166066">
    <w:abstractNumId w:val="42"/>
  </w:num>
  <w:num w:numId="18" w16cid:durableId="140583832">
    <w:abstractNumId w:val="30"/>
  </w:num>
  <w:num w:numId="19" w16cid:durableId="1366910742">
    <w:abstractNumId w:val="40"/>
  </w:num>
  <w:num w:numId="20" w16cid:durableId="304819785">
    <w:abstractNumId w:val="58"/>
  </w:num>
  <w:num w:numId="21" w16cid:durableId="1380587088">
    <w:abstractNumId w:val="49"/>
  </w:num>
  <w:num w:numId="22" w16cid:durableId="584804577">
    <w:abstractNumId w:val="35"/>
  </w:num>
  <w:num w:numId="23" w16cid:durableId="288515366">
    <w:abstractNumId w:val="28"/>
  </w:num>
  <w:num w:numId="24" w16cid:durableId="1457482624">
    <w:abstractNumId w:val="39"/>
  </w:num>
  <w:num w:numId="25" w16cid:durableId="1294403607">
    <w:abstractNumId w:val="51"/>
  </w:num>
  <w:num w:numId="26" w16cid:durableId="1187328688">
    <w:abstractNumId w:val="17"/>
  </w:num>
  <w:num w:numId="27" w16cid:durableId="91627202">
    <w:abstractNumId w:val="50"/>
  </w:num>
  <w:num w:numId="28" w16cid:durableId="281613088">
    <w:abstractNumId w:val="23"/>
  </w:num>
  <w:num w:numId="29" w16cid:durableId="267739334">
    <w:abstractNumId w:val="52"/>
  </w:num>
  <w:num w:numId="30" w16cid:durableId="13532802">
    <w:abstractNumId w:val="16"/>
  </w:num>
  <w:num w:numId="31" w16cid:durableId="887111676">
    <w:abstractNumId w:val="22"/>
  </w:num>
  <w:num w:numId="32" w16cid:durableId="940604373">
    <w:abstractNumId w:val="14"/>
  </w:num>
  <w:num w:numId="33" w16cid:durableId="751507816">
    <w:abstractNumId w:val="54"/>
  </w:num>
  <w:num w:numId="34" w16cid:durableId="1243877730">
    <w:abstractNumId w:val="19"/>
  </w:num>
  <w:num w:numId="35" w16cid:durableId="102456475">
    <w:abstractNumId w:val="46"/>
  </w:num>
  <w:num w:numId="36" w16cid:durableId="1109861825">
    <w:abstractNumId w:val="57"/>
  </w:num>
  <w:num w:numId="37" w16cid:durableId="1279145226">
    <w:abstractNumId w:val="25"/>
  </w:num>
  <w:num w:numId="38" w16cid:durableId="143905976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4056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5806101">
    <w:abstractNumId w:val="18"/>
  </w:num>
  <w:num w:numId="41" w16cid:durableId="2108034405">
    <w:abstractNumId w:val="15"/>
  </w:num>
  <w:num w:numId="42" w16cid:durableId="1382483494">
    <w:abstractNumId w:val="61"/>
  </w:num>
  <w:num w:numId="43" w16cid:durableId="686097333">
    <w:abstractNumId w:val="13"/>
  </w:num>
  <w:num w:numId="44" w16cid:durableId="634144905">
    <w:abstractNumId w:val="34"/>
  </w:num>
  <w:num w:numId="45" w16cid:durableId="1595749495">
    <w:abstractNumId w:val="12"/>
  </w:num>
  <w:num w:numId="46" w16cid:durableId="1221942124">
    <w:abstractNumId w:val="38"/>
  </w:num>
  <w:num w:numId="47" w16cid:durableId="1474836699">
    <w:abstractNumId w:val="53"/>
  </w:num>
  <w:num w:numId="48" w16cid:durableId="1399278659">
    <w:abstractNumId w:val="37"/>
  </w:num>
  <w:num w:numId="49" w16cid:durableId="868958178">
    <w:abstractNumId w:val="33"/>
  </w:num>
  <w:num w:numId="50" w16cid:durableId="1424063925">
    <w:abstractNumId w:val="59"/>
  </w:num>
  <w:num w:numId="51" w16cid:durableId="1484009127">
    <w:abstractNumId w:val="20"/>
  </w:num>
  <w:num w:numId="52" w16cid:durableId="1916162198">
    <w:abstractNumId w:val="36"/>
  </w:num>
  <w:num w:numId="53" w16cid:durableId="937910549">
    <w:abstractNumId w:val="48"/>
  </w:num>
  <w:num w:numId="54" w16cid:durableId="470172429">
    <w:abstractNumId w:val="21"/>
  </w:num>
  <w:num w:numId="55" w16cid:durableId="792867707">
    <w:abstractNumId w:val="43"/>
  </w:num>
  <w:num w:numId="56" w16cid:durableId="58601970">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defaultTabStop w:val="708"/>
  <w:autoHyphenation/>
  <w:hyphenationZone w:val="28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C0"/>
    <w:rsid w:val="0001076F"/>
    <w:rsid w:val="000144B8"/>
    <w:rsid w:val="000250CB"/>
    <w:rsid w:val="00033A96"/>
    <w:rsid w:val="00051C78"/>
    <w:rsid w:val="00056C92"/>
    <w:rsid w:val="000B7802"/>
    <w:rsid w:val="000D2901"/>
    <w:rsid w:val="000D653B"/>
    <w:rsid w:val="000E16D2"/>
    <w:rsid w:val="000E7331"/>
    <w:rsid w:val="00115AB3"/>
    <w:rsid w:val="001320AC"/>
    <w:rsid w:val="00152E21"/>
    <w:rsid w:val="00183763"/>
    <w:rsid w:val="001B286E"/>
    <w:rsid w:val="001C73A8"/>
    <w:rsid w:val="001C7C12"/>
    <w:rsid w:val="001F0C34"/>
    <w:rsid w:val="001F242E"/>
    <w:rsid w:val="00207C4F"/>
    <w:rsid w:val="00212151"/>
    <w:rsid w:val="00240C48"/>
    <w:rsid w:val="00241C77"/>
    <w:rsid w:val="0028427A"/>
    <w:rsid w:val="002A4B9B"/>
    <w:rsid w:val="002B5853"/>
    <w:rsid w:val="002E61B0"/>
    <w:rsid w:val="002F4BD2"/>
    <w:rsid w:val="002F5640"/>
    <w:rsid w:val="00326D54"/>
    <w:rsid w:val="00351BCA"/>
    <w:rsid w:val="00360444"/>
    <w:rsid w:val="00367B8D"/>
    <w:rsid w:val="00380EE5"/>
    <w:rsid w:val="00382F7F"/>
    <w:rsid w:val="00387214"/>
    <w:rsid w:val="003944AF"/>
    <w:rsid w:val="003A7962"/>
    <w:rsid w:val="004045D9"/>
    <w:rsid w:val="004127C4"/>
    <w:rsid w:val="00424B40"/>
    <w:rsid w:val="00432DB1"/>
    <w:rsid w:val="00441D03"/>
    <w:rsid w:val="00467EF7"/>
    <w:rsid w:val="00472121"/>
    <w:rsid w:val="004912FE"/>
    <w:rsid w:val="004D5DAD"/>
    <w:rsid w:val="00504800"/>
    <w:rsid w:val="0052601C"/>
    <w:rsid w:val="00530212"/>
    <w:rsid w:val="00556251"/>
    <w:rsid w:val="005E3FE0"/>
    <w:rsid w:val="00604121"/>
    <w:rsid w:val="00614422"/>
    <w:rsid w:val="0063573A"/>
    <w:rsid w:val="006A20E0"/>
    <w:rsid w:val="006B080B"/>
    <w:rsid w:val="006C3308"/>
    <w:rsid w:val="006C5B82"/>
    <w:rsid w:val="006D57E1"/>
    <w:rsid w:val="00710615"/>
    <w:rsid w:val="0071625E"/>
    <w:rsid w:val="007617AF"/>
    <w:rsid w:val="00761A80"/>
    <w:rsid w:val="0076275B"/>
    <w:rsid w:val="00764544"/>
    <w:rsid w:val="007F37E4"/>
    <w:rsid w:val="00834B9F"/>
    <w:rsid w:val="00834D20"/>
    <w:rsid w:val="008355DC"/>
    <w:rsid w:val="00843DD8"/>
    <w:rsid w:val="00847D14"/>
    <w:rsid w:val="008501F8"/>
    <w:rsid w:val="00862AED"/>
    <w:rsid w:val="008777EB"/>
    <w:rsid w:val="00882784"/>
    <w:rsid w:val="008A6638"/>
    <w:rsid w:val="008A7C98"/>
    <w:rsid w:val="008D60A0"/>
    <w:rsid w:val="00900670"/>
    <w:rsid w:val="009275A9"/>
    <w:rsid w:val="00940084"/>
    <w:rsid w:val="00943FE0"/>
    <w:rsid w:val="009817A6"/>
    <w:rsid w:val="009A654F"/>
    <w:rsid w:val="009B0190"/>
    <w:rsid w:val="009C3621"/>
    <w:rsid w:val="009F0E32"/>
    <w:rsid w:val="009F1631"/>
    <w:rsid w:val="00A04867"/>
    <w:rsid w:val="00A24EF2"/>
    <w:rsid w:val="00A42E2B"/>
    <w:rsid w:val="00A43133"/>
    <w:rsid w:val="00A47C22"/>
    <w:rsid w:val="00A51E43"/>
    <w:rsid w:val="00A93F38"/>
    <w:rsid w:val="00AA39A6"/>
    <w:rsid w:val="00AA5E6A"/>
    <w:rsid w:val="00AA6932"/>
    <w:rsid w:val="00AA6A7D"/>
    <w:rsid w:val="00AB6F11"/>
    <w:rsid w:val="00AD3256"/>
    <w:rsid w:val="00B10F7B"/>
    <w:rsid w:val="00B31C62"/>
    <w:rsid w:val="00B372BE"/>
    <w:rsid w:val="00B57FE1"/>
    <w:rsid w:val="00B84E2D"/>
    <w:rsid w:val="00B852DF"/>
    <w:rsid w:val="00B85F47"/>
    <w:rsid w:val="00B96C1F"/>
    <w:rsid w:val="00BA0ACE"/>
    <w:rsid w:val="00BC2689"/>
    <w:rsid w:val="00BE0353"/>
    <w:rsid w:val="00BF3FE6"/>
    <w:rsid w:val="00C17FBA"/>
    <w:rsid w:val="00C60AB9"/>
    <w:rsid w:val="00C74A8C"/>
    <w:rsid w:val="00C8036C"/>
    <w:rsid w:val="00CB1E36"/>
    <w:rsid w:val="00CE305B"/>
    <w:rsid w:val="00D34B3A"/>
    <w:rsid w:val="00D40409"/>
    <w:rsid w:val="00D46CFD"/>
    <w:rsid w:val="00D63773"/>
    <w:rsid w:val="00D90638"/>
    <w:rsid w:val="00D95635"/>
    <w:rsid w:val="00DC2560"/>
    <w:rsid w:val="00DE1403"/>
    <w:rsid w:val="00DF1240"/>
    <w:rsid w:val="00DF6183"/>
    <w:rsid w:val="00E05821"/>
    <w:rsid w:val="00E077C4"/>
    <w:rsid w:val="00E15E57"/>
    <w:rsid w:val="00E2014A"/>
    <w:rsid w:val="00E51525"/>
    <w:rsid w:val="00E5439B"/>
    <w:rsid w:val="00E54BA1"/>
    <w:rsid w:val="00E66CE3"/>
    <w:rsid w:val="00E86D0C"/>
    <w:rsid w:val="00EA5E28"/>
    <w:rsid w:val="00EC119C"/>
    <w:rsid w:val="00EC595C"/>
    <w:rsid w:val="00EC5BAA"/>
    <w:rsid w:val="00ED7681"/>
    <w:rsid w:val="00EF24C0"/>
    <w:rsid w:val="00F523CA"/>
    <w:rsid w:val="00F57D5E"/>
    <w:rsid w:val="00F57FDE"/>
    <w:rsid w:val="00F60EC0"/>
    <w:rsid w:val="00F718B9"/>
    <w:rsid w:val="00F81161"/>
    <w:rsid w:val="00F96ACE"/>
    <w:rsid w:val="00FA07EA"/>
    <w:rsid w:val="00FB5693"/>
    <w:rsid w:val="00FD31FD"/>
    <w:rsid w:val="00FD69C9"/>
    <w:rsid w:val="00FD7447"/>
    <w:rsid w:val="00FE1942"/>
    <w:rsid w:val="00FE3092"/>
    <w:rsid w:val="00FE4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ABC4"/>
  <w15:docId w15:val="{A1B724E6-09C3-4F11-B0B7-83A738D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1403"/>
    <w:rPr>
      <w:sz w:val="24"/>
      <w:szCs w:val="24"/>
    </w:rPr>
  </w:style>
  <w:style w:type="paragraph" w:styleId="Nagwek1">
    <w:name w:val="heading 1"/>
    <w:aliases w:val="Nagłówek 1 Znak,Section Heading Char,Tytuł1,Tytu31,Tytuł 1 st.,Tytu³1"/>
    <w:basedOn w:val="Normalny"/>
    <w:next w:val="Normalny"/>
    <w:qFormat/>
    <w:rsid w:val="00DE1403"/>
    <w:pPr>
      <w:keepNext/>
      <w:spacing w:before="240" w:after="60"/>
      <w:outlineLvl w:val="0"/>
    </w:pPr>
    <w:rPr>
      <w:rFonts w:ascii="Arial" w:hAnsi="Arial" w:cs="Arial"/>
      <w:b/>
      <w:bCs/>
      <w:kern w:val="32"/>
      <w:sz w:val="32"/>
      <w:szCs w:val="32"/>
    </w:rPr>
  </w:style>
  <w:style w:type="paragraph" w:styleId="Nagwek2">
    <w:name w:val="heading 2"/>
    <w:aliases w:val="ASAPHeading 2,Numbered - 2,h 3, ICL,Heading 2a,H2,PA Major Section,l2,Headline 2,h2,2,headi,heading2,h21,h22,21,kopregel 2,Titre m,Heading 10,Reset numbering,Podtytuł1,Podtytu³1,Podtytu31,ICL"/>
    <w:basedOn w:val="Normalny"/>
    <w:next w:val="Normalny"/>
    <w:qFormat/>
    <w:rsid w:val="00DE1403"/>
    <w:pPr>
      <w:keepNext/>
      <w:spacing w:before="240" w:after="60"/>
      <w:outlineLvl w:val="1"/>
    </w:pPr>
    <w:rPr>
      <w:rFonts w:ascii="Arial" w:hAnsi="Arial" w:cs="Arial"/>
      <w:b/>
      <w:bCs/>
      <w:i/>
      <w:sz w:val="28"/>
      <w:szCs w:val="28"/>
    </w:rPr>
  </w:style>
  <w:style w:type="paragraph" w:styleId="Nagwek3">
    <w:name w:val="heading 3"/>
    <w:aliases w:val=" Char Char Char Char Char Char Char Char,Level 1 - 1,Podtytuł2,Char Char Char Char Char Char Char Char, Char Char Char Char Char Char Char Char Znak, Char Char Char Char Char Char Char Char Znak Znak"/>
    <w:basedOn w:val="Normalny"/>
    <w:next w:val="Normalny"/>
    <w:qFormat/>
    <w:rsid w:val="00DE1403"/>
    <w:pPr>
      <w:keepNext/>
      <w:spacing w:before="240" w:after="60"/>
      <w:outlineLvl w:val="2"/>
    </w:pPr>
    <w:rPr>
      <w:b/>
      <w:bCs/>
      <w:sz w:val="26"/>
      <w:szCs w:val="26"/>
    </w:rPr>
  </w:style>
  <w:style w:type="paragraph" w:styleId="Nagwek4">
    <w:name w:val="heading 4"/>
    <w:aliases w:val=" Znak,Reset numbering + Wyjustowany,Z lewej:  0 cm,Wysunięcie:  2,5 cm...,Level 2 - a"/>
    <w:basedOn w:val="Normalny"/>
    <w:next w:val="Normalny"/>
    <w:qFormat/>
    <w:rsid w:val="00DE1403"/>
    <w:pPr>
      <w:keepNext/>
      <w:ind w:left="372" w:firstLine="708"/>
      <w:outlineLvl w:val="3"/>
    </w:pPr>
    <w:rPr>
      <w:sz w:val="28"/>
    </w:rPr>
  </w:style>
  <w:style w:type="paragraph" w:styleId="Nagwek5">
    <w:name w:val="heading 5"/>
    <w:basedOn w:val="Normalny"/>
    <w:next w:val="Normalny"/>
    <w:qFormat/>
    <w:rsid w:val="00DE1403"/>
    <w:pPr>
      <w:keepNext/>
      <w:outlineLvl w:val="4"/>
    </w:pPr>
    <w:rPr>
      <w:u w:val="single"/>
    </w:rPr>
  </w:style>
  <w:style w:type="paragraph" w:styleId="Nagwek6">
    <w:name w:val="heading 6"/>
    <w:basedOn w:val="Normalny"/>
    <w:next w:val="Normalny"/>
    <w:qFormat/>
    <w:rsid w:val="00DE1403"/>
    <w:pPr>
      <w:keepNext/>
      <w:outlineLvl w:val="5"/>
    </w:pPr>
    <w:rPr>
      <w:b/>
      <w:bCs/>
      <w:u w:val="single"/>
    </w:rPr>
  </w:style>
  <w:style w:type="paragraph" w:styleId="Nagwek7">
    <w:name w:val="heading 7"/>
    <w:basedOn w:val="Normalny"/>
    <w:next w:val="Normalny"/>
    <w:qFormat/>
    <w:rsid w:val="00DE1403"/>
    <w:pPr>
      <w:keepNext/>
      <w:outlineLvl w:val="6"/>
    </w:pPr>
    <w:rPr>
      <w:b/>
      <w:bCs/>
    </w:rPr>
  </w:style>
  <w:style w:type="paragraph" w:styleId="Nagwek8">
    <w:name w:val="heading 8"/>
    <w:basedOn w:val="Normalny"/>
    <w:next w:val="Normalny"/>
    <w:qFormat/>
    <w:rsid w:val="00DE1403"/>
    <w:pPr>
      <w:keepNext/>
      <w:ind w:firstLine="284"/>
      <w:jc w:val="both"/>
      <w:outlineLvl w:val="7"/>
    </w:pPr>
    <w:rPr>
      <w:rFonts w:cs="Arial"/>
      <w:b/>
      <w:bCs/>
    </w:rPr>
  </w:style>
  <w:style w:type="paragraph" w:styleId="Nagwek9">
    <w:name w:val="heading 9"/>
    <w:basedOn w:val="Normalny"/>
    <w:next w:val="Normalny"/>
    <w:qFormat/>
    <w:rsid w:val="00DE1403"/>
    <w:pPr>
      <w:spacing w:before="240" w:after="60"/>
      <w:jc w:val="both"/>
      <w:outlineLvl w:val="8"/>
    </w:pPr>
    <w:rPr>
      <w:rFonts w:ascii="Arial" w:hAnsi="Arial"/>
      <w:b/>
      <w:bCs/>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Tekst podstawowy wcięty Znak"/>
    <w:basedOn w:val="Normalny"/>
    <w:semiHidden/>
    <w:rsid w:val="00DE1403"/>
    <w:pPr>
      <w:ind w:left="360"/>
      <w:jc w:val="both"/>
    </w:pPr>
  </w:style>
  <w:style w:type="paragraph" w:styleId="Tekstpodstawowy">
    <w:name w:val="Body Text"/>
    <w:aliases w:val="Tekst podstawowy Znak,Body Text Char2 Znak,Body Text Char Char Znak,Body Text Char1 Char1 Char Znak,Body Text Char Char1 Char Char Znak,Body Text Char Char Char Char Char Znak,Body Text Char1 Char Char Char Znak,Body Text Char2"/>
    <w:basedOn w:val="Normalny"/>
    <w:semiHidden/>
    <w:rsid w:val="00DE1403"/>
    <w:pPr>
      <w:jc w:val="both"/>
    </w:pPr>
  </w:style>
  <w:style w:type="paragraph" w:styleId="Stopka">
    <w:name w:val="footer"/>
    <w:basedOn w:val="Normalny"/>
    <w:semiHidden/>
    <w:rsid w:val="00DE1403"/>
    <w:pPr>
      <w:widowControl w:val="0"/>
      <w:tabs>
        <w:tab w:val="center" w:pos="4536"/>
        <w:tab w:val="right" w:pos="9072"/>
      </w:tabs>
      <w:autoSpaceDE w:val="0"/>
      <w:autoSpaceDN w:val="0"/>
      <w:adjustRightInd w:val="0"/>
    </w:pPr>
    <w:rPr>
      <w:sz w:val="20"/>
      <w:szCs w:val="20"/>
    </w:rPr>
  </w:style>
  <w:style w:type="paragraph" w:styleId="Tekstpodstawowy3">
    <w:name w:val="Body Text 3"/>
    <w:basedOn w:val="Normalny"/>
    <w:semiHidden/>
    <w:rsid w:val="00DE1403"/>
    <w:pPr>
      <w:widowControl w:val="0"/>
      <w:autoSpaceDE w:val="0"/>
      <w:autoSpaceDN w:val="0"/>
      <w:adjustRightInd w:val="0"/>
      <w:jc w:val="both"/>
    </w:pPr>
    <w:rPr>
      <w:sz w:val="22"/>
      <w:szCs w:val="22"/>
    </w:rPr>
  </w:style>
  <w:style w:type="paragraph" w:styleId="Spistreci1">
    <w:name w:val="toc 1"/>
    <w:basedOn w:val="Normalny"/>
    <w:next w:val="Normalny"/>
    <w:autoRedefine/>
    <w:uiPriority w:val="39"/>
    <w:rsid w:val="00AA5E6A"/>
    <w:pPr>
      <w:tabs>
        <w:tab w:val="left" w:pos="0"/>
      </w:tabs>
      <w:spacing w:line="360" w:lineRule="auto"/>
      <w:jc w:val="both"/>
    </w:pPr>
    <w:rPr>
      <w:bCs/>
      <w:noProof/>
    </w:rPr>
  </w:style>
  <w:style w:type="paragraph" w:styleId="Spistreci2">
    <w:name w:val="toc 2"/>
    <w:basedOn w:val="Normalny"/>
    <w:next w:val="Normalny"/>
    <w:autoRedefine/>
    <w:uiPriority w:val="39"/>
    <w:rsid w:val="00DE1403"/>
    <w:pPr>
      <w:ind w:left="240"/>
    </w:pPr>
    <w:rPr>
      <w:smallCaps/>
    </w:rPr>
  </w:style>
  <w:style w:type="paragraph" w:styleId="Spistreci3">
    <w:name w:val="toc 3"/>
    <w:basedOn w:val="Normalny"/>
    <w:next w:val="Normalny"/>
    <w:autoRedefine/>
    <w:uiPriority w:val="39"/>
    <w:rsid w:val="00DE1403"/>
    <w:pPr>
      <w:ind w:left="480"/>
    </w:pPr>
    <w:rPr>
      <w:i/>
      <w:iCs/>
    </w:rPr>
  </w:style>
  <w:style w:type="paragraph" w:styleId="Spistreci4">
    <w:name w:val="toc 4"/>
    <w:basedOn w:val="Normalny"/>
    <w:next w:val="Normalny"/>
    <w:autoRedefine/>
    <w:uiPriority w:val="39"/>
    <w:rsid w:val="00DE1403"/>
    <w:pPr>
      <w:ind w:left="720"/>
    </w:pPr>
    <w:rPr>
      <w:szCs w:val="21"/>
    </w:rPr>
  </w:style>
  <w:style w:type="paragraph" w:styleId="Spistreci5">
    <w:name w:val="toc 5"/>
    <w:basedOn w:val="Normalny"/>
    <w:next w:val="Normalny"/>
    <w:autoRedefine/>
    <w:uiPriority w:val="39"/>
    <w:rsid w:val="00DE1403"/>
    <w:pPr>
      <w:ind w:left="960"/>
    </w:pPr>
    <w:rPr>
      <w:szCs w:val="21"/>
    </w:rPr>
  </w:style>
  <w:style w:type="paragraph" w:styleId="Spistreci6">
    <w:name w:val="toc 6"/>
    <w:basedOn w:val="Normalny"/>
    <w:next w:val="Normalny"/>
    <w:autoRedefine/>
    <w:uiPriority w:val="39"/>
    <w:rsid w:val="00DE1403"/>
    <w:pPr>
      <w:ind w:left="1200"/>
    </w:pPr>
    <w:rPr>
      <w:szCs w:val="21"/>
    </w:rPr>
  </w:style>
  <w:style w:type="paragraph" w:styleId="Spistreci7">
    <w:name w:val="toc 7"/>
    <w:basedOn w:val="Normalny"/>
    <w:next w:val="Normalny"/>
    <w:autoRedefine/>
    <w:uiPriority w:val="39"/>
    <w:rsid w:val="00DE1403"/>
    <w:pPr>
      <w:ind w:left="1440"/>
    </w:pPr>
    <w:rPr>
      <w:szCs w:val="21"/>
    </w:rPr>
  </w:style>
  <w:style w:type="paragraph" w:styleId="Spistreci8">
    <w:name w:val="toc 8"/>
    <w:basedOn w:val="Normalny"/>
    <w:next w:val="Normalny"/>
    <w:autoRedefine/>
    <w:uiPriority w:val="39"/>
    <w:rsid w:val="00DE1403"/>
    <w:pPr>
      <w:ind w:left="1680"/>
    </w:pPr>
    <w:rPr>
      <w:szCs w:val="21"/>
    </w:rPr>
  </w:style>
  <w:style w:type="paragraph" w:styleId="Spistreci9">
    <w:name w:val="toc 9"/>
    <w:basedOn w:val="Normalny"/>
    <w:next w:val="Normalny"/>
    <w:autoRedefine/>
    <w:uiPriority w:val="39"/>
    <w:rsid w:val="00DE1403"/>
    <w:pPr>
      <w:jc w:val="center"/>
    </w:pPr>
    <w:rPr>
      <w:szCs w:val="21"/>
      <w:lang w:val="de-DE"/>
    </w:rPr>
  </w:style>
  <w:style w:type="character" w:styleId="Hipercze">
    <w:name w:val="Hyperlink"/>
    <w:uiPriority w:val="99"/>
    <w:rsid w:val="00DE1403"/>
    <w:rPr>
      <w:color w:val="0000FF"/>
      <w:u w:val="single"/>
    </w:rPr>
  </w:style>
  <w:style w:type="paragraph" w:styleId="Tekstpodstawowywcity2">
    <w:name w:val="Body Text Indent 2"/>
    <w:basedOn w:val="Normalny"/>
    <w:semiHidden/>
    <w:rsid w:val="00DE1403"/>
    <w:pPr>
      <w:ind w:firstLine="360"/>
      <w:jc w:val="both"/>
    </w:pPr>
  </w:style>
  <w:style w:type="paragraph" w:customStyle="1" w:styleId="tekstost">
    <w:name w:val="tekst ost"/>
    <w:basedOn w:val="Normalny"/>
    <w:rsid w:val="00DE1403"/>
    <w:pPr>
      <w:widowControl w:val="0"/>
      <w:autoSpaceDE w:val="0"/>
      <w:autoSpaceDN w:val="0"/>
      <w:adjustRightInd w:val="0"/>
      <w:spacing w:before="120"/>
      <w:jc w:val="both"/>
    </w:pPr>
    <w:rPr>
      <w:spacing w:val="-7"/>
      <w:szCs w:val="22"/>
    </w:rPr>
  </w:style>
  <w:style w:type="character" w:styleId="Numerstrony">
    <w:name w:val="page number"/>
    <w:basedOn w:val="Domylnaczcionkaakapitu"/>
    <w:semiHidden/>
    <w:rsid w:val="00DE1403"/>
  </w:style>
  <w:style w:type="paragraph" w:styleId="Nagwek">
    <w:name w:val="header"/>
    <w:basedOn w:val="Normalny"/>
    <w:semiHidden/>
    <w:rsid w:val="00DE1403"/>
    <w:pPr>
      <w:tabs>
        <w:tab w:val="center" w:pos="4536"/>
        <w:tab w:val="right" w:pos="9072"/>
      </w:tabs>
    </w:pPr>
  </w:style>
  <w:style w:type="paragraph" w:styleId="Tekstpodstawowywcity3">
    <w:name w:val="Body Text Indent 3"/>
    <w:basedOn w:val="Normalny"/>
    <w:semiHidden/>
    <w:rsid w:val="00DE1403"/>
    <w:pPr>
      <w:ind w:firstLine="540"/>
      <w:jc w:val="both"/>
    </w:pPr>
  </w:style>
  <w:style w:type="paragraph" w:styleId="Tekstkomentarza">
    <w:name w:val="annotation text"/>
    <w:basedOn w:val="Normalny"/>
    <w:semiHidden/>
    <w:rsid w:val="00DE1403"/>
    <w:pPr>
      <w:autoSpaceDE w:val="0"/>
      <w:autoSpaceDN w:val="0"/>
    </w:pPr>
    <w:rPr>
      <w:sz w:val="20"/>
      <w:szCs w:val="20"/>
    </w:rPr>
  </w:style>
  <w:style w:type="paragraph" w:customStyle="1" w:styleId="Tekstpodstawowywcity31">
    <w:name w:val="Tekst podstawowy wcięty 31"/>
    <w:basedOn w:val="Normalny"/>
    <w:rsid w:val="00DE1403"/>
    <w:pPr>
      <w:tabs>
        <w:tab w:val="left" w:pos="426"/>
      </w:tabs>
      <w:spacing w:line="288" w:lineRule="auto"/>
      <w:ind w:left="426"/>
      <w:jc w:val="both"/>
    </w:pPr>
    <w:rPr>
      <w:rFonts w:ascii="Arial" w:hAnsi="Arial"/>
      <w:sz w:val="20"/>
      <w:szCs w:val="20"/>
    </w:rPr>
  </w:style>
  <w:style w:type="paragraph" w:customStyle="1" w:styleId="arial">
    <w:name w:val="arial"/>
    <w:basedOn w:val="Normalny"/>
    <w:rsid w:val="00DE1403"/>
    <w:rPr>
      <w:rFonts w:ascii="Arial" w:hAnsi="Arial"/>
      <w:szCs w:val="20"/>
    </w:rPr>
  </w:style>
  <w:style w:type="paragraph" w:customStyle="1" w:styleId="Normalny1">
    <w:name w:val="Normalny1"/>
    <w:basedOn w:val="Normalny"/>
    <w:rsid w:val="00DE1403"/>
    <w:pPr>
      <w:widowControl w:val="0"/>
      <w:suppressAutoHyphens/>
      <w:autoSpaceDE w:val="0"/>
    </w:pPr>
    <w:rPr>
      <w:sz w:val="20"/>
      <w:szCs w:val="20"/>
    </w:rPr>
  </w:style>
  <w:style w:type="paragraph" w:customStyle="1" w:styleId="number">
    <w:name w:val="number"/>
    <w:basedOn w:val="Tekstpodstawowy"/>
    <w:rsid w:val="00DE1403"/>
    <w:pPr>
      <w:widowControl w:val="0"/>
      <w:numPr>
        <w:numId w:val="2"/>
      </w:numPr>
      <w:shd w:val="clear" w:color="auto" w:fill="FFFFFF"/>
      <w:autoSpaceDE w:val="0"/>
      <w:autoSpaceDN w:val="0"/>
      <w:adjustRightInd w:val="0"/>
      <w:spacing w:before="120" w:line="274" w:lineRule="exact"/>
    </w:pPr>
    <w:rPr>
      <w:color w:val="000000"/>
      <w:w w:val="102"/>
    </w:rPr>
  </w:style>
  <w:style w:type="paragraph" w:customStyle="1" w:styleId="Normal1">
    <w:name w:val="Normal1"/>
    <w:basedOn w:val="Normalny"/>
    <w:rsid w:val="00DE1403"/>
    <w:pPr>
      <w:widowControl w:val="0"/>
      <w:suppressAutoHyphens/>
      <w:autoSpaceDE w:val="0"/>
      <w:jc w:val="both"/>
    </w:pPr>
    <w:rPr>
      <w:color w:val="000000"/>
      <w:szCs w:val="20"/>
    </w:rPr>
  </w:style>
  <w:style w:type="paragraph" w:customStyle="1" w:styleId="Styl3">
    <w:name w:val="Styl3"/>
    <w:basedOn w:val="Normalny"/>
    <w:rsid w:val="00DE1403"/>
    <w:pPr>
      <w:spacing w:line="360" w:lineRule="auto"/>
      <w:ind w:left="709" w:firstLine="709"/>
      <w:jc w:val="both"/>
    </w:pPr>
  </w:style>
  <w:style w:type="character" w:styleId="UyteHipercze">
    <w:name w:val="FollowedHyperlink"/>
    <w:semiHidden/>
    <w:rsid w:val="00DE1403"/>
    <w:rPr>
      <w:color w:val="800080"/>
      <w:u w:val="single"/>
    </w:rPr>
  </w:style>
  <w:style w:type="paragraph" w:styleId="Tekstpodstawowy2">
    <w:name w:val="Body Text 2"/>
    <w:basedOn w:val="Normalny"/>
    <w:semiHidden/>
    <w:rsid w:val="00DE1403"/>
    <w:pPr>
      <w:jc w:val="both"/>
    </w:pPr>
  </w:style>
  <w:style w:type="paragraph" w:customStyle="1" w:styleId="NoIndent">
    <w:name w:val="No Indent"/>
    <w:basedOn w:val="Normalny"/>
    <w:next w:val="Normalny"/>
    <w:rsid w:val="00DE1403"/>
    <w:pPr>
      <w:keepNext/>
      <w:jc w:val="both"/>
    </w:pPr>
    <w:rPr>
      <w:rFonts w:ascii="Arial" w:hAnsi="Arial"/>
      <w:color w:val="000000"/>
      <w:sz w:val="22"/>
      <w:szCs w:val="20"/>
      <w:lang w:val="en-GB"/>
    </w:rPr>
  </w:style>
  <w:style w:type="paragraph" w:styleId="Tekstprzypisudolnego">
    <w:name w:val="footnote text"/>
    <w:basedOn w:val="Normalny"/>
    <w:semiHidden/>
    <w:rsid w:val="00DE1403"/>
    <w:rPr>
      <w:sz w:val="20"/>
      <w:szCs w:val="20"/>
      <w:lang w:val="en-GB"/>
    </w:rPr>
  </w:style>
  <w:style w:type="paragraph" w:styleId="Legenda">
    <w:name w:val="caption"/>
    <w:basedOn w:val="Normalny"/>
    <w:next w:val="Normalny"/>
    <w:qFormat/>
    <w:rsid w:val="00DE1403"/>
    <w:pPr>
      <w:spacing w:before="120" w:after="120"/>
      <w:jc w:val="both"/>
    </w:pPr>
    <w:rPr>
      <w:rFonts w:ascii="Arial" w:hAnsi="Arial"/>
      <w:b/>
      <w:sz w:val="20"/>
      <w:szCs w:val="20"/>
    </w:rPr>
  </w:style>
  <w:style w:type="paragraph" w:customStyle="1" w:styleId="BodyText23">
    <w:name w:val="Body Text 23"/>
    <w:rsid w:val="00DE1403"/>
    <w:pPr>
      <w:widowControl w:val="0"/>
      <w:tabs>
        <w:tab w:val="left" w:pos="360"/>
      </w:tabs>
      <w:jc w:val="both"/>
    </w:pPr>
    <w:rPr>
      <w:sz w:val="24"/>
    </w:rPr>
  </w:style>
  <w:style w:type="paragraph" w:styleId="Tekstprzypisukocowego">
    <w:name w:val="endnote text"/>
    <w:basedOn w:val="Normalny"/>
    <w:semiHidden/>
    <w:rsid w:val="00DE1403"/>
    <w:rPr>
      <w:sz w:val="20"/>
      <w:szCs w:val="20"/>
    </w:rPr>
  </w:style>
  <w:style w:type="character" w:styleId="Odwoanieprzypisukocowego">
    <w:name w:val="endnote reference"/>
    <w:semiHidden/>
    <w:rsid w:val="00DE1403"/>
    <w:rPr>
      <w:vertAlign w:val="superscript"/>
    </w:rPr>
  </w:style>
  <w:style w:type="paragraph" w:styleId="Lista">
    <w:name w:val="List"/>
    <w:basedOn w:val="Normalny"/>
    <w:semiHidden/>
    <w:rsid w:val="00DE1403"/>
    <w:pPr>
      <w:ind w:left="283" w:hanging="283"/>
    </w:pPr>
  </w:style>
  <w:style w:type="paragraph" w:styleId="Lista2">
    <w:name w:val="List 2"/>
    <w:basedOn w:val="Normalny"/>
    <w:semiHidden/>
    <w:rsid w:val="00DE1403"/>
    <w:pPr>
      <w:ind w:left="566" w:hanging="283"/>
    </w:pPr>
  </w:style>
  <w:style w:type="paragraph" w:styleId="Listapunktowana">
    <w:name w:val="List Bullet"/>
    <w:basedOn w:val="Normalny"/>
    <w:semiHidden/>
    <w:rsid w:val="00DE1403"/>
    <w:pPr>
      <w:numPr>
        <w:numId w:val="3"/>
      </w:numPr>
    </w:pPr>
  </w:style>
  <w:style w:type="paragraph" w:styleId="Listapunktowana2">
    <w:name w:val="List Bullet 2"/>
    <w:basedOn w:val="Normalny"/>
    <w:semiHidden/>
    <w:rsid w:val="00DE1403"/>
    <w:pPr>
      <w:numPr>
        <w:numId w:val="4"/>
      </w:numPr>
    </w:pPr>
  </w:style>
  <w:style w:type="paragraph" w:styleId="Tytu">
    <w:name w:val="Title"/>
    <w:basedOn w:val="Normalny"/>
    <w:qFormat/>
    <w:rsid w:val="00DE1403"/>
    <w:pPr>
      <w:spacing w:before="240" w:after="60"/>
      <w:jc w:val="center"/>
      <w:outlineLvl w:val="0"/>
    </w:pPr>
    <w:rPr>
      <w:rFonts w:ascii="Arial" w:hAnsi="Arial" w:cs="Arial"/>
      <w:b/>
      <w:bCs/>
      <w:kern w:val="28"/>
      <w:sz w:val="32"/>
      <w:szCs w:val="32"/>
    </w:rPr>
  </w:style>
  <w:style w:type="paragraph" w:styleId="Podtytu">
    <w:name w:val="Subtitle"/>
    <w:basedOn w:val="Normalny"/>
    <w:qFormat/>
    <w:rsid w:val="00DE1403"/>
    <w:pPr>
      <w:spacing w:after="60"/>
      <w:jc w:val="center"/>
      <w:outlineLvl w:val="1"/>
    </w:pPr>
    <w:rPr>
      <w:rFonts w:ascii="Arial" w:hAnsi="Arial" w:cs="Arial"/>
    </w:rPr>
  </w:style>
  <w:style w:type="paragraph" w:styleId="Tekstpodstawowyzwciciem">
    <w:name w:val="Body Text First Indent"/>
    <w:basedOn w:val="Tekstpodstawowy"/>
    <w:semiHidden/>
    <w:rsid w:val="00DE1403"/>
    <w:pPr>
      <w:spacing w:after="120"/>
      <w:ind w:firstLine="210"/>
      <w:jc w:val="left"/>
    </w:pPr>
  </w:style>
  <w:style w:type="paragraph" w:styleId="Tekstpodstawowyzwciciem2">
    <w:name w:val="Body Text First Indent 2"/>
    <w:basedOn w:val="Tekstpodstawowywcity"/>
    <w:semiHidden/>
    <w:rsid w:val="00DE1403"/>
    <w:pPr>
      <w:spacing w:after="120"/>
      <w:ind w:left="283" w:firstLine="210"/>
      <w:jc w:val="left"/>
    </w:pPr>
  </w:style>
  <w:style w:type="character" w:styleId="Odwoanieprzypisudolnego">
    <w:name w:val="footnote reference"/>
    <w:semiHidden/>
    <w:rsid w:val="00DE1403"/>
    <w:rPr>
      <w:vertAlign w:val="superscript"/>
    </w:rPr>
  </w:style>
  <w:style w:type="paragraph" w:customStyle="1" w:styleId="Standardowytekst">
    <w:name w:val="Standardowy.tekst"/>
    <w:rsid w:val="00DE1403"/>
    <w:pPr>
      <w:overflowPunct w:val="0"/>
      <w:autoSpaceDE w:val="0"/>
      <w:autoSpaceDN w:val="0"/>
      <w:adjustRightInd w:val="0"/>
      <w:jc w:val="both"/>
      <w:textAlignment w:val="baseline"/>
    </w:pPr>
  </w:style>
  <w:style w:type="paragraph" w:customStyle="1" w:styleId="Tabela">
    <w:name w:val="Tabela"/>
    <w:basedOn w:val="Normalny"/>
    <w:rsid w:val="00DE1403"/>
    <w:pPr>
      <w:widowControl w:val="0"/>
      <w:autoSpaceDE w:val="0"/>
      <w:autoSpaceDN w:val="0"/>
      <w:adjustRightInd w:val="0"/>
      <w:spacing w:line="300" w:lineRule="auto"/>
    </w:pPr>
    <w:rPr>
      <w:sz w:val="20"/>
      <w:szCs w:val="22"/>
    </w:rPr>
  </w:style>
  <w:style w:type="paragraph" w:styleId="Tekstdymka">
    <w:name w:val="Balloon Text"/>
    <w:basedOn w:val="Normalny"/>
    <w:semiHidden/>
    <w:rsid w:val="00DE1403"/>
    <w:pPr>
      <w:widowControl w:val="0"/>
      <w:suppressAutoHyphens/>
      <w:autoSpaceDE w:val="0"/>
    </w:pPr>
    <w:rPr>
      <w:rFonts w:ascii="Tahoma" w:hAnsi="Tahoma" w:cs="Tahoma"/>
      <w:sz w:val="16"/>
      <w:szCs w:val="16"/>
    </w:rPr>
  </w:style>
  <w:style w:type="paragraph" w:customStyle="1" w:styleId="StylIwony">
    <w:name w:val="Styl Iwony"/>
    <w:basedOn w:val="Normalny"/>
    <w:rsid w:val="00DE1403"/>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Tekst">
    <w:name w:val="Tekst"/>
    <w:basedOn w:val="Normalny"/>
    <w:autoRedefine/>
    <w:rsid w:val="00DE1403"/>
    <w:pPr>
      <w:spacing w:before="60" w:after="60"/>
      <w:jc w:val="both"/>
    </w:pPr>
    <w:rPr>
      <w:rFonts w:ascii="Arial" w:hAnsi="Arial" w:cs="Arial"/>
      <w:spacing w:val="-7"/>
      <w:sz w:val="20"/>
    </w:rPr>
  </w:style>
  <w:style w:type="paragraph" w:customStyle="1" w:styleId="Standardowytekst1">
    <w:name w:val="Standardowy.tekst1"/>
    <w:rsid w:val="00DE1403"/>
    <w:pPr>
      <w:overflowPunct w:val="0"/>
      <w:autoSpaceDE w:val="0"/>
      <w:autoSpaceDN w:val="0"/>
      <w:adjustRightInd w:val="0"/>
      <w:jc w:val="both"/>
      <w:textAlignment w:val="baseline"/>
    </w:pPr>
  </w:style>
  <w:style w:type="paragraph" w:customStyle="1" w:styleId="N33">
    <w:name w:val="N33"/>
    <w:basedOn w:val="Normalny"/>
    <w:rsid w:val="00DE1403"/>
    <w:pPr>
      <w:widowControl w:val="0"/>
      <w:suppressAutoHyphens/>
      <w:autoSpaceDE w:val="0"/>
      <w:jc w:val="both"/>
    </w:pPr>
    <w:rPr>
      <w:rFonts w:ascii="Arial" w:hAnsi="Arial" w:cs="Arial"/>
      <w:i/>
      <w:sz w:val="20"/>
      <w:szCs w:val="20"/>
    </w:rPr>
  </w:style>
  <w:style w:type="paragraph" w:customStyle="1" w:styleId="Akapit">
    <w:name w:val="Akapit"/>
    <w:basedOn w:val="Normalny"/>
    <w:rsid w:val="00DE1403"/>
    <w:pPr>
      <w:suppressLineNumbers/>
      <w:spacing w:line="360" w:lineRule="auto"/>
      <w:ind w:firstLine="709"/>
      <w:jc w:val="both"/>
    </w:pPr>
    <w:rPr>
      <w:szCs w:val="20"/>
    </w:rPr>
  </w:style>
  <w:style w:type="paragraph" w:styleId="NormalnyWeb">
    <w:name w:val="Normal (Web)"/>
    <w:basedOn w:val="Normalny"/>
    <w:semiHidden/>
    <w:rsid w:val="00DE1403"/>
    <w:pPr>
      <w:numPr>
        <w:numId w:val="1"/>
      </w:numPr>
      <w:spacing w:before="100" w:beforeAutospacing="1" w:after="100" w:afterAutospacing="1"/>
      <w:ind w:left="0" w:firstLine="0"/>
      <w:jc w:val="both"/>
    </w:pPr>
    <w:rPr>
      <w:sz w:val="20"/>
      <w:szCs w:val="20"/>
    </w:rPr>
  </w:style>
  <w:style w:type="paragraph" w:styleId="Indeks1">
    <w:name w:val="index 1"/>
    <w:basedOn w:val="Normalny"/>
    <w:next w:val="Normalny"/>
    <w:autoRedefine/>
    <w:semiHidden/>
    <w:rsid w:val="00DE1403"/>
    <w:pPr>
      <w:ind w:left="240" w:hanging="240"/>
      <w:jc w:val="both"/>
    </w:pPr>
  </w:style>
  <w:style w:type="paragraph" w:customStyle="1" w:styleId="Standard">
    <w:name w:val="Standard"/>
    <w:rsid w:val="00DE1403"/>
    <w:pPr>
      <w:widowControl w:val="0"/>
      <w:autoSpaceDE w:val="0"/>
      <w:autoSpaceDN w:val="0"/>
      <w:adjustRightInd w:val="0"/>
    </w:pPr>
  </w:style>
  <w:style w:type="character" w:styleId="Odwoaniedokomentarza">
    <w:name w:val="annotation reference"/>
    <w:semiHidden/>
    <w:rsid w:val="00DE1403"/>
    <w:rPr>
      <w:sz w:val="16"/>
      <w:szCs w:val="16"/>
    </w:rPr>
  </w:style>
  <w:style w:type="paragraph" w:customStyle="1" w:styleId="StyleHeading3After3pt">
    <w:name w:val="Style Heading 3 + After:  3 pt"/>
    <w:basedOn w:val="Nagwek3"/>
    <w:rsid w:val="00DE1403"/>
    <w:pPr>
      <w:widowControl w:val="0"/>
      <w:numPr>
        <w:ilvl w:val="2"/>
        <w:numId w:val="29"/>
      </w:numPr>
      <w:suppressAutoHyphens/>
      <w:autoSpaceDE w:val="0"/>
    </w:pPr>
    <w:rPr>
      <w:rFonts w:ascii="Arial" w:hAnsi="Arial"/>
      <w:sz w:val="24"/>
      <w:szCs w:val="20"/>
    </w:rPr>
  </w:style>
  <w:style w:type="paragraph" w:customStyle="1" w:styleId="StyleHeading1Justified">
    <w:name w:val="Style Heading 1 + Justified"/>
    <w:basedOn w:val="Nagwek1"/>
    <w:rsid w:val="00DE1403"/>
    <w:pPr>
      <w:widowControl w:val="0"/>
      <w:numPr>
        <w:numId w:val="29"/>
      </w:numPr>
      <w:suppressAutoHyphens/>
      <w:autoSpaceDE w:val="0"/>
      <w:jc w:val="both"/>
    </w:pPr>
    <w:rPr>
      <w:rFonts w:cs="Times New Roman"/>
      <w:kern w:val="1"/>
      <w:szCs w:val="20"/>
    </w:rPr>
  </w:style>
  <w:style w:type="paragraph" w:customStyle="1" w:styleId="StyleHeading2Left003cmHanging102cmBefore6pt">
    <w:name w:val="Style Heading 2 + Left:  003 cm Hanging:  102 cm Before:  6 pt..."/>
    <w:basedOn w:val="Nagwek2"/>
    <w:rsid w:val="00DE1403"/>
    <w:pPr>
      <w:widowControl w:val="0"/>
      <w:numPr>
        <w:ilvl w:val="1"/>
        <w:numId w:val="29"/>
      </w:numPr>
      <w:shd w:val="clear" w:color="auto" w:fill="FFFFFF"/>
      <w:suppressAutoHyphens/>
      <w:autoSpaceDE w:val="0"/>
      <w:spacing w:before="120" w:after="0"/>
    </w:pPr>
    <w:rPr>
      <w:rFonts w:cs="Times New Roman"/>
      <w:i w:val="0"/>
      <w:szCs w:val="20"/>
    </w:rPr>
  </w:style>
  <w:style w:type="character" w:styleId="Pogrubienie">
    <w:name w:val="Strong"/>
    <w:qFormat/>
    <w:rsid w:val="00DE1403"/>
    <w:rPr>
      <w:b/>
      <w:bCs/>
    </w:rPr>
  </w:style>
  <w:style w:type="paragraph" w:styleId="HTML-wstpniesformatowany">
    <w:name w:val="HTML Preformatted"/>
    <w:basedOn w:val="Normalny"/>
    <w:semiHidden/>
    <w:unhideWhenUsed/>
    <w:rsid w:val="00DE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semiHidden/>
    <w:rsid w:val="00DE1403"/>
    <w:rPr>
      <w:rFonts w:ascii="Courier New" w:hAnsi="Courier New" w:cs="Courier New"/>
    </w:rPr>
  </w:style>
  <w:style w:type="paragraph" w:styleId="Akapitzlist">
    <w:name w:val="List Paragraph"/>
    <w:basedOn w:val="Normalny"/>
    <w:qFormat/>
    <w:rsid w:val="00DE1403"/>
    <w:pPr>
      <w:ind w:left="708"/>
    </w:pPr>
  </w:style>
  <w:style w:type="paragraph" w:styleId="Nagwekspisutreci">
    <w:name w:val="TOC Heading"/>
    <w:basedOn w:val="Nagwek1"/>
    <w:next w:val="Normalny"/>
    <w:uiPriority w:val="39"/>
    <w:semiHidden/>
    <w:unhideWhenUsed/>
    <w:qFormat/>
    <w:rsid w:val="00C74A8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2B7ED-4BE7-46E9-BD7F-CEA469C9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61</Pages>
  <Words>14066</Words>
  <Characters>102960</Characters>
  <Application>Microsoft Office Word</Application>
  <DocSecurity>0</DocSecurity>
  <Lines>858</Lines>
  <Paragraphs>233</Paragraphs>
  <ScaleCrop>false</ScaleCrop>
  <HeadingPairs>
    <vt:vector size="2" baseType="variant">
      <vt:variant>
        <vt:lpstr>Tytuł</vt:lpstr>
      </vt:variant>
      <vt:variant>
        <vt:i4>1</vt:i4>
      </vt:variant>
    </vt:vector>
  </HeadingPairs>
  <TitlesOfParts>
    <vt:vector size="1" baseType="lpstr">
      <vt:lpstr>I</vt:lpstr>
    </vt:vector>
  </TitlesOfParts>
  <Company>Hewlett-Packard</Company>
  <LinksUpToDate>false</LinksUpToDate>
  <CharactersWithSpaces>116793</CharactersWithSpaces>
  <SharedDoc>false</SharedDoc>
  <HLinks>
    <vt:vector size="462" baseType="variant">
      <vt:variant>
        <vt:i4>6881324</vt:i4>
      </vt:variant>
      <vt:variant>
        <vt:i4>465</vt:i4>
      </vt:variant>
      <vt:variant>
        <vt:i4>0</vt:i4>
      </vt:variant>
      <vt:variant>
        <vt:i4>5</vt:i4>
      </vt:variant>
      <vt:variant>
        <vt:lpwstr>I:\Strona robocza z 17072003\drogi.doc</vt:lpwstr>
      </vt:variant>
      <vt:variant>
        <vt:lpwstr/>
      </vt:variant>
      <vt:variant>
        <vt:i4>196616</vt:i4>
      </vt:variant>
      <vt:variant>
        <vt:i4>462</vt:i4>
      </vt:variant>
      <vt:variant>
        <vt:i4>0</vt:i4>
      </vt:variant>
      <vt:variant>
        <vt:i4>5</vt:i4>
      </vt:variant>
      <vt:variant>
        <vt:lpwstr>http://www.sitp.home.pl/drogi.doc</vt:lpwstr>
      </vt:variant>
      <vt:variant>
        <vt:lpwstr/>
      </vt:variant>
      <vt:variant>
        <vt:i4>6881324</vt:i4>
      </vt:variant>
      <vt:variant>
        <vt:i4>459</vt:i4>
      </vt:variant>
      <vt:variant>
        <vt:i4>0</vt:i4>
      </vt:variant>
      <vt:variant>
        <vt:i4>5</vt:i4>
      </vt:variant>
      <vt:variant>
        <vt:lpwstr>I:\Strona robocza z 17072003\drogi.doc</vt:lpwstr>
      </vt:variant>
      <vt:variant>
        <vt:lpwstr/>
      </vt:variant>
      <vt:variant>
        <vt:i4>7209008</vt:i4>
      </vt:variant>
      <vt:variant>
        <vt:i4>456</vt:i4>
      </vt:variant>
      <vt:variant>
        <vt:i4>0</vt:i4>
      </vt:variant>
      <vt:variant>
        <vt:i4>5</vt:i4>
      </vt:variant>
      <vt:variant>
        <vt:lpwstr>I:\Strona robocza z 17072003\cegla.doc</vt:lpwstr>
      </vt:variant>
      <vt:variant>
        <vt:lpwstr/>
      </vt:variant>
      <vt:variant>
        <vt:i4>1441855</vt:i4>
      </vt:variant>
      <vt:variant>
        <vt:i4>428</vt:i4>
      </vt:variant>
      <vt:variant>
        <vt:i4>0</vt:i4>
      </vt:variant>
      <vt:variant>
        <vt:i4>5</vt:i4>
      </vt:variant>
      <vt:variant>
        <vt:lpwstr/>
      </vt:variant>
      <vt:variant>
        <vt:lpwstr>_Toc421522847</vt:lpwstr>
      </vt:variant>
      <vt:variant>
        <vt:i4>1441855</vt:i4>
      </vt:variant>
      <vt:variant>
        <vt:i4>422</vt:i4>
      </vt:variant>
      <vt:variant>
        <vt:i4>0</vt:i4>
      </vt:variant>
      <vt:variant>
        <vt:i4>5</vt:i4>
      </vt:variant>
      <vt:variant>
        <vt:lpwstr/>
      </vt:variant>
      <vt:variant>
        <vt:lpwstr>_Toc421522846</vt:lpwstr>
      </vt:variant>
      <vt:variant>
        <vt:i4>1441855</vt:i4>
      </vt:variant>
      <vt:variant>
        <vt:i4>416</vt:i4>
      </vt:variant>
      <vt:variant>
        <vt:i4>0</vt:i4>
      </vt:variant>
      <vt:variant>
        <vt:i4>5</vt:i4>
      </vt:variant>
      <vt:variant>
        <vt:lpwstr/>
      </vt:variant>
      <vt:variant>
        <vt:lpwstr>_Toc421522845</vt:lpwstr>
      </vt:variant>
      <vt:variant>
        <vt:i4>1441855</vt:i4>
      </vt:variant>
      <vt:variant>
        <vt:i4>410</vt:i4>
      </vt:variant>
      <vt:variant>
        <vt:i4>0</vt:i4>
      </vt:variant>
      <vt:variant>
        <vt:i4>5</vt:i4>
      </vt:variant>
      <vt:variant>
        <vt:lpwstr/>
      </vt:variant>
      <vt:variant>
        <vt:lpwstr>_Toc421522844</vt:lpwstr>
      </vt:variant>
      <vt:variant>
        <vt:i4>1441855</vt:i4>
      </vt:variant>
      <vt:variant>
        <vt:i4>404</vt:i4>
      </vt:variant>
      <vt:variant>
        <vt:i4>0</vt:i4>
      </vt:variant>
      <vt:variant>
        <vt:i4>5</vt:i4>
      </vt:variant>
      <vt:variant>
        <vt:lpwstr/>
      </vt:variant>
      <vt:variant>
        <vt:lpwstr>_Toc421522843</vt:lpwstr>
      </vt:variant>
      <vt:variant>
        <vt:i4>1441855</vt:i4>
      </vt:variant>
      <vt:variant>
        <vt:i4>398</vt:i4>
      </vt:variant>
      <vt:variant>
        <vt:i4>0</vt:i4>
      </vt:variant>
      <vt:variant>
        <vt:i4>5</vt:i4>
      </vt:variant>
      <vt:variant>
        <vt:lpwstr/>
      </vt:variant>
      <vt:variant>
        <vt:lpwstr>_Toc421522842</vt:lpwstr>
      </vt:variant>
      <vt:variant>
        <vt:i4>1441855</vt:i4>
      </vt:variant>
      <vt:variant>
        <vt:i4>392</vt:i4>
      </vt:variant>
      <vt:variant>
        <vt:i4>0</vt:i4>
      </vt:variant>
      <vt:variant>
        <vt:i4>5</vt:i4>
      </vt:variant>
      <vt:variant>
        <vt:lpwstr/>
      </vt:variant>
      <vt:variant>
        <vt:lpwstr>_Toc421522841</vt:lpwstr>
      </vt:variant>
      <vt:variant>
        <vt:i4>1441855</vt:i4>
      </vt:variant>
      <vt:variant>
        <vt:i4>386</vt:i4>
      </vt:variant>
      <vt:variant>
        <vt:i4>0</vt:i4>
      </vt:variant>
      <vt:variant>
        <vt:i4>5</vt:i4>
      </vt:variant>
      <vt:variant>
        <vt:lpwstr/>
      </vt:variant>
      <vt:variant>
        <vt:lpwstr>_Toc421522840</vt:lpwstr>
      </vt:variant>
      <vt:variant>
        <vt:i4>1114175</vt:i4>
      </vt:variant>
      <vt:variant>
        <vt:i4>380</vt:i4>
      </vt:variant>
      <vt:variant>
        <vt:i4>0</vt:i4>
      </vt:variant>
      <vt:variant>
        <vt:i4>5</vt:i4>
      </vt:variant>
      <vt:variant>
        <vt:lpwstr/>
      </vt:variant>
      <vt:variant>
        <vt:lpwstr>_Toc421522839</vt:lpwstr>
      </vt:variant>
      <vt:variant>
        <vt:i4>1114175</vt:i4>
      </vt:variant>
      <vt:variant>
        <vt:i4>374</vt:i4>
      </vt:variant>
      <vt:variant>
        <vt:i4>0</vt:i4>
      </vt:variant>
      <vt:variant>
        <vt:i4>5</vt:i4>
      </vt:variant>
      <vt:variant>
        <vt:lpwstr/>
      </vt:variant>
      <vt:variant>
        <vt:lpwstr>_Toc421522838</vt:lpwstr>
      </vt:variant>
      <vt:variant>
        <vt:i4>1114175</vt:i4>
      </vt:variant>
      <vt:variant>
        <vt:i4>368</vt:i4>
      </vt:variant>
      <vt:variant>
        <vt:i4>0</vt:i4>
      </vt:variant>
      <vt:variant>
        <vt:i4>5</vt:i4>
      </vt:variant>
      <vt:variant>
        <vt:lpwstr/>
      </vt:variant>
      <vt:variant>
        <vt:lpwstr>_Toc421522837</vt:lpwstr>
      </vt:variant>
      <vt:variant>
        <vt:i4>1114175</vt:i4>
      </vt:variant>
      <vt:variant>
        <vt:i4>362</vt:i4>
      </vt:variant>
      <vt:variant>
        <vt:i4>0</vt:i4>
      </vt:variant>
      <vt:variant>
        <vt:i4>5</vt:i4>
      </vt:variant>
      <vt:variant>
        <vt:lpwstr/>
      </vt:variant>
      <vt:variant>
        <vt:lpwstr>_Toc421522836</vt:lpwstr>
      </vt:variant>
      <vt:variant>
        <vt:i4>1114175</vt:i4>
      </vt:variant>
      <vt:variant>
        <vt:i4>356</vt:i4>
      </vt:variant>
      <vt:variant>
        <vt:i4>0</vt:i4>
      </vt:variant>
      <vt:variant>
        <vt:i4>5</vt:i4>
      </vt:variant>
      <vt:variant>
        <vt:lpwstr/>
      </vt:variant>
      <vt:variant>
        <vt:lpwstr>_Toc421522835</vt:lpwstr>
      </vt:variant>
      <vt:variant>
        <vt:i4>1114175</vt:i4>
      </vt:variant>
      <vt:variant>
        <vt:i4>350</vt:i4>
      </vt:variant>
      <vt:variant>
        <vt:i4>0</vt:i4>
      </vt:variant>
      <vt:variant>
        <vt:i4>5</vt:i4>
      </vt:variant>
      <vt:variant>
        <vt:lpwstr/>
      </vt:variant>
      <vt:variant>
        <vt:lpwstr>_Toc421522834</vt:lpwstr>
      </vt:variant>
      <vt:variant>
        <vt:i4>1114175</vt:i4>
      </vt:variant>
      <vt:variant>
        <vt:i4>344</vt:i4>
      </vt:variant>
      <vt:variant>
        <vt:i4>0</vt:i4>
      </vt:variant>
      <vt:variant>
        <vt:i4>5</vt:i4>
      </vt:variant>
      <vt:variant>
        <vt:lpwstr/>
      </vt:variant>
      <vt:variant>
        <vt:lpwstr>_Toc421522833</vt:lpwstr>
      </vt:variant>
      <vt:variant>
        <vt:i4>1114175</vt:i4>
      </vt:variant>
      <vt:variant>
        <vt:i4>338</vt:i4>
      </vt:variant>
      <vt:variant>
        <vt:i4>0</vt:i4>
      </vt:variant>
      <vt:variant>
        <vt:i4>5</vt:i4>
      </vt:variant>
      <vt:variant>
        <vt:lpwstr/>
      </vt:variant>
      <vt:variant>
        <vt:lpwstr>_Toc421522832</vt:lpwstr>
      </vt:variant>
      <vt:variant>
        <vt:i4>1114175</vt:i4>
      </vt:variant>
      <vt:variant>
        <vt:i4>332</vt:i4>
      </vt:variant>
      <vt:variant>
        <vt:i4>0</vt:i4>
      </vt:variant>
      <vt:variant>
        <vt:i4>5</vt:i4>
      </vt:variant>
      <vt:variant>
        <vt:lpwstr/>
      </vt:variant>
      <vt:variant>
        <vt:lpwstr>_Toc421522831</vt:lpwstr>
      </vt:variant>
      <vt:variant>
        <vt:i4>1114175</vt:i4>
      </vt:variant>
      <vt:variant>
        <vt:i4>326</vt:i4>
      </vt:variant>
      <vt:variant>
        <vt:i4>0</vt:i4>
      </vt:variant>
      <vt:variant>
        <vt:i4>5</vt:i4>
      </vt:variant>
      <vt:variant>
        <vt:lpwstr/>
      </vt:variant>
      <vt:variant>
        <vt:lpwstr>_Toc421522830</vt:lpwstr>
      </vt:variant>
      <vt:variant>
        <vt:i4>1048639</vt:i4>
      </vt:variant>
      <vt:variant>
        <vt:i4>320</vt:i4>
      </vt:variant>
      <vt:variant>
        <vt:i4>0</vt:i4>
      </vt:variant>
      <vt:variant>
        <vt:i4>5</vt:i4>
      </vt:variant>
      <vt:variant>
        <vt:lpwstr/>
      </vt:variant>
      <vt:variant>
        <vt:lpwstr>_Toc421522829</vt:lpwstr>
      </vt:variant>
      <vt:variant>
        <vt:i4>1048639</vt:i4>
      </vt:variant>
      <vt:variant>
        <vt:i4>314</vt:i4>
      </vt:variant>
      <vt:variant>
        <vt:i4>0</vt:i4>
      </vt:variant>
      <vt:variant>
        <vt:i4>5</vt:i4>
      </vt:variant>
      <vt:variant>
        <vt:lpwstr/>
      </vt:variant>
      <vt:variant>
        <vt:lpwstr>_Toc421522828</vt:lpwstr>
      </vt:variant>
      <vt:variant>
        <vt:i4>1048639</vt:i4>
      </vt:variant>
      <vt:variant>
        <vt:i4>308</vt:i4>
      </vt:variant>
      <vt:variant>
        <vt:i4>0</vt:i4>
      </vt:variant>
      <vt:variant>
        <vt:i4>5</vt:i4>
      </vt:variant>
      <vt:variant>
        <vt:lpwstr/>
      </vt:variant>
      <vt:variant>
        <vt:lpwstr>_Toc421522827</vt:lpwstr>
      </vt:variant>
      <vt:variant>
        <vt:i4>1048639</vt:i4>
      </vt:variant>
      <vt:variant>
        <vt:i4>302</vt:i4>
      </vt:variant>
      <vt:variant>
        <vt:i4>0</vt:i4>
      </vt:variant>
      <vt:variant>
        <vt:i4>5</vt:i4>
      </vt:variant>
      <vt:variant>
        <vt:lpwstr/>
      </vt:variant>
      <vt:variant>
        <vt:lpwstr>_Toc421522826</vt:lpwstr>
      </vt:variant>
      <vt:variant>
        <vt:i4>1048639</vt:i4>
      </vt:variant>
      <vt:variant>
        <vt:i4>296</vt:i4>
      </vt:variant>
      <vt:variant>
        <vt:i4>0</vt:i4>
      </vt:variant>
      <vt:variant>
        <vt:i4>5</vt:i4>
      </vt:variant>
      <vt:variant>
        <vt:lpwstr/>
      </vt:variant>
      <vt:variant>
        <vt:lpwstr>_Toc421522825</vt:lpwstr>
      </vt:variant>
      <vt:variant>
        <vt:i4>1048639</vt:i4>
      </vt:variant>
      <vt:variant>
        <vt:i4>290</vt:i4>
      </vt:variant>
      <vt:variant>
        <vt:i4>0</vt:i4>
      </vt:variant>
      <vt:variant>
        <vt:i4>5</vt:i4>
      </vt:variant>
      <vt:variant>
        <vt:lpwstr/>
      </vt:variant>
      <vt:variant>
        <vt:lpwstr>_Toc421522824</vt:lpwstr>
      </vt:variant>
      <vt:variant>
        <vt:i4>1048639</vt:i4>
      </vt:variant>
      <vt:variant>
        <vt:i4>284</vt:i4>
      </vt:variant>
      <vt:variant>
        <vt:i4>0</vt:i4>
      </vt:variant>
      <vt:variant>
        <vt:i4>5</vt:i4>
      </vt:variant>
      <vt:variant>
        <vt:lpwstr/>
      </vt:variant>
      <vt:variant>
        <vt:lpwstr>_Toc421522823</vt:lpwstr>
      </vt:variant>
      <vt:variant>
        <vt:i4>1048639</vt:i4>
      </vt:variant>
      <vt:variant>
        <vt:i4>278</vt:i4>
      </vt:variant>
      <vt:variant>
        <vt:i4>0</vt:i4>
      </vt:variant>
      <vt:variant>
        <vt:i4>5</vt:i4>
      </vt:variant>
      <vt:variant>
        <vt:lpwstr/>
      </vt:variant>
      <vt:variant>
        <vt:lpwstr>_Toc421522822</vt:lpwstr>
      </vt:variant>
      <vt:variant>
        <vt:i4>1048639</vt:i4>
      </vt:variant>
      <vt:variant>
        <vt:i4>272</vt:i4>
      </vt:variant>
      <vt:variant>
        <vt:i4>0</vt:i4>
      </vt:variant>
      <vt:variant>
        <vt:i4>5</vt:i4>
      </vt:variant>
      <vt:variant>
        <vt:lpwstr/>
      </vt:variant>
      <vt:variant>
        <vt:lpwstr>_Toc421522821</vt:lpwstr>
      </vt:variant>
      <vt:variant>
        <vt:i4>1048639</vt:i4>
      </vt:variant>
      <vt:variant>
        <vt:i4>266</vt:i4>
      </vt:variant>
      <vt:variant>
        <vt:i4>0</vt:i4>
      </vt:variant>
      <vt:variant>
        <vt:i4>5</vt:i4>
      </vt:variant>
      <vt:variant>
        <vt:lpwstr/>
      </vt:variant>
      <vt:variant>
        <vt:lpwstr>_Toc421522820</vt:lpwstr>
      </vt:variant>
      <vt:variant>
        <vt:i4>1245247</vt:i4>
      </vt:variant>
      <vt:variant>
        <vt:i4>260</vt:i4>
      </vt:variant>
      <vt:variant>
        <vt:i4>0</vt:i4>
      </vt:variant>
      <vt:variant>
        <vt:i4>5</vt:i4>
      </vt:variant>
      <vt:variant>
        <vt:lpwstr/>
      </vt:variant>
      <vt:variant>
        <vt:lpwstr>_Toc421522819</vt:lpwstr>
      </vt:variant>
      <vt:variant>
        <vt:i4>1245247</vt:i4>
      </vt:variant>
      <vt:variant>
        <vt:i4>254</vt:i4>
      </vt:variant>
      <vt:variant>
        <vt:i4>0</vt:i4>
      </vt:variant>
      <vt:variant>
        <vt:i4>5</vt:i4>
      </vt:variant>
      <vt:variant>
        <vt:lpwstr/>
      </vt:variant>
      <vt:variant>
        <vt:lpwstr>_Toc421522818</vt:lpwstr>
      </vt:variant>
      <vt:variant>
        <vt:i4>1245247</vt:i4>
      </vt:variant>
      <vt:variant>
        <vt:i4>248</vt:i4>
      </vt:variant>
      <vt:variant>
        <vt:i4>0</vt:i4>
      </vt:variant>
      <vt:variant>
        <vt:i4>5</vt:i4>
      </vt:variant>
      <vt:variant>
        <vt:lpwstr/>
      </vt:variant>
      <vt:variant>
        <vt:lpwstr>_Toc421522817</vt:lpwstr>
      </vt:variant>
      <vt:variant>
        <vt:i4>1245247</vt:i4>
      </vt:variant>
      <vt:variant>
        <vt:i4>242</vt:i4>
      </vt:variant>
      <vt:variant>
        <vt:i4>0</vt:i4>
      </vt:variant>
      <vt:variant>
        <vt:i4>5</vt:i4>
      </vt:variant>
      <vt:variant>
        <vt:lpwstr/>
      </vt:variant>
      <vt:variant>
        <vt:lpwstr>_Toc421522816</vt:lpwstr>
      </vt:variant>
      <vt:variant>
        <vt:i4>1245247</vt:i4>
      </vt:variant>
      <vt:variant>
        <vt:i4>236</vt:i4>
      </vt:variant>
      <vt:variant>
        <vt:i4>0</vt:i4>
      </vt:variant>
      <vt:variant>
        <vt:i4>5</vt:i4>
      </vt:variant>
      <vt:variant>
        <vt:lpwstr/>
      </vt:variant>
      <vt:variant>
        <vt:lpwstr>_Toc421522815</vt:lpwstr>
      </vt:variant>
      <vt:variant>
        <vt:i4>1245247</vt:i4>
      </vt:variant>
      <vt:variant>
        <vt:i4>230</vt:i4>
      </vt:variant>
      <vt:variant>
        <vt:i4>0</vt:i4>
      </vt:variant>
      <vt:variant>
        <vt:i4>5</vt:i4>
      </vt:variant>
      <vt:variant>
        <vt:lpwstr/>
      </vt:variant>
      <vt:variant>
        <vt:lpwstr>_Toc421522814</vt:lpwstr>
      </vt:variant>
      <vt:variant>
        <vt:i4>1245247</vt:i4>
      </vt:variant>
      <vt:variant>
        <vt:i4>224</vt:i4>
      </vt:variant>
      <vt:variant>
        <vt:i4>0</vt:i4>
      </vt:variant>
      <vt:variant>
        <vt:i4>5</vt:i4>
      </vt:variant>
      <vt:variant>
        <vt:lpwstr/>
      </vt:variant>
      <vt:variant>
        <vt:lpwstr>_Toc421522813</vt:lpwstr>
      </vt:variant>
      <vt:variant>
        <vt:i4>1245247</vt:i4>
      </vt:variant>
      <vt:variant>
        <vt:i4>218</vt:i4>
      </vt:variant>
      <vt:variant>
        <vt:i4>0</vt:i4>
      </vt:variant>
      <vt:variant>
        <vt:i4>5</vt:i4>
      </vt:variant>
      <vt:variant>
        <vt:lpwstr/>
      </vt:variant>
      <vt:variant>
        <vt:lpwstr>_Toc421522812</vt:lpwstr>
      </vt:variant>
      <vt:variant>
        <vt:i4>1245247</vt:i4>
      </vt:variant>
      <vt:variant>
        <vt:i4>212</vt:i4>
      </vt:variant>
      <vt:variant>
        <vt:i4>0</vt:i4>
      </vt:variant>
      <vt:variant>
        <vt:i4>5</vt:i4>
      </vt:variant>
      <vt:variant>
        <vt:lpwstr/>
      </vt:variant>
      <vt:variant>
        <vt:lpwstr>_Toc421522811</vt:lpwstr>
      </vt:variant>
      <vt:variant>
        <vt:i4>1245247</vt:i4>
      </vt:variant>
      <vt:variant>
        <vt:i4>206</vt:i4>
      </vt:variant>
      <vt:variant>
        <vt:i4>0</vt:i4>
      </vt:variant>
      <vt:variant>
        <vt:i4>5</vt:i4>
      </vt:variant>
      <vt:variant>
        <vt:lpwstr/>
      </vt:variant>
      <vt:variant>
        <vt:lpwstr>_Toc421522810</vt:lpwstr>
      </vt:variant>
      <vt:variant>
        <vt:i4>1179711</vt:i4>
      </vt:variant>
      <vt:variant>
        <vt:i4>200</vt:i4>
      </vt:variant>
      <vt:variant>
        <vt:i4>0</vt:i4>
      </vt:variant>
      <vt:variant>
        <vt:i4>5</vt:i4>
      </vt:variant>
      <vt:variant>
        <vt:lpwstr/>
      </vt:variant>
      <vt:variant>
        <vt:lpwstr>_Toc421522809</vt:lpwstr>
      </vt:variant>
      <vt:variant>
        <vt:i4>1179711</vt:i4>
      </vt:variant>
      <vt:variant>
        <vt:i4>194</vt:i4>
      </vt:variant>
      <vt:variant>
        <vt:i4>0</vt:i4>
      </vt:variant>
      <vt:variant>
        <vt:i4>5</vt:i4>
      </vt:variant>
      <vt:variant>
        <vt:lpwstr/>
      </vt:variant>
      <vt:variant>
        <vt:lpwstr>_Toc421522808</vt:lpwstr>
      </vt:variant>
      <vt:variant>
        <vt:i4>1179711</vt:i4>
      </vt:variant>
      <vt:variant>
        <vt:i4>188</vt:i4>
      </vt:variant>
      <vt:variant>
        <vt:i4>0</vt:i4>
      </vt:variant>
      <vt:variant>
        <vt:i4>5</vt:i4>
      </vt:variant>
      <vt:variant>
        <vt:lpwstr/>
      </vt:variant>
      <vt:variant>
        <vt:lpwstr>_Toc421522807</vt:lpwstr>
      </vt:variant>
      <vt:variant>
        <vt:i4>1179711</vt:i4>
      </vt:variant>
      <vt:variant>
        <vt:i4>182</vt:i4>
      </vt:variant>
      <vt:variant>
        <vt:i4>0</vt:i4>
      </vt:variant>
      <vt:variant>
        <vt:i4>5</vt:i4>
      </vt:variant>
      <vt:variant>
        <vt:lpwstr/>
      </vt:variant>
      <vt:variant>
        <vt:lpwstr>_Toc421522806</vt:lpwstr>
      </vt:variant>
      <vt:variant>
        <vt:i4>1179711</vt:i4>
      </vt:variant>
      <vt:variant>
        <vt:i4>176</vt:i4>
      </vt:variant>
      <vt:variant>
        <vt:i4>0</vt:i4>
      </vt:variant>
      <vt:variant>
        <vt:i4>5</vt:i4>
      </vt:variant>
      <vt:variant>
        <vt:lpwstr/>
      </vt:variant>
      <vt:variant>
        <vt:lpwstr>_Toc421522805</vt:lpwstr>
      </vt:variant>
      <vt:variant>
        <vt:i4>1179711</vt:i4>
      </vt:variant>
      <vt:variant>
        <vt:i4>170</vt:i4>
      </vt:variant>
      <vt:variant>
        <vt:i4>0</vt:i4>
      </vt:variant>
      <vt:variant>
        <vt:i4>5</vt:i4>
      </vt:variant>
      <vt:variant>
        <vt:lpwstr/>
      </vt:variant>
      <vt:variant>
        <vt:lpwstr>_Toc421522804</vt:lpwstr>
      </vt:variant>
      <vt:variant>
        <vt:i4>1179711</vt:i4>
      </vt:variant>
      <vt:variant>
        <vt:i4>164</vt:i4>
      </vt:variant>
      <vt:variant>
        <vt:i4>0</vt:i4>
      </vt:variant>
      <vt:variant>
        <vt:i4>5</vt:i4>
      </vt:variant>
      <vt:variant>
        <vt:lpwstr/>
      </vt:variant>
      <vt:variant>
        <vt:lpwstr>_Toc421522803</vt:lpwstr>
      </vt:variant>
      <vt:variant>
        <vt:i4>1179711</vt:i4>
      </vt:variant>
      <vt:variant>
        <vt:i4>158</vt:i4>
      </vt:variant>
      <vt:variant>
        <vt:i4>0</vt:i4>
      </vt:variant>
      <vt:variant>
        <vt:i4>5</vt:i4>
      </vt:variant>
      <vt:variant>
        <vt:lpwstr/>
      </vt:variant>
      <vt:variant>
        <vt:lpwstr>_Toc421522802</vt:lpwstr>
      </vt:variant>
      <vt:variant>
        <vt:i4>1179711</vt:i4>
      </vt:variant>
      <vt:variant>
        <vt:i4>152</vt:i4>
      </vt:variant>
      <vt:variant>
        <vt:i4>0</vt:i4>
      </vt:variant>
      <vt:variant>
        <vt:i4>5</vt:i4>
      </vt:variant>
      <vt:variant>
        <vt:lpwstr/>
      </vt:variant>
      <vt:variant>
        <vt:lpwstr>_Toc421522801</vt:lpwstr>
      </vt:variant>
      <vt:variant>
        <vt:i4>1179711</vt:i4>
      </vt:variant>
      <vt:variant>
        <vt:i4>146</vt:i4>
      </vt:variant>
      <vt:variant>
        <vt:i4>0</vt:i4>
      </vt:variant>
      <vt:variant>
        <vt:i4>5</vt:i4>
      </vt:variant>
      <vt:variant>
        <vt:lpwstr/>
      </vt:variant>
      <vt:variant>
        <vt:lpwstr>_Toc421522800</vt:lpwstr>
      </vt:variant>
      <vt:variant>
        <vt:i4>1769520</vt:i4>
      </vt:variant>
      <vt:variant>
        <vt:i4>140</vt:i4>
      </vt:variant>
      <vt:variant>
        <vt:i4>0</vt:i4>
      </vt:variant>
      <vt:variant>
        <vt:i4>5</vt:i4>
      </vt:variant>
      <vt:variant>
        <vt:lpwstr/>
      </vt:variant>
      <vt:variant>
        <vt:lpwstr>_Toc421522799</vt:lpwstr>
      </vt:variant>
      <vt:variant>
        <vt:i4>1769520</vt:i4>
      </vt:variant>
      <vt:variant>
        <vt:i4>134</vt:i4>
      </vt:variant>
      <vt:variant>
        <vt:i4>0</vt:i4>
      </vt:variant>
      <vt:variant>
        <vt:i4>5</vt:i4>
      </vt:variant>
      <vt:variant>
        <vt:lpwstr/>
      </vt:variant>
      <vt:variant>
        <vt:lpwstr>_Toc421522798</vt:lpwstr>
      </vt:variant>
      <vt:variant>
        <vt:i4>1769520</vt:i4>
      </vt:variant>
      <vt:variant>
        <vt:i4>128</vt:i4>
      </vt:variant>
      <vt:variant>
        <vt:i4>0</vt:i4>
      </vt:variant>
      <vt:variant>
        <vt:i4>5</vt:i4>
      </vt:variant>
      <vt:variant>
        <vt:lpwstr/>
      </vt:variant>
      <vt:variant>
        <vt:lpwstr>_Toc421522797</vt:lpwstr>
      </vt:variant>
      <vt:variant>
        <vt:i4>1769520</vt:i4>
      </vt:variant>
      <vt:variant>
        <vt:i4>122</vt:i4>
      </vt:variant>
      <vt:variant>
        <vt:i4>0</vt:i4>
      </vt:variant>
      <vt:variant>
        <vt:i4>5</vt:i4>
      </vt:variant>
      <vt:variant>
        <vt:lpwstr/>
      </vt:variant>
      <vt:variant>
        <vt:lpwstr>_Toc421522796</vt:lpwstr>
      </vt:variant>
      <vt:variant>
        <vt:i4>1769520</vt:i4>
      </vt:variant>
      <vt:variant>
        <vt:i4>116</vt:i4>
      </vt:variant>
      <vt:variant>
        <vt:i4>0</vt:i4>
      </vt:variant>
      <vt:variant>
        <vt:i4>5</vt:i4>
      </vt:variant>
      <vt:variant>
        <vt:lpwstr/>
      </vt:variant>
      <vt:variant>
        <vt:lpwstr>_Toc421522795</vt:lpwstr>
      </vt:variant>
      <vt:variant>
        <vt:i4>1769520</vt:i4>
      </vt:variant>
      <vt:variant>
        <vt:i4>110</vt:i4>
      </vt:variant>
      <vt:variant>
        <vt:i4>0</vt:i4>
      </vt:variant>
      <vt:variant>
        <vt:i4>5</vt:i4>
      </vt:variant>
      <vt:variant>
        <vt:lpwstr/>
      </vt:variant>
      <vt:variant>
        <vt:lpwstr>_Toc421522794</vt:lpwstr>
      </vt:variant>
      <vt:variant>
        <vt:i4>1769520</vt:i4>
      </vt:variant>
      <vt:variant>
        <vt:i4>104</vt:i4>
      </vt:variant>
      <vt:variant>
        <vt:i4>0</vt:i4>
      </vt:variant>
      <vt:variant>
        <vt:i4>5</vt:i4>
      </vt:variant>
      <vt:variant>
        <vt:lpwstr/>
      </vt:variant>
      <vt:variant>
        <vt:lpwstr>_Toc421522793</vt:lpwstr>
      </vt:variant>
      <vt:variant>
        <vt:i4>1769520</vt:i4>
      </vt:variant>
      <vt:variant>
        <vt:i4>98</vt:i4>
      </vt:variant>
      <vt:variant>
        <vt:i4>0</vt:i4>
      </vt:variant>
      <vt:variant>
        <vt:i4>5</vt:i4>
      </vt:variant>
      <vt:variant>
        <vt:lpwstr/>
      </vt:variant>
      <vt:variant>
        <vt:lpwstr>_Toc421522792</vt:lpwstr>
      </vt:variant>
      <vt:variant>
        <vt:i4>1769520</vt:i4>
      </vt:variant>
      <vt:variant>
        <vt:i4>92</vt:i4>
      </vt:variant>
      <vt:variant>
        <vt:i4>0</vt:i4>
      </vt:variant>
      <vt:variant>
        <vt:i4>5</vt:i4>
      </vt:variant>
      <vt:variant>
        <vt:lpwstr/>
      </vt:variant>
      <vt:variant>
        <vt:lpwstr>_Toc421522791</vt:lpwstr>
      </vt:variant>
      <vt:variant>
        <vt:i4>1769520</vt:i4>
      </vt:variant>
      <vt:variant>
        <vt:i4>86</vt:i4>
      </vt:variant>
      <vt:variant>
        <vt:i4>0</vt:i4>
      </vt:variant>
      <vt:variant>
        <vt:i4>5</vt:i4>
      </vt:variant>
      <vt:variant>
        <vt:lpwstr/>
      </vt:variant>
      <vt:variant>
        <vt:lpwstr>_Toc421522790</vt:lpwstr>
      </vt:variant>
      <vt:variant>
        <vt:i4>1703984</vt:i4>
      </vt:variant>
      <vt:variant>
        <vt:i4>80</vt:i4>
      </vt:variant>
      <vt:variant>
        <vt:i4>0</vt:i4>
      </vt:variant>
      <vt:variant>
        <vt:i4>5</vt:i4>
      </vt:variant>
      <vt:variant>
        <vt:lpwstr/>
      </vt:variant>
      <vt:variant>
        <vt:lpwstr>_Toc421522789</vt:lpwstr>
      </vt:variant>
      <vt:variant>
        <vt:i4>1703984</vt:i4>
      </vt:variant>
      <vt:variant>
        <vt:i4>74</vt:i4>
      </vt:variant>
      <vt:variant>
        <vt:i4>0</vt:i4>
      </vt:variant>
      <vt:variant>
        <vt:i4>5</vt:i4>
      </vt:variant>
      <vt:variant>
        <vt:lpwstr/>
      </vt:variant>
      <vt:variant>
        <vt:lpwstr>_Toc421522788</vt:lpwstr>
      </vt:variant>
      <vt:variant>
        <vt:i4>1703984</vt:i4>
      </vt:variant>
      <vt:variant>
        <vt:i4>68</vt:i4>
      </vt:variant>
      <vt:variant>
        <vt:i4>0</vt:i4>
      </vt:variant>
      <vt:variant>
        <vt:i4>5</vt:i4>
      </vt:variant>
      <vt:variant>
        <vt:lpwstr/>
      </vt:variant>
      <vt:variant>
        <vt:lpwstr>_Toc421522787</vt:lpwstr>
      </vt:variant>
      <vt:variant>
        <vt:i4>1703984</vt:i4>
      </vt:variant>
      <vt:variant>
        <vt:i4>62</vt:i4>
      </vt:variant>
      <vt:variant>
        <vt:i4>0</vt:i4>
      </vt:variant>
      <vt:variant>
        <vt:i4>5</vt:i4>
      </vt:variant>
      <vt:variant>
        <vt:lpwstr/>
      </vt:variant>
      <vt:variant>
        <vt:lpwstr>_Toc421522786</vt:lpwstr>
      </vt:variant>
      <vt:variant>
        <vt:i4>1703984</vt:i4>
      </vt:variant>
      <vt:variant>
        <vt:i4>56</vt:i4>
      </vt:variant>
      <vt:variant>
        <vt:i4>0</vt:i4>
      </vt:variant>
      <vt:variant>
        <vt:i4>5</vt:i4>
      </vt:variant>
      <vt:variant>
        <vt:lpwstr/>
      </vt:variant>
      <vt:variant>
        <vt:lpwstr>_Toc421522785</vt:lpwstr>
      </vt:variant>
      <vt:variant>
        <vt:i4>1703984</vt:i4>
      </vt:variant>
      <vt:variant>
        <vt:i4>50</vt:i4>
      </vt:variant>
      <vt:variant>
        <vt:i4>0</vt:i4>
      </vt:variant>
      <vt:variant>
        <vt:i4>5</vt:i4>
      </vt:variant>
      <vt:variant>
        <vt:lpwstr/>
      </vt:variant>
      <vt:variant>
        <vt:lpwstr>_Toc421522784</vt:lpwstr>
      </vt:variant>
      <vt:variant>
        <vt:i4>1703984</vt:i4>
      </vt:variant>
      <vt:variant>
        <vt:i4>44</vt:i4>
      </vt:variant>
      <vt:variant>
        <vt:i4>0</vt:i4>
      </vt:variant>
      <vt:variant>
        <vt:i4>5</vt:i4>
      </vt:variant>
      <vt:variant>
        <vt:lpwstr/>
      </vt:variant>
      <vt:variant>
        <vt:lpwstr>_Toc421522783</vt:lpwstr>
      </vt:variant>
      <vt:variant>
        <vt:i4>1703984</vt:i4>
      </vt:variant>
      <vt:variant>
        <vt:i4>38</vt:i4>
      </vt:variant>
      <vt:variant>
        <vt:i4>0</vt:i4>
      </vt:variant>
      <vt:variant>
        <vt:i4>5</vt:i4>
      </vt:variant>
      <vt:variant>
        <vt:lpwstr/>
      </vt:variant>
      <vt:variant>
        <vt:lpwstr>_Toc421522782</vt:lpwstr>
      </vt:variant>
      <vt:variant>
        <vt:i4>1703984</vt:i4>
      </vt:variant>
      <vt:variant>
        <vt:i4>32</vt:i4>
      </vt:variant>
      <vt:variant>
        <vt:i4>0</vt:i4>
      </vt:variant>
      <vt:variant>
        <vt:i4>5</vt:i4>
      </vt:variant>
      <vt:variant>
        <vt:lpwstr/>
      </vt:variant>
      <vt:variant>
        <vt:lpwstr>_Toc421522781</vt:lpwstr>
      </vt:variant>
      <vt:variant>
        <vt:i4>1703984</vt:i4>
      </vt:variant>
      <vt:variant>
        <vt:i4>26</vt:i4>
      </vt:variant>
      <vt:variant>
        <vt:i4>0</vt:i4>
      </vt:variant>
      <vt:variant>
        <vt:i4>5</vt:i4>
      </vt:variant>
      <vt:variant>
        <vt:lpwstr/>
      </vt:variant>
      <vt:variant>
        <vt:lpwstr>_Toc421522780</vt:lpwstr>
      </vt:variant>
      <vt:variant>
        <vt:i4>1376304</vt:i4>
      </vt:variant>
      <vt:variant>
        <vt:i4>20</vt:i4>
      </vt:variant>
      <vt:variant>
        <vt:i4>0</vt:i4>
      </vt:variant>
      <vt:variant>
        <vt:i4>5</vt:i4>
      </vt:variant>
      <vt:variant>
        <vt:lpwstr/>
      </vt:variant>
      <vt:variant>
        <vt:lpwstr>_Toc421522779</vt:lpwstr>
      </vt:variant>
      <vt:variant>
        <vt:i4>1376304</vt:i4>
      </vt:variant>
      <vt:variant>
        <vt:i4>14</vt:i4>
      </vt:variant>
      <vt:variant>
        <vt:i4>0</vt:i4>
      </vt:variant>
      <vt:variant>
        <vt:i4>5</vt:i4>
      </vt:variant>
      <vt:variant>
        <vt:lpwstr/>
      </vt:variant>
      <vt:variant>
        <vt:lpwstr>_Toc421522778</vt:lpwstr>
      </vt:variant>
      <vt:variant>
        <vt:i4>1376304</vt:i4>
      </vt:variant>
      <vt:variant>
        <vt:i4>8</vt:i4>
      </vt:variant>
      <vt:variant>
        <vt:i4>0</vt:i4>
      </vt:variant>
      <vt:variant>
        <vt:i4>5</vt:i4>
      </vt:variant>
      <vt:variant>
        <vt:lpwstr/>
      </vt:variant>
      <vt:variant>
        <vt:lpwstr>_Toc421522777</vt:lpwstr>
      </vt:variant>
      <vt:variant>
        <vt:i4>3080266</vt:i4>
      </vt:variant>
      <vt:variant>
        <vt:i4>3</vt:i4>
      </vt:variant>
      <vt:variant>
        <vt:i4>0</vt:i4>
      </vt:variant>
      <vt:variant>
        <vt:i4>5</vt:i4>
      </vt:variant>
      <vt:variant>
        <vt:lpwstr>mailto:urzad@ksiaz-wlkp.pl</vt:lpwstr>
      </vt:variant>
      <vt:variant>
        <vt:lpwstr/>
      </vt:variant>
      <vt:variant>
        <vt:i4>851971</vt:i4>
      </vt:variant>
      <vt:variant>
        <vt:i4>0</vt:i4>
      </vt:variant>
      <vt:variant>
        <vt:i4>0</vt:i4>
      </vt:variant>
      <vt:variant>
        <vt:i4>5</vt:i4>
      </vt:variant>
      <vt:variant>
        <vt:lpwstr>http://www.ksiaz-wlkp.pl/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CMM</dc:creator>
  <cp:lastModifiedBy>Anna</cp:lastModifiedBy>
  <cp:revision>3</cp:revision>
  <cp:lastPrinted>2017-01-30T11:03:00Z</cp:lastPrinted>
  <dcterms:created xsi:type="dcterms:W3CDTF">2024-01-16T07:21:00Z</dcterms:created>
  <dcterms:modified xsi:type="dcterms:W3CDTF">2024-01-16T09:05:00Z</dcterms:modified>
</cp:coreProperties>
</file>